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21964" w14:textId="77777777" w:rsidR="00AC51C5" w:rsidRPr="001C23D9" w:rsidRDefault="00544D1E" w:rsidP="00AC51C5">
      <w:pPr>
        <w:rPr>
          <w:rStyle w:val="BookTitle"/>
        </w:rPr>
      </w:pPr>
      <w:r w:rsidRPr="001C23D9">
        <w:rPr>
          <w:noProof/>
          <w:lang w:eastAsia="es-ES"/>
        </w:rPr>
        <w:drawing>
          <wp:anchor distT="0" distB="0" distL="114300" distR="114300" simplePos="0" relativeHeight="251656704" behindDoc="1" locked="0" layoutInCell="1" allowOverlap="1" wp14:anchorId="091690E7" wp14:editId="0ED45658">
            <wp:simplePos x="0" y="0"/>
            <wp:positionH relativeFrom="column">
              <wp:posOffset>-948055</wp:posOffset>
            </wp:positionH>
            <wp:positionV relativeFrom="paragraph">
              <wp:posOffset>-695960</wp:posOffset>
            </wp:positionV>
            <wp:extent cx="6979920" cy="10696575"/>
            <wp:effectExtent l="0" t="0" r="0" b="9525"/>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992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4F9EE" w14:textId="77777777" w:rsidR="00AC51C5" w:rsidRPr="001C23D9" w:rsidRDefault="00AC51C5" w:rsidP="00AC51C5">
      <w:pPr>
        <w:rPr>
          <w:rStyle w:val="BookTitle"/>
        </w:rPr>
      </w:pPr>
    </w:p>
    <w:p w14:paraId="3B44E8D1" w14:textId="77777777" w:rsidR="00AC51C5" w:rsidRPr="001C23D9" w:rsidRDefault="00AC51C5" w:rsidP="00AC51C5">
      <w:pPr>
        <w:rPr>
          <w:rStyle w:val="BookTitle"/>
        </w:rPr>
      </w:pPr>
    </w:p>
    <w:p w14:paraId="5DA46D18" w14:textId="77777777" w:rsidR="00AC51C5" w:rsidRPr="001C23D9" w:rsidRDefault="00AC51C5" w:rsidP="00AC51C5">
      <w:pPr>
        <w:rPr>
          <w:rStyle w:val="BookTitle"/>
        </w:rPr>
      </w:pPr>
    </w:p>
    <w:p w14:paraId="07FA2364" w14:textId="77777777" w:rsidR="00AC51C5" w:rsidRPr="001C23D9" w:rsidRDefault="00AC51C5" w:rsidP="00AC51C5">
      <w:pPr>
        <w:rPr>
          <w:rStyle w:val="BookTitle"/>
        </w:rPr>
      </w:pPr>
    </w:p>
    <w:p w14:paraId="222C557F" w14:textId="77777777" w:rsidR="00AC51C5" w:rsidRPr="001C23D9" w:rsidRDefault="00AC51C5" w:rsidP="00AC51C5">
      <w:pPr>
        <w:rPr>
          <w:rStyle w:val="BookTitle"/>
        </w:rPr>
      </w:pPr>
    </w:p>
    <w:p w14:paraId="19D8BC62" w14:textId="77777777" w:rsidR="00AC51C5" w:rsidRPr="001C23D9" w:rsidRDefault="00AC51C5" w:rsidP="00AC51C5">
      <w:pPr>
        <w:rPr>
          <w:rStyle w:val="BookTitle"/>
        </w:rPr>
      </w:pPr>
    </w:p>
    <w:p w14:paraId="2ABFCDE0" w14:textId="77777777" w:rsidR="00AC51C5" w:rsidRPr="001C23D9" w:rsidRDefault="00AC51C5" w:rsidP="00AC51C5">
      <w:pPr>
        <w:rPr>
          <w:rStyle w:val="BookTitle"/>
        </w:rPr>
      </w:pPr>
    </w:p>
    <w:p w14:paraId="1B49CEC9" w14:textId="77777777" w:rsidR="00AC51C5" w:rsidRPr="001C23D9" w:rsidRDefault="00AC51C5" w:rsidP="00AC51C5">
      <w:pPr>
        <w:rPr>
          <w:rStyle w:val="BookTitle"/>
        </w:rPr>
      </w:pPr>
    </w:p>
    <w:p w14:paraId="798EC8A3" w14:textId="77777777" w:rsidR="00AC51C5" w:rsidRPr="001C23D9" w:rsidRDefault="00AC51C5" w:rsidP="00AC51C5">
      <w:pPr>
        <w:rPr>
          <w:rStyle w:val="BookTitle"/>
        </w:rPr>
      </w:pPr>
    </w:p>
    <w:p w14:paraId="75B40A53" w14:textId="77777777" w:rsidR="00AC51C5" w:rsidRPr="001C23D9" w:rsidRDefault="00AC51C5" w:rsidP="00AC51C5">
      <w:pPr>
        <w:rPr>
          <w:rStyle w:val="BookTitle"/>
        </w:rPr>
      </w:pPr>
    </w:p>
    <w:p w14:paraId="16FD0EC3" w14:textId="77777777" w:rsidR="00AC51C5" w:rsidRPr="001C23D9" w:rsidRDefault="00AC51C5" w:rsidP="00AC51C5">
      <w:pPr>
        <w:rPr>
          <w:rStyle w:val="BookTitle"/>
        </w:rPr>
      </w:pPr>
    </w:p>
    <w:p w14:paraId="4C790D82" w14:textId="77777777" w:rsidR="0050489B" w:rsidRDefault="0050489B" w:rsidP="0050489B">
      <w:pPr>
        <w:jc w:val="center"/>
        <w:rPr>
          <w:rStyle w:val="BookTitle"/>
        </w:rPr>
      </w:pPr>
      <w:r>
        <w:rPr>
          <w:rStyle w:val="BookTitle"/>
        </w:rPr>
        <w:t>Renovación Tecnológica de SIGA</w:t>
      </w:r>
    </w:p>
    <w:p w14:paraId="04C92A72" w14:textId="77777777" w:rsidR="00AC51C5" w:rsidRPr="00ED0771" w:rsidRDefault="003A5689" w:rsidP="008A7C1C">
      <w:pPr>
        <w:jc w:val="center"/>
        <w:rPr>
          <w:rStyle w:val="BookTitle"/>
        </w:rPr>
      </w:pPr>
      <w:r>
        <w:rPr>
          <w:rStyle w:val="BookTitle"/>
        </w:rPr>
        <w:t xml:space="preserve">Funcionalidades </w:t>
      </w:r>
      <w:r w:rsidR="00BE66A1">
        <w:rPr>
          <w:rStyle w:val="BookTitle"/>
        </w:rPr>
        <w:t>Oficio</w:t>
      </w:r>
      <w:r>
        <w:rPr>
          <w:rStyle w:val="BookTitle"/>
        </w:rPr>
        <w:t xml:space="preserve"> SJCS</w:t>
      </w:r>
    </w:p>
    <w:p w14:paraId="346E0F89" w14:textId="77777777" w:rsidR="00ED0771" w:rsidRDefault="00ED0771" w:rsidP="00AC51C5">
      <w:pPr>
        <w:jc w:val="right"/>
        <w:rPr>
          <w:i/>
          <w:noProof/>
          <w:lang w:eastAsia="es-ES"/>
        </w:rPr>
      </w:pPr>
    </w:p>
    <w:p w14:paraId="7D56D67A" w14:textId="32178F6D" w:rsidR="00C74869" w:rsidRPr="001C23D9" w:rsidRDefault="000E064F" w:rsidP="00586F7A">
      <w:pPr>
        <w:jc w:val="right"/>
        <w:rPr>
          <w:i/>
        </w:rPr>
      </w:pPr>
      <w:r w:rsidRPr="008A7C1C">
        <w:rPr>
          <w:i/>
          <w:noProof/>
          <w:lang w:eastAsia="es-ES"/>
        </w:rPr>
        <w:fldChar w:fldCharType="begin"/>
      </w:r>
      <w:r w:rsidRPr="008A7C1C">
        <w:rPr>
          <w:i/>
          <w:noProof/>
          <w:lang w:eastAsia="es-ES"/>
        </w:rPr>
        <w:instrText xml:space="preserve"> FILENAME   \* MERGEFORMAT </w:instrText>
      </w:r>
      <w:r w:rsidRPr="008A7C1C">
        <w:rPr>
          <w:i/>
          <w:noProof/>
          <w:lang w:eastAsia="es-ES"/>
        </w:rPr>
        <w:fldChar w:fldCharType="separate"/>
      </w:r>
      <w:r w:rsidR="008A7C1C" w:rsidRPr="008A7C1C">
        <w:rPr>
          <w:i/>
          <w:noProof/>
          <w:lang w:eastAsia="es-ES"/>
        </w:rPr>
        <w:t>SIGA_RNV_Análisis_SJCS_Oficio_v1.1</w:t>
      </w:r>
      <w:r w:rsidR="00152E54">
        <w:rPr>
          <w:i/>
          <w:noProof/>
          <w:lang w:eastAsia="es-ES"/>
        </w:rPr>
        <w:t>2</w:t>
      </w:r>
      <w:r w:rsidR="008A7C1C" w:rsidRPr="008A7C1C">
        <w:rPr>
          <w:i/>
          <w:noProof/>
          <w:lang w:eastAsia="es-ES"/>
        </w:rPr>
        <w:t>.docx</w:t>
      </w:r>
      <w:r w:rsidRPr="008A7C1C">
        <w:rPr>
          <w:i/>
          <w:noProof/>
          <w:lang w:eastAsia="es-ES"/>
        </w:rPr>
        <w:fldChar w:fldCharType="end"/>
      </w:r>
      <w:r w:rsidRPr="008A7C1C">
        <w:rPr>
          <w:i/>
          <w:noProof/>
          <w:lang w:eastAsia="es-ES"/>
        </w:rPr>
        <w:tab/>
      </w:r>
      <w:r w:rsidRPr="008A7C1C">
        <w:rPr>
          <w:i/>
          <w:noProof/>
          <w:lang w:eastAsia="es-ES"/>
        </w:rPr>
        <w:tab/>
      </w:r>
      <w:r>
        <w:rPr>
          <w:i/>
          <w:noProof/>
          <w:lang w:eastAsia="es-ES"/>
        </w:rPr>
        <w:tab/>
      </w:r>
      <w:r>
        <w:rPr>
          <w:i/>
          <w:noProof/>
          <w:lang w:eastAsia="es-ES"/>
        </w:rPr>
        <w:tab/>
      </w:r>
      <w:r>
        <w:rPr>
          <w:i/>
          <w:noProof/>
          <w:lang w:eastAsia="es-ES"/>
        </w:rPr>
        <w:tab/>
      </w:r>
      <w:r>
        <w:rPr>
          <w:i/>
          <w:noProof/>
          <w:lang w:eastAsia="es-ES"/>
        </w:rPr>
        <w:tab/>
      </w:r>
      <w:r w:rsidRPr="001C23D9">
        <w:rPr>
          <w:i/>
          <w:noProof/>
          <w:lang w:eastAsia="es-ES"/>
        </w:rPr>
        <w:t xml:space="preserve">Uso Interno </w:t>
      </w:r>
      <w:r w:rsidR="00C74869" w:rsidRPr="001C23D9">
        <w:rPr>
          <w:i/>
        </w:rPr>
        <w:br w:type="page"/>
      </w:r>
    </w:p>
    <w:p w14:paraId="076F131D" w14:textId="77777777" w:rsidR="00FD3EB4" w:rsidRPr="001C23D9" w:rsidRDefault="00FD3EB4" w:rsidP="00F56DDB">
      <w:pPr>
        <w:spacing w:before="0" w:line="240" w:lineRule="auto"/>
        <w:jc w:val="left"/>
      </w:pPr>
    </w:p>
    <w:p w14:paraId="4B3CFEB3" w14:textId="77777777" w:rsidR="00D56B52" w:rsidRPr="001C23D9" w:rsidRDefault="006B100D" w:rsidP="009C3013">
      <w:pPr>
        <w:pStyle w:val="TITULOSININDICE"/>
      </w:pPr>
      <w:r w:rsidRPr="001C23D9">
        <w:t>CONTROL DE VERSIONES</w:t>
      </w:r>
    </w:p>
    <w:tbl>
      <w:tblPr>
        <w:tblW w:w="9214" w:type="dxa"/>
        <w:tblInd w:w="108"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896"/>
        <w:gridCol w:w="1278"/>
        <w:gridCol w:w="1654"/>
        <w:gridCol w:w="5386"/>
      </w:tblGrid>
      <w:tr w:rsidR="00A93964" w:rsidRPr="001C23D9" w14:paraId="42E331F3" w14:textId="77777777" w:rsidTr="00586F7A">
        <w:trPr>
          <w:trHeight w:val="369"/>
        </w:trPr>
        <w:tc>
          <w:tcPr>
            <w:tcW w:w="896" w:type="dxa"/>
            <w:tcBorders>
              <w:bottom w:val="single" w:sz="2" w:space="0" w:color="A6A6A6"/>
            </w:tcBorders>
            <w:shd w:val="clear" w:color="auto" w:fill="D9D9D9"/>
            <w:vAlign w:val="center"/>
          </w:tcPr>
          <w:p w14:paraId="7E03F795" w14:textId="77777777" w:rsidR="00A93964" w:rsidRPr="001C23D9" w:rsidRDefault="00A93964" w:rsidP="002F1D2F">
            <w:pPr>
              <w:spacing w:line="240" w:lineRule="auto"/>
            </w:pPr>
            <w:r w:rsidRPr="001C23D9">
              <w:t>Versión</w:t>
            </w:r>
          </w:p>
        </w:tc>
        <w:tc>
          <w:tcPr>
            <w:tcW w:w="1278" w:type="dxa"/>
            <w:shd w:val="clear" w:color="auto" w:fill="D9D9D9"/>
            <w:vAlign w:val="center"/>
          </w:tcPr>
          <w:p w14:paraId="793E182B" w14:textId="77777777" w:rsidR="00A93964" w:rsidRPr="001C23D9" w:rsidRDefault="00A93964" w:rsidP="002F1D2F">
            <w:pPr>
              <w:spacing w:line="240" w:lineRule="auto"/>
            </w:pPr>
            <w:r w:rsidRPr="001C23D9">
              <w:t>Fecha</w:t>
            </w:r>
          </w:p>
        </w:tc>
        <w:tc>
          <w:tcPr>
            <w:tcW w:w="1654" w:type="dxa"/>
            <w:shd w:val="clear" w:color="auto" w:fill="D9D9D9"/>
            <w:vAlign w:val="center"/>
          </w:tcPr>
          <w:p w14:paraId="5E32325D" w14:textId="77777777" w:rsidR="00A93964" w:rsidRPr="001C23D9" w:rsidRDefault="00A93964" w:rsidP="002F1D2F">
            <w:pPr>
              <w:spacing w:line="240" w:lineRule="auto"/>
            </w:pPr>
            <w:r w:rsidRPr="001C23D9">
              <w:t>Autor</w:t>
            </w:r>
          </w:p>
        </w:tc>
        <w:tc>
          <w:tcPr>
            <w:tcW w:w="5386" w:type="dxa"/>
            <w:shd w:val="clear" w:color="auto" w:fill="D9D9D9"/>
            <w:vAlign w:val="center"/>
          </w:tcPr>
          <w:p w14:paraId="46C306A8" w14:textId="77777777" w:rsidR="00A93964" w:rsidRPr="001C23D9" w:rsidRDefault="00A93964" w:rsidP="00A93964">
            <w:pPr>
              <w:spacing w:line="240" w:lineRule="auto"/>
            </w:pPr>
            <w:r w:rsidRPr="001C23D9">
              <w:t>Descripción / Cambios Relevantes</w:t>
            </w:r>
          </w:p>
        </w:tc>
      </w:tr>
      <w:tr w:rsidR="00A93964" w:rsidRPr="001C23D9" w14:paraId="2B857A1B" w14:textId="77777777" w:rsidTr="00586F7A">
        <w:trPr>
          <w:trHeight w:val="369"/>
        </w:trPr>
        <w:tc>
          <w:tcPr>
            <w:tcW w:w="896" w:type="dxa"/>
            <w:shd w:val="pct5" w:color="auto" w:fill="auto"/>
            <w:vAlign w:val="center"/>
          </w:tcPr>
          <w:p w14:paraId="210005BB" w14:textId="77777777" w:rsidR="00A93964" w:rsidRPr="00F1342F" w:rsidRDefault="000332E0" w:rsidP="00D93476">
            <w:pPr>
              <w:spacing w:line="240" w:lineRule="auto"/>
            </w:pPr>
            <w:r>
              <w:t>1.01</w:t>
            </w:r>
          </w:p>
        </w:tc>
        <w:tc>
          <w:tcPr>
            <w:tcW w:w="1278" w:type="dxa"/>
            <w:shd w:val="clear" w:color="auto" w:fill="auto"/>
            <w:vAlign w:val="center"/>
          </w:tcPr>
          <w:p w14:paraId="18E8913B" w14:textId="77777777" w:rsidR="00A93964" w:rsidRPr="00F1342F" w:rsidRDefault="00875FEA" w:rsidP="000332E0">
            <w:pPr>
              <w:spacing w:line="240" w:lineRule="auto"/>
              <w:rPr>
                <w:noProof/>
              </w:rPr>
            </w:pPr>
            <w:r>
              <w:fldChar w:fldCharType="begin"/>
            </w:r>
            <w:r>
              <w:instrText xml:space="preserve"> CREATEDATE  \@ "dd/MM/yyyy"  \* MERGEFORMAT </w:instrText>
            </w:r>
            <w:r>
              <w:fldChar w:fldCharType="separate"/>
            </w:r>
            <w:r w:rsidR="00AE7D85">
              <w:rPr>
                <w:noProof/>
              </w:rPr>
              <w:t>20/02/2019</w:t>
            </w:r>
            <w:r>
              <w:fldChar w:fldCharType="end"/>
            </w:r>
          </w:p>
        </w:tc>
        <w:tc>
          <w:tcPr>
            <w:tcW w:w="1654" w:type="dxa"/>
            <w:vAlign w:val="center"/>
          </w:tcPr>
          <w:p w14:paraId="2D18440D" w14:textId="77777777" w:rsidR="00A93964" w:rsidRPr="00F1342F" w:rsidRDefault="000E064F" w:rsidP="00A93964">
            <w:pPr>
              <w:spacing w:line="240" w:lineRule="auto"/>
            </w:pPr>
            <w:r>
              <w:t>Deloitte</w:t>
            </w:r>
          </w:p>
        </w:tc>
        <w:tc>
          <w:tcPr>
            <w:tcW w:w="5386" w:type="dxa"/>
            <w:shd w:val="clear" w:color="auto" w:fill="auto"/>
            <w:vAlign w:val="center"/>
          </w:tcPr>
          <w:p w14:paraId="16F7625E" w14:textId="77777777" w:rsidR="00A93964" w:rsidRPr="001C23D9" w:rsidRDefault="00F1342F" w:rsidP="00D93476">
            <w:pPr>
              <w:spacing w:line="240" w:lineRule="auto"/>
            </w:pPr>
            <w:r>
              <w:t>Versión inicial</w:t>
            </w:r>
          </w:p>
        </w:tc>
      </w:tr>
      <w:tr w:rsidR="00B92078" w:rsidRPr="001C23D9" w14:paraId="4B991810" w14:textId="77777777" w:rsidTr="00586F7A">
        <w:trPr>
          <w:trHeight w:val="391"/>
        </w:trPr>
        <w:tc>
          <w:tcPr>
            <w:tcW w:w="896" w:type="dxa"/>
            <w:shd w:val="pct5" w:color="auto" w:fill="auto"/>
            <w:vAlign w:val="center"/>
          </w:tcPr>
          <w:p w14:paraId="3AAA1C00" w14:textId="77777777" w:rsidR="00B92078" w:rsidRPr="001C23D9" w:rsidRDefault="00B92078" w:rsidP="00B92078">
            <w:pPr>
              <w:spacing w:line="240" w:lineRule="auto"/>
            </w:pPr>
            <w:r>
              <w:t>1.02</w:t>
            </w:r>
          </w:p>
        </w:tc>
        <w:tc>
          <w:tcPr>
            <w:tcW w:w="1278" w:type="dxa"/>
            <w:shd w:val="clear" w:color="auto" w:fill="auto"/>
            <w:vAlign w:val="center"/>
          </w:tcPr>
          <w:p w14:paraId="2B00FCB3" w14:textId="77777777" w:rsidR="00B92078" w:rsidRPr="001C23D9" w:rsidRDefault="00B92078" w:rsidP="00B92078">
            <w:pPr>
              <w:spacing w:line="240" w:lineRule="auto"/>
            </w:pPr>
            <w:r>
              <w:fldChar w:fldCharType="begin"/>
            </w:r>
            <w:r>
              <w:instrText xml:space="preserve"> CREATEDATE  \@ "dd/MM/yyyy"  \* MERGEFORMAT </w:instrText>
            </w:r>
            <w:r>
              <w:fldChar w:fldCharType="separate"/>
            </w:r>
            <w:r w:rsidR="00AE7D85">
              <w:rPr>
                <w:noProof/>
              </w:rPr>
              <w:t>20/02/2019</w:t>
            </w:r>
            <w:r>
              <w:fldChar w:fldCharType="end"/>
            </w:r>
          </w:p>
        </w:tc>
        <w:tc>
          <w:tcPr>
            <w:tcW w:w="1654" w:type="dxa"/>
            <w:vAlign w:val="center"/>
          </w:tcPr>
          <w:p w14:paraId="5FEB2A8E" w14:textId="77777777" w:rsidR="00B92078" w:rsidRPr="001C23D9" w:rsidRDefault="00B92078" w:rsidP="00B92078">
            <w:pPr>
              <w:spacing w:line="240" w:lineRule="auto"/>
            </w:pPr>
            <w:r>
              <w:t>Deloitte</w:t>
            </w:r>
          </w:p>
        </w:tc>
        <w:tc>
          <w:tcPr>
            <w:tcW w:w="5386" w:type="dxa"/>
            <w:shd w:val="clear" w:color="auto" w:fill="auto"/>
            <w:vAlign w:val="center"/>
          </w:tcPr>
          <w:p w14:paraId="5BCC6705" w14:textId="77777777" w:rsidR="00B92078" w:rsidRPr="001C23D9" w:rsidRDefault="00B92078" w:rsidP="00B92078">
            <w:pPr>
              <w:spacing w:line="240" w:lineRule="auto"/>
            </w:pPr>
            <w:r>
              <w:t>Modificación versión</w:t>
            </w:r>
          </w:p>
        </w:tc>
      </w:tr>
      <w:tr w:rsidR="00B92078" w:rsidRPr="001C23D9" w14:paraId="2119CE8D" w14:textId="77777777" w:rsidTr="00586F7A">
        <w:trPr>
          <w:trHeight w:val="369"/>
        </w:trPr>
        <w:tc>
          <w:tcPr>
            <w:tcW w:w="896" w:type="dxa"/>
            <w:shd w:val="pct5" w:color="auto" w:fill="auto"/>
            <w:vAlign w:val="center"/>
          </w:tcPr>
          <w:p w14:paraId="4B3CF135" w14:textId="77777777" w:rsidR="00B92078" w:rsidRPr="001C23D9" w:rsidRDefault="00543723" w:rsidP="00B92078">
            <w:pPr>
              <w:spacing w:line="240" w:lineRule="auto"/>
            </w:pPr>
            <w:r>
              <w:t>1.04</w:t>
            </w:r>
          </w:p>
        </w:tc>
        <w:tc>
          <w:tcPr>
            <w:tcW w:w="1278" w:type="dxa"/>
            <w:shd w:val="clear" w:color="auto" w:fill="auto"/>
            <w:vAlign w:val="center"/>
          </w:tcPr>
          <w:p w14:paraId="7BFE5E75" w14:textId="77777777" w:rsidR="00B92078" w:rsidRPr="001C23D9" w:rsidRDefault="00EE1189" w:rsidP="00B92078">
            <w:pPr>
              <w:spacing w:line="240" w:lineRule="auto"/>
            </w:pPr>
            <w:r>
              <w:t>19</w:t>
            </w:r>
            <w:r w:rsidR="00543723">
              <w:t>/02/2018</w:t>
            </w:r>
          </w:p>
        </w:tc>
        <w:tc>
          <w:tcPr>
            <w:tcW w:w="1654" w:type="dxa"/>
            <w:vAlign w:val="center"/>
          </w:tcPr>
          <w:p w14:paraId="687AB765" w14:textId="77777777" w:rsidR="00B92078" w:rsidRDefault="00543723" w:rsidP="00B92078">
            <w:pPr>
              <w:spacing w:line="240" w:lineRule="auto"/>
            </w:pPr>
            <w:proofErr w:type="spellStart"/>
            <w:r>
              <w:t>RedAbogacia</w:t>
            </w:r>
            <w:proofErr w:type="spellEnd"/>
          </w:p>
          <w:p w14:paraId="46DA9880" w14:textId="77777777" w:rsidR="00727A0E" w:rsidRPr="001C23D9" w:rsidRDefault="00727A0E" w:rsidP="00B92078">
            <w:pPr>
              <w:spacing w:line="240" w:lineRule="auto"/>
            </w:pPr>
            <w:r>
              <w:t>Jorge Torres</w:t>
            </w:r>
          </w:p>
        </w:tc>
        <w:tc>
          <w:tcPr>
            <w:tcW w:w="5386" w:type="dxa"/>
            <w:shd w:val="clear" w:color="auto" w:fill="auto"/>
            <w:vAlign w:val="center"/>
          </w:tcPr>
          <w:p w14:paraId="4B19352D" w14:textId="77777777" w:rsidR="00B92078" w:rsidRPr="001C23D9" w:rsidRDefault="00B92078" w:rsidP="00B92078">
            <w:pPr>
              <w:spacing w:line="240" w:lineRule="auto"/>
            </w:pPr>
          </w:p>
        </w:tc>
      </w:tr>
      <w:tr w:rsidR="00B92078" w:rsidRPr="001C23D9" w14:paraId="11F6939F" w14:textId="77777777" w:rsidTr="00586F7A">
        <w:trPr>
          <w:trHeight w:val="391"/>
        </w:trPr>
        <w:tc>
          <w:tcPr>
            <w:tcW w:w="896" w:type="dxa"/>
            <w:shd w:val="pct5" w:color="auto" w:fill="auto"/>
            <w:vAlign w:val="center"/>
          </w:tcPr>
          <w:p w14:paraId="7615AA78" w14:textId="77777777" w:rsidR="00B92078" w:rsidRPr="001C23D9" w:rsidRDefault="00727A0E" w:rsidP="00B92078">
            <w:pPr>
              <w:spacing w:line="240" w:lineRule="auto"/>
            </w:pPr>
            <w:r>
              <w:t>1.05</w:t>
            </w:r>
          </w:p>
        </w:tc>
        <w:tc>
          <w:tcPr>
            <w:tcW w:w="1278" w:type="dxa"/>
            <w:shd w:val="clear" w:color="auto" w:fill="auto"/>
            <w:vAlign w:val="center"/>
          </w:tcPr>
          <w:p w14:paraId="3839C717" w14:textId="77777777" w:rsidR="00B92078" w:rsidRPr="001C23D9" w:rsidRDefault="00727A0E" w:rsidP="00B92078">
            <w:pPr>
              <w:spacing w:line="240" w:lineRule="auto"/>
            </w:pPr>
            <w:r>
              <w:t>20/02/2019</w:t>
            </w:r>
          </w:p>
        </w:tc>
        <w:tc>
          <w:tcPr>
            <w:tcW w:w="1654" w:type="dxa"/>
            <w:vAlign w:val="center"/>
          </w:tcPr>
          <w:p w14:paraId="1B977CD3" w14:textId="77777777" w:rsidR="00B92078" w:rsidRPr="001C23D9" w:rsidRDefault="00727A0E" w:rsidP="00B92078">
            <w:pPr>
              <w:spacing w:line="240" w:lineRule="auto"/>
            </w:pPr>
            <w:r>
              <w:t>Soporte Antonia</w:t>
            </w:r>
          </w:p>
        </w:tc>
        <w:tc>
          <w:tcPr>
            <w:tcW w:w="5386" w:type="dxa"/>
            <w:shd w:val="clear" w:color="auto" w:fill="auto"/>
            <w:vAlign w:val="center"/>
          </w:tcPr>
          <w:p w14:paraId="1D9C585C" w14:textId="77777777" w:rsidR="00B92078" w:rsidRPr="00C31C36" w:rsidRDefault="00F64829" w:rsidP="00F64829">
            <w:pPr>
              <w:spacing w:line="240" w:lineRule="auto"/>
              <w:jc w:val="left"/>
            </w:pPr>
            <w:r w:rsidRPr="00C31C36">
              <w:t>Aceptadas todas las modificaciones de Jorge Torres.</w:t>
            </w:r>
            <w:r w:rsidRPr="00C31C36">
              <w:br/>
            </w:r>
            <w:r w:rsidR="00727A0E" w:rsidRPr="00C31C36">
              <w:t>M</w:t>
            </w:r>
            <w:r w:rsidRPr="00C31C36">
              <w:t>is comentarios y m</w:t>
            </w:r>
            <w:r w:rsidR="00727A0E" w:rsidRPr="00C31C36">
              <w:t>odificaciones en naranja</w:t>
            </w:r>
          </w:p>
        </w:tc>
      </w:tr>
      <w:tr w:rsidR="00F352CD" w:rsidRPr="001C23D9" w14:paraId="1D523E80" w14:textId="77777777" w:rsidTr="00586F7A">
        <w:trPr>
          <w:trHeight w:val="391"/>
        </w:trPr>
        <w:tc>
          <w:tcPr>
            <w:tcW w:w="896" w:type="dxa"/>
            <w:shd w:val="pct5" w:color="auto" w:fill="auto"/>
            <w:vAlign w:val="center"/>
          </w:tcPr>
          <w:p w14:paraId="5D3BA339" w14:textId="311C02E9" w:rsidR="00F352CD" w:rsidRDefault="005D1CF9" w:rsidP="00B92078">
            <w:pPr>
              <w:spacing w:line="240" w:lineRule="auto"/>
            </w:pPr>
            <w:r>
              <w:t>1.06</w:t>
            </w:r>
          </w:p>
        </w:tc>
        <w:tc>
          <w:tcPr>
            <w:tcW w:w="1278" w:type="dxa"/>
            <w:shd w:val="clear" w:color="auto" w:fill="auto"/>
            <w:vAlign w:val="center"/>
          </w:tcPr>
          <w:p w14:paraId="53F1AAC1" w14:textId="57979160" w:rsidR="00F352CD" w:rsidRDefault="005D1CF9" w:rsidP="00B92078">
            <w:pPr>
              <w:spacing w:line="240" w:lineRule="auto"/>
            </w:pPr>
            <w:r>
              <w:t>26/07/2019</w:t>
            </w:r>
          </w:p>
        </w:tc>
        <w:tc>
          <w:tcPr>
            <w:tcW w:w="1654" w:type="dxa"/>
            <w:vAlign w:val="center"/>
          </w:tcPr>
          <w:p w14:paraId="7930A146" w14:textId="3A4CE29B" w:rsidR="00F352CD" w:rsidRDefault="005D1CF9" w:rsidP="00B92078">
            <w:pPr>
              <w:spacing w:line="240" w:lineRule="auto"/>
            </w:pPr>
            <w:r>
              <w:t>Deloitte</w:t>
            </w:r>
          </w:p>
        </w:tc>
        <w:tc>
          <w:tcPr>
            <w:tcW w:w="5386" w:type="dxa"/>
            <w:shd w:val="clear" w:color="auto" w:fill="auto"/>
            <w:vAlign w:val="center"/>
          </w:tcPr>
          <w:p w14:paraId="59A80199" w14:textId="3FF2A41C" w:rsidR="00F352CD" w:rsidRPr="00586F7A" w:rsidRDefault="000220FD" w:rsidP="00586F7A">
            <w:pPr>
              <w:spacing w:line="240" w:lineRule="auto"/>
            </w:pPr>
            <w:r>
              <w:t xml:space="preserve">Aceptación/Revisión comentarios y actualización del </w:t>
            </w:r>
            <w:r w:rsidR="005D1CF9" w:rsidRPr="00586F7A">
              <w:t>documento.</w:t>
            </w:r>
          </w:p>
        </w:tc>
      </w:tr>
      <w:tr w:rsidR="00F352CD" w:rsidRPr="001C23D9" w14:paraId="6A83715A" w14:textId="77777777" w:rsidTr="00586F7A">
        <w:trPr>
          <w:trHeight w:val="391"/>
        </w:trPr>
        <w:tc>
          <w:tcPr>
            <w:tcW w:w="896" w:type="dxa"/>
            <w:shd w:val="pct5" w:color="auto" w:fill="auto"/>
            <w:vAlign w:val="center"/>
          </w:tcPr>
          <w:p w14:paraId="6CE632C8" w14:textId="700CE7FE" w:rsidR="00F352CD" w:rsidRDefault="000220FD" w:rsidP="00B92078">
            <w:pPr>
              <w:spacing w:line="240" w:lineRule="auto"/>
            </w:pPr>
            <w:r>
              <w:t xml:space="preserve"> </w:t>
            </w:r>
            <w:r w:rsidR="00586F7A">
              <w:t>1.07</w:t>
            </w:r>
          </w:p>
        </w:tc>
        <w:tc>
          <w:tcPr>
            <w:tcW w:w="1278" w:type="dxa"/>
            <w:shd w:val="clear" w:color="auto" w:fill="auto"/>
            <w:vAlign w:val="center"/>
          </w:tcPr>
          <w:p w14:paraId="563721F5" w14:textId="3A2CF5B5" w:rsidR="00F352CD" w:rsidRDefault="00586F7A" w:rsidP="00B92078">
            <w:pPr>
              <w:spacing w:line="240" w:lineRule="auto"/>
            </w:pPr>
            <w:r>
              <w:t>29/07/2019</w:t>
            </w:r>
          </w:p>
        </w:tc>
        <w:tc>
          <w:tcPr>
            <w:tcW w:w="1654" w:type="dxa"/>
            <w:vAlign w:val="center"/>
          </w:tcPr>
          <w:p w14:paraId="1C1EA539" w14:textId="69DAF319" w:rsidR="00F352CD" w:rsidRDefault="00586F7A" w:rsidP="00B92078">
            <w:pPr>
              <w:spacing w:line="240" w:lineRule="auto"/>
            </w:pPr>
            <w:r>
              <w:t>JTA</w:t>
            </w:r>
          </w:p>
        </w:tc>
        <w:tc>
          <w:tcPr>
            <w:tcW w:w="5386" w:type="dxa"/>
            <w:shd w:val="clear" w:color="auto" w:fill="auto"/>
            <w:vAlign w:val="center"/>
          </w:tcPr>
          <w:p w14:paraId="5EB540CA" w14:textId="77777777" w:rsidR="00F352CD" w:rsidRPr="00586F7A" w:rsidRDefault="00F352CD" w:rsidP="00586F7A">
            <w:pPr>
              <w:spacing w:line="240" w:lineRule="auto"/>
            </w:pPr>
          </w:p>
        </w:tc>
      </w:tr>
      <w:tr w:rsidR="00F352CD" w:rsidRPr="001C23D9" w14:paraId="11D1904D" w14:textId="77777777" w:rsidTr="00586F7A">
        <w:trPr>
          <w:trHeight w:val="391"/>
        </w:trPr>
        <w:tc>
          <w:tcPr>
            <w:tcW w:w="896" w:type="dxa"/>
            <w:shd w:val="pct5" w:color="auto" w:fill="auto"/>
            <w:vAlign w:val="center"/>
          </w:tcPr>
          <w:p w14:paraId="1B06C02F" w14:textId="6A4169C4" w:rsidR="00F352CD" w:rsidRDefault="0050489B" w:rsidP="00B92078">
            <w:pPr>
              <w:spacing w:line="240" w:lineRule="auto"/>
            </w:pPr>
            <w:r>
              <w:t>1.08</w:t>
            </w:r>
          </w:p>
        </w:tc>
        <w:tc>
          <w:tcPr>
            <w:tcW w:w="1278" w:type="dxa"/>
            <w:shd w:val="clear" w:color="auto" w:fill="auto"/>
            <w:vAlign w:val="center"/>
          </w:tcPr>
          <w:p w14:paraId="6D079D91" w14:textId="77777777" w:rsidR="00F352CD" w:rsidRDefault="00F352CD" w:rsidP="00B92078">
            <w:pPr>
              <w:spacing w:line="240" w:lineRule="auto"/>
            </w:pPr>
          </w:p>
        </w:tc>
        <w:tc>
          <w:tcPr>
            <w:tcW w:w="1654" w:type="dxa"/>
            <w:vAlign w:val="center"/>
          </w:tcPr>
          <w:p w14:paraId="5834C35A" w14:textId="1709EE78" w:rsidR="00F352CD" w:rsidRDefault="0050489B" w:rsidP="00B92078">
            <w:pPr>
              <w:spacing w:line="240" w:lineRule="auto"/>
            </w:pPr>
            <w:r>
              <w:t>Deloitte</w:t>
            </w:r>
          </w:p>
        </w:tc>
        <w:tc>
          <w:tcPr>
            <w:tcW w:w="5386" w:type="dxa"/>
            <w:shd w:val="clear" w:color="auto" w:fill="auto"/>
            <w:vAlign w:val="center"/>
          </w:tcPr>
          <w:p w14:paraId="7B374150" w14:textId="213BFA0E" w:rsidR="00F352CD" w:rsidRPr="00586F7A" w:rsidRDefault="0050489B" w:rsidP="00586F7A">
            <w:pPr>
              <w:spacing w:line="240" w:lineRule="auto"/>
            </w:pPr>
            <w:r>
              <w:t>Modificación versión</w:t>
            </w:r>
          </w:p>
        </w:tc>
      </w:tr>
      <w:tr w:rsidR="0050489B" w:rsidRPr="001C23D9" w14:paraId="0EB39564" w14:textId="77777777" w:rsidTr="00586F7A">
        <w:trPr>
          <w:trHeight w:val="391"/>
        </w:trPr>
        <w:tc>
          <w:tcPr>
            <w:tcW w:w="896" w:type="dxa"/>
            <w:shd w:val="pct5" w:color="auto" w:fill="auto"/>
            <w:vAlign w:val="center"/>
          </w:tcPr>
          <w:p w14:paraId="2F18A142" w14:textId="1E074B06" w:rsidR="0050489B" w:rsidRDefault="0050489B" w:rsidP="00B92078">
            <w:pPr>
              <w:spacing w:line="240" w:lineRule="auto"/>
            </w:pPr>
            <w:r>
              <w:t>1.09</w:t>
            </w:r>
          </w:p>
        </w:tc>
        <w:tc>
          <w:tcPr>
            <w:tcW w:w="1278" w:type="dxa"/>
            <w:shd w:val="clear" w:color="auto" w:fill="auto"/>
            <w:vAlign w:val="center"/>
          </w:tcPr>
          <w:p w14:paraId="5EEF2D67" w14:textId="77777777" w:rsidR="0050489B" w:rsidRDefault="0050489B" w:rsidP="00B92078">
            <w:pPr>
              <w:spacing w:line="240" w:lineRule="auto"/>
            </w:pPr>
          </w:p>
        </w:tc>
        <w:tc>
          <w:tcPr>
            <w:tcW w:w="1654" w:type="dxa"/>
            <w:vAlign w:val="center"/>
          </w:tcPr>
          <w:p w14:paraId="18ADACC0" w14:textId="4F735A39" w:rsidR="0050489B" w:rsidRDefault="0050489B" w:rsidP="00B92078">
            <w:pPr>
              <w:spacing w:line="240" w:lineRule="auto"/>
            </w:pPr>
            <w:r>
              <w:t>JTA</w:t>
            </w:r>
          </w:p>
        </w:tc>
        <w:tc>
          <w:tcPr>
            <w:tcW w:w="5386" w:type="dxa"/>
            <w:shd w:val="clear" w:color="auto" w:fill="auto"/>
            <w:vAlign w:val="center"/>
          </w:tcPr>
          <w:p w14:paraId="59C8FD8B" w14:textId="77777777" w:rsidR="0050489B" w:rsidRPr="00586F7A" w:rsidRDefault="0050489B" w:rsidP="00586F7A">
            <w:pPr>
              <w:spacing w:line="240" w:lineRule="auto"/>
            </w:pPr>
          </w:p>
        </w:tc>
      </w:tr>
      <w:tr w:rsidR="0050489B" w:rsidRPr="001C23D9" w14:paraId="5DBE3D71" w14:textId="77777777" w:rsidTr="00586F7A">
        <w:trPr>
          <w:trHeight w:val="391"/>
        </w:trPr>
        <w:tc>
          <w:tcPr>
            <w:tcW w:w="896" w:type="dxa"/>
            <w:shd w:val="pct5" w:color="auto" w:fill="auto"/>
            <w:vAlign w:val="center"/>
          </w:tcPr>
          <w:p w14:paraId="00898550" w14:textId="600E61A7" w:rsidR="0050489B" w:rsidRDefault="0050489B" w:rsidP="00B92078">
            <w:pPr>
              <w:spacing w:line="240" w:lineRule="auto"/>
            </w:pPr>
            <w:r>
              <w:t>1.10</w:t>
            </w:r>
          </w:p>
        </w:tc>
        <w:tc>
          <w:tcPr>
            <w:tcW w:w="1278" w:type="dxa"/>
            <w:shd w:val="clear" w:color="auto" w:fill="auto"/>
            <w:vAlign w:val="center"/>
          </w:tcPr>
          <w:p w14:paraId="36CBF4F4" w14:textId="77777777" w:rsidR="0050489B" w:rsidRDefault="0050489B" w:rsidP="00B92078">
            <w:pPr>
              <w:spacing w:line="240" w:lineRule="auto"/>
            </w:pPr>
          </w:p>
        </w:tc>
        <w:tc>
          <w:tcPr>
            <w:tcW w:w="1654" w:type="dxa"/>
            <w:vAlign w:val="center"/>
          </w:tcPr>
          <w:p w14:paraId="4980F288" w14:textId="1EE86222" w:rsidR="0050489B" w:rsidRDefault="0050489B" w:rsidP="00B92078">
            <w:pPr>
              <w:spacing w:line="240" w:lineRule="auto"/>
            </w:pPr>
            <w:r>
              <w:t>Deloitte</w:t>
            </w:r>
          </w:p>
        </w:tc>
        <w:tc>
          <w:tcPr>
            <w:tcW w:w="5386" w:type="dxa"/>
            <w:shd w:val="clear" w:color="auto" w:fill="auto"/>
            <w:vAlign w:val="center"/>
          </w:tcPr>
          <w:p w14:paraId="72E5320E" w14:textId="502138DE" w:rsidR="0050489B" w:rsidRPr="00586F7A" w:rsidRDefault="0050489B" w:rsidP="00586F7A">
            <w:pPr>
              <w:spacing w:line="240" w:lineRule="auto"/>
            </w:pPr>
            <w:r>
              <w:t xml:space="preserve">Aceptación/Revisión comentarios y actualización del </w:t>
            </w:r>
            <w:r w:rsidRPr="00586F7A">
              <w:t>documento.</w:t>
            </w:r>
          </w:p>
        </w:tc>
      </w:tr>
      <w:tr w:rsidR="0050489B" w:rsidRPr="001C23D9" w14:paraId="31BE2CE7" w14:textId="77777777" w:rsidTr="00586F7A">
        <w:trPr>
          <w:trHeight w:val="391"/>
        </w:trPr>
        <w:tc>
          <w:tcPr>
            <w:tcW w:w="896" w:type="dxa"/>
            <w:shd w:val="pct5" w:color="auto" w:fill="auto"/>
            <w:vAlign w:val="center"/>
          </w:tcPr>
          <w:p w14:paraId="42CCBD81" w14:textId="7FB2F364" w:rsidR="0050489B" w:rsidRDefault="008A7C1C" w:rsidP="00B92078">
            <w:pPr>
              <w:spacing w:line="240" w:lineRule="auto"/>
            </w:pPr>
            <w:r>
              <w:t>1.11</w:t>
            </w:r>
          </w:p>
        </w:tc>
        <w:tc>
          <w:tcPr>
            <w:tcW w:w="1278" w:type="dxa"/>
            <w:shd w:val="clear" w:color="auto" w:fill="auto"/>
            <w:vAlign w:val="center"/>
          </w:tcPr>
          <w:p w14:paraId="438EE783" w14:textId="2C48CAB4" w:rsidR="0050489B" w:rsidRDefault="008A7C1C" w:rsidP="00B92078">
            <w:pPr>
              <w:spacing w:line="240" w:lineRule="auto"/>
            </w:pPr>
            <w:r>
              <w:t>23/09/2019</w:t>
            </w:r>
          </w:p>
        </w:tc>
        <w:tc>
          <w:tcPr>
            <w:tcW w:w="1654" w:type="dxa"/>
            <w:vAlign w:val="center"/>
          </w:tcPr>
          <w:p w14:paraId="5C546AC6" w14:textId="2C4766CF" w:rsidR="0050489B" w:rsidRDefault="00C15C46" w:rsidP="00B92078">
            <w:pPr>
              <w:spacing w:line="240" w:lineRule="auto"/>
            </w:pPr>
            <w:r>
              <w:t>Adrian Ayala</w:t>
            </w:r>
          </w:p>
        </w:tc>
        <w:tc>
          <w:tcPr>
            <w:tcW w:w="5386" w:type="dxa"/>
            <w:shd w:val="clear" w:color="auto" w:fill="auto"/>
            <w:vAlign w:val="center"/>
          </w:tcPr>
          <w:p w14:paraId="2D911422" w14:textId="2706ED02" w:rsidR="0050489B" w:rsidRPr="00586F7A" w:rsidRDefault="00C15C46" w:rsidP="00586F7A">
            <w:pPr>
              <w:spacing w:line="240" w:lineRule="auto"/>
            </w:pPr>
            <w:r>
              <w:t>Revisión con Deloitte</w:t>
            </w:r>
          </w:p>
        </w:tc>
      </w:tr>
      <w:tr w:rsidR="0050489B" w:rsidRPr="001C23D9" w14:paraId="5CF301FE" w14:textId="77777777" w:rsidTr="00586F7A">
        <w:trPr>
          <w:trHeight w:val="391"/>
        </w:trPr>
        <w:tc>
          <w:tcPr>
            <w:tcW w:w="896" w:type="dxa"/>
            <w:shd w:val="pct5" w:color="auto" w:fill="auto"/>
            <w:vAlign w:val="center"/>
          </w:tcPr>
          <w:p w14:paraId="235AD82B" w14:textId="767D1E14" w:rsidR="0050489B" w:rsidRDefault="00C15C46" w:rsidP="00B92078">
            <w:pPr>
              <w:spacing w:line="240" w:lineRule="auto"/>
            </w:pPr>
            <w:r>
              <w:t>1.12</w:t>
            </w:r>
          </w:p>
        </w:tc>
        <w:tc>
          <w:tcPr>
            <w:tcW w:w="1278" w:type="dxa"/>
            <w:shd w:val="clear" w:color="auto" w:fill="auto"/>
            <w:vAlign w:val="center"/>
          </w:tcPr>
          <w:p w14:paraId="6F23B3A6" w14:textId="639430A3" w:rsidR="0050489B" w:rsidRDefault="00C15C46" w:rsidP="00B92078">
            <w:pPr>
              <w:spacing w:line="240" w:lineRule="auto"/>
            </w:pPr>
            <w:r>
              <w:t>23/09/2019</w:t>
            </w:r>
          </w:p>
        </w:tc>
        <w:tc>
          <w:tcPr>
            <w:tcW w:w="1654" w:type="dxa"/>
            <w:vAlign w:val="center"/>
          </w:tcPr>
          <w:p w14:paraId="47AFD2D4" w14:textId="1BF55ED7" w:rsidR="0050489B" w:rsidRDefault="00C15C46" w:rsidP="00B92078">
            <w:pPr>
              <w:spacing w:line="240" w:lineRule="auto"/>
            </w:pPr>
            <w:r>
              <w:t>Deloitte</w:t>
            </w:r>
          </w:p>
        </w:tc>
        <w:tc>
          <w:tcPr>
            <w:tcW w:w="5386" w:type="dxa"/>
            <w:shd w:val="clear" w:color="auto" w:fill="auto"/>
            <w:vAlign w:val="center"/>
          </w:tcPr>
          <w:p w14:paraId="3F37DBAB" w14:textId="17B4AC5C" w:rsidR="0050489B" w:rsidRPr="00586F7A" w:rsidRDefault="00C15C46" w:rsidP="00586F7A">
            <w:pPr>
              <w:spacing w:line="240" w:lineRule="auto"/>
            </w:pPr>
            <w:r>
              <w:t>Revisión final</w:t>
            </w:r>
          </w:p>
        </w:tc>
      </w:tr>
    </w:tbl>
    <w:p w14:paraId="3B89F834" w14:textId="77777777" w:rsidR="00F56DDB" w:rsidRPr="001C23D9" w:rsidRDefault="00F56DDB">
      <w:pPr>
        <w:spacing w:before="0" w:line="240" w:lineRule="auto"/>
        <w:jc w:val="left"/>
      </w:pPr>
    </w:p>
    <w:p w14:paraId="3703BAA2" w14:textId="77777777" w:rsidR="006B100D" w:rsidRPr="001C23D9" w:rsidRDefault="006B100D">
      <w:pPr>
        <w:spacing w:before="0" w:line="240" w:lineRule="auto"/>
        <w:jc w:val="left"/>
      </w:pPr>
    </w:p>
    <w:p w14:paraId="251BA73B" w14:textId="77777777" w:rsidR="00F56DDB" w:rsidRPr="001C23D9" w:rsidRDefault="00F56DDB">
      <w:pPr>
        <w:spacing w:before="0" w:line="240" w:lineRule="auto"/>
        <w:jc w:val="left"/>
      </w:pPr>
    </w:p>
    <w:p w14:paraId="30EB35C3" w14:textId="77777777" w:rsidR="00F56DDB" w:rsidRPr="001C23D9" w:rsidRDefault="00F56DDB">
      <w:pPr>
        <w:spacing w:before="0" w:line="240" w:lineRule="auto"/>
        <w:jc w:val="left"/>
      </w:pPr>
    </w:p>
    <w:p w14:paraId="4A7A3D93" w14:textId="77777777" w:rsidR="00F1342F" w:rsidRDefault="00F1342F">
      <w:pPr>
        <w:spacing w:before="0" w:line="240" w:lineRule="auto"/>
        <w:jc w:val="left"/>
        <w:rPr>
          <w:color w:val="00436C"/>
          <w:sz w:val="32"/>
          <w:szCs w:val="32"/>
        </w:rPr>
      </w:pPr>
      <w:r>
        <w:br w:type="page"/>
      </w:r>
    </w:p>
    <w:p w14:paraId="4E991209" w14:textId="77777777" w:rsidR="006B100D" w:rsidRPr="001C23D9" w:rsidRDefault="006B100D" w:rsidP="009C3013">
      <w:pPr>
        <w:pStyle w:val="TITULOSININDICE"/>
      </w:pPr>
      <w:r w:rsidRPr="001C23D9">
        <w:lastRenderedPageBreak/>
        <w:t>ÍNDICE</w:t>
      </w:r>
    </w:p>
    <w:p w14:paraId="41183738" w14:textId="231A39CE" w:rsidR="00C33157" w:rsidRDefault="00D56B52">
      <w:pPr>
        <w:pStyle w:val="TOC1"/>
        <w:tabs>
          <w:tab w:val="left" w:pos="440"/>
          <w:tab w:val="right" w:leader="dot" w:pos="9345"/>
        </w:tabs>
        <w:rPr>
          <w:rFonts w:asciiTheme="minorHAnsi" w:eastAsiaTheme="minorEastAsia" w:hAnsiTheme="minorHAnsi" w:cstheme="minorBidi"/>
          <w:noProof/>
          <w:lang w:eastAsia="es-ES"/>
        </w:rPr>
      </w:pPr>
      <w:r w:rsidRPr="001C23D9">
        <w:fldChar w:fldCharType="begin"/>
      </w:r>
      <w:r w:rsidRPr="001C23D9">
        <w:instrText xml:space="preserve"> TOC \o "1-3" \h \z \u </w:instrText>
      </w:r>
      <w:r w:rsidRPr="001C23D9">
        <w:fldChar w:fldCharType="separate"/>
      </w:r>
      <w:hyperlink w:anchor="_Toc21297933" w:history="1">
        <w:r w:rsidR="00C33157" w:rsidRPr="0095515D">
          <w:rPr>
            <w:rStyle w:val="Hyperlink"/>
            <w:noProof/>
          </w:rPr>
          <w:t>1.</w:t>
        </w:r>
        <w:r w:rsidR="00C33157">
          <w:rPr>
            <w:rFonts w:asciiTheme="minorHAnsi" w:eastAsiaTheme="minorEastAsia" w:hAnsiTheme="minorHAnsi" w:cstheme="minorBidi"/>
            <w:noProof/>
            <w:lang w:eastAsia="es-ES"/>
          </w:rPr>
          <w:tab/>
        </w:r>
        <w:r w:rsidR="00C33157" w:rsidRPr="0095515D">
          <w:rPr>
            <w:rStyle w:val="Hyperlink"/>
            <w:noProof/>
          </w:rPr>
          <w:t>Introducción</w:t>
        </w:r>
        <w:r w:rsidR="00C33157">
          <w:rPr>
            <w:noProof/>
            <w:webHidden/>
          </w:rPr>
          <w:tab/>
        </w:r>
        <w:r w:rsidR="00C33157">
          <w:rPr>
            <w:noProof/>
            <w:webHidden/>
          </w:rPr>
          <w:fldChar w:fldCharType="begin"/>
        </w:r>
        <w:r w:rsidR="00C33157">
          <w:rPr>
            <w:noProof/>
            <w:webHidden/>
          </w:rPr>
          <w:instrText xml:space="preserve"> PAGEREF _Toc21297933 \h </w:instrText>
        </w:r>
        <w:r w:rsidR="00C33157">
          <w:rPr>
            <w:noProof/>
            <w:webHidden/>
          </w:rPr>
        </w:r>
        <w:r w:rsidR="00C33157">
          <w:rPr>
            <w:noProof/>
            <w:webHidden/>
          </w:rPr>
          <w:fldChar w:fldCharType="separate"/>
        </w:r>
        <w:r w:rsidR="00C33157">
          <w:rPr>
            <w:noProof/>
            <w:webHidden/>
          </w:rPr>
          <w:t>4</w:t>
        </w:r>
        <w:r w:rsidR="00C33157">
          <w:rPr>
            <w:noProof/>
            <w:webHidden/>
          </w:rPr>
          <w:fldChar w:fldCharType="end"/>
        </w:r>
      </w:hyperlink>
    </w:p>
    <w:p w14:paraId="590B38E2" w14:textId="65CD7AAE" w:rsidR="00C33157" w:rsidRDefault="001E7D29">
      <w:pPr>
        <w:pStyle w:val="TOC1"/>
        <w:tabs>
          <w:tab w:val="left" w:pos="440"/>
          <w:tab w:val="right" w:leader="dot" w:pos="9345"/>
        </w:tabs>
        <w:rPr>
          <w:rFonts w:asciiTheme="minorHAnsi" w:eastAsiaTheme="minorEastAsia" w:hAnsiTheme="minorHAnsi" w:cstheme="minorBidi"/>
          <w:noProof/>
          <w:lang w:eastAsia="es-ES"/>
        </w:rPr>
      </w:pPr>
      <w:hyperlink w:anchor="_Toc21297934" w:history="1">
        <w:r w:rsidR="00C33157" w:rsidRPr="0095515D">
          <w:rPr>
            <w:rStyle w:val="Hyperlink"/>
            <w:noProof/>
          </w:rPr>
          <w:t>2.</w:t>
        </w:r>
        <w:r w:rsidR="00C33157">
          <w:rPr>
            <w:rFonts w:asciiTheme="minorHAnsi" w:eastAsiaTheme="minorEastAsia" w:hAnsiTheme="minorHAnsi" w:cstheme="minorBidi"/>
            <w:noProof/>
            <w:lang w:eastAsia="es-ES"/>
          </w:rPr>
          <w:tab/>
        </w:r>
        <w:r w:rsidR="00C33157" w:rsidRPr="0095515D">
          <w:rPr>
            <w:rStyle w:val="Hyperlink"/>
            <w:noProof/>
          </w:rPr>
          <w:t>Antecedentes</w:t>
        </w:r>
        <w:r w:rsidR="00C33157">
          <w:rPr>
            <w:noProof/>
            <w:webHidden/>
          </w:rPr>
          <w:tab/>
        </w:r>
        <w:r w:rsidR="00C33157">
          <w:rPr>
            <w:noProof/>
            <w:webHidden/>
          </w:rPr>
          <w:fldChar w:fldCharType="begin"/>
        </w:r>
        <w:r w:rsidR="00C33157">
          <w:rPr>
            <w:noProof/>
            <w:webHidden/>
          </w:rPr>
          <w:instrText xml:space="preserve"> PAGEREF _Toc21297934 \h </w:instrText>
        </w:r>
        <w:r w:rsidR="00C33157">
          <w:rPr>
            <w:noProof/>
            <w:webHidden/>
          </w:rPr>
        </w:r>
        <w:r w:rsidR="00C33157">
          <w:rPr>
            <w:noProof/>
            <w:webHidden/>
          </w:rPr>
          <w:fldChar w:fldCharType="separate"/>
        </w:r>
        <w:r w:rsidR="00C33157">
          <w:rPr>
            <w:noProof/>
            <w:webHidden/>
          </w:rPr>
          <w:t>4</w:t>
        </w:r>
        <w:r w:rsidR="00C33157">
          <w:rPr>
            <w:noProof/>
            <w:webHidden/>
          </w:rPr>
          <w:fldChar w:fldCharType="end"/>
        </w:r>
      </w:hyperlink>
    </w:p>
    <w:p w14:paraId="1E921244" w14:textId="0E14A655" w:rsidR="00C33157" w:rsidRDefault="001E7D29">
      <w:pPr>
        <w:pStyle w:val="TOC1"/>
        <w:tabs>
          <w:tab w:val="left" w:pos="440"/>
          <w:tab w:val="right" w:leader="dot" w:pos="9345"/>
        </w:tabs>
        <w:rPr>
          <w:rFonts w:asciiTheme="minorHAnsi" w:eastAsiaTheme="minorEastAsia" w:hAnsiTheme="minorHAnsi" w:cstheme="minorBidi"/>
          <w:noProof/>
          <w:lang w:eastAsia="es-ES"/>
        </w:rPr>
      </w:pPr>
      <w:hyperlink w:anchor="_Toc21297935" w:history="1">
        <w:r w:rsidR="00C33157" w:rsidRPr="0095515D">
          <w:rPr>
            <w:rStyle w:val="Hyperlink"/>
            <w:noProof/>
          </w:rPr>
          <w:t>3.</w:t>
        </w:r>
        <w:r w:rsidR="00C33157">
          <w:rPr>
            <w:rFonts w:asciiTheme="minorHAnsi" w:eastAsiaTheme="minorEastAsia" w:hAnsiTheme="minorHAnsi" w:cstheme="minorBidi"/>
            <w:noProof/>
            <w:lang w:eastAsia="es-ES"/>
          </w:rPr>
          <w:tab/>
        </w:r>
        <w:r w:rsidR="00C33157" w:rsidRPr="0095515D">
          <w:rPr>
            <w:rStyle w:val="Hyperlink"/>
            <w:noProof/>
            <w:shd w:val="clear" w:color="auto" w:fill="FFFFFF"/>
          </w:rPr>
          <w:t>Definición del sistema</w:t>
        </w:r>
        <w:r w:rsidR="00C33157">
          <w:rPr>
            <w:noProof/>
            <w:webHidden/>
          </w:rPr>
          <w:tab/>
        </w:r>
        <w:r w:rsidR="00C33157">
          <w:rPr>
            <w:noProof/>
            <w:webHidden/>
          </w:rPr>
          <w:fldChar w:fldCharType="begin"/>
        </w:r>
        <w:r w:rsidR="00C33157">
          <w:rPr>
            <w:noProof/>
            <w:webHidden/>
          </w:rPr>
          <w:instrText xml:space="preserve"> PAGEREF _Toc21297935 \h </w:instrText>
        </w:r>
        <w:r w:rsidR="00C33157">
          <w:rPr>
            <w:noProof/>
            <w:webHidden/>
          </w:rPr>
        </w:r>
        <w:r w:rsidR="00C33157">
          <w:rPr>
            <w:noProof/>
            <w:webHidden/>
          </w:rPr>
          <w:fldChar w:fldCharType="separate"/>
        </w:r>
        <w:r w:rsidR="00C33157">
          <w:rPr>
            <w:noProof/>
            <w:webHidden/>
          </w:rPr>
          <w:t>4</w:t>
        </w:r>
        <w:r w:rsidR="00C33157">
          <w:rPr>
            <w:noProof/>
            <w:webHidden/>
          </w:rPr>
          <w:fldChar w:fldCharType="end"/>
        </w:r>
      </w:hyperlink>
    </w:p>
    <w:p w14:paraId="64D37E36" w14:textId="3E034806" w:rsidR="00C33157" w:rsidRDefault="001E7D29">
      <w:pPr>
        <w:pStyle w:val="TOC2"/>
        <w:tabs>
          <w:tab w:val="left" w:pos="880"/>
          <w:tab w:val="right" w:leader="dot" w:pos="9345"/>
        </w:tabs>
        <w:rPr>
          <w:rFonts w:asciiTheme="minorHAnsi" w:eastAsiaTheme="minorEastAsia" w:hAnsiTheme="minorHAnsi" w:cstheme="minorBidi"/>
          <w:noProof/>
          <w:lang w:eastAsia="es-ES"/>
        </w:rPr>
      </w:pPr>
      <w:hyperlink w:anchor="_Toc21297936" w:history="1">
        <w:r w:rsidR="00C33157" w:rsidRPr="0095515D">
          <w:rPr>
            <w:rStyle w:val="Hyperlink"/>
            <w:noProof/>
          </w:rPr>
          <w:t>3.1.</w:t>
        </w:r>
        <w:r w:rsidR="00C33157">
          <w:rPr>
            <w:rFonts w:asciiTheme="minorHAnsi" w:eastAsiaTheme="minorEastAsia" w:hAnsiTheme="minorHAnsi" w:cstheme="minorBidi"/>
            <w:noProof/>
            <w:lang w:eastAsia="es-ES"/>
          </w:rPr>
          <w:tab/>
        </w:r>
        <w:r w:rsidR="00C33157" w:rsidRPr="0095515D">
          <w:rPr>
            <w:rStyle w:val="Hyperlink"/>
            <w:noProof/>
            <w:shd w:val="clear" w:color="auto" w:fill="FFFFFF"/>
          </w:rPr>
          <w:t>Alcance</w:t>
        </w:r>
        <w:r w:rsidR="00C33157">
          <w:rPr>
            <w:noProof/>
            <w:webHidden/>
          </w:rPr>
          <w:tab/>
        </w:r>
        <w:r w:rsidR="00C33157">
          <w:rPr>
            <w:noProof/>
            <w:webHidden/>
          </w:rPr>
          <w:fldChar w:fldCharType="begin"/>
        </w:r>
        <w:r w:rsidR="00C33157">
          <w:rPr>
            <w:noProof/>
            <w:webHidden/>
          </w:rPr>
          <w:instrText xml:space="preserve"> PAGEREF _Toc21297936 \h </w:instrText>
        </w:r>
        <w:r w:rsidR="00C33157">
          <w:rPr>
            <w:noProof/>
            <w:webHidden/>
          </w:rPr>
        </w:r>
        <w:r w:rsidR="00C33157">
          <w:rPr>
            <w:noProof/>
            <w:webHidden/>
          </w:rPr>
          <w:fldChar w:fldCharType="separate"/>
        </w:r>
        <w:r w:rsidR="00C33157">
          <w:rPr>
            <w:noProof/>
            <w:webHidden/>
          </w:rPr>
          <w:t>4</w:t>
        </w:r>
        <w:r w:rsidR="00C33157">
          <w:rPr>
            <w:noProof/>
            <w:webHidden/>
          </w:rPr>
          <w:fldChar w:fldCharType="end"/>
        </w:r>
      </w:hyperlink>
    </w:p>
    <w:p w14:paraId="209DD0B6" w14:textId="4B63D635" w:rsidR="00C33157" w:rsidRDefault="001E7D29">
      <w:pPr>
        <w:pStyle w:val="TOC2"/>
        <w:tabs>
          <w:tab w:val="left" w:pos="880"/>
          <w:tab w:val="right" w:leader="dot" w:pos="9345"/>
        </w:tabs>
        <w:rPr>
          <w:rFonts w:asciiTheme="minorHAnsi" w:eastAsiaTheme="minorEastAsia" w:hAnsiTheme="minorHAnsi" w:cstheme="minorBidi"/>
          <w:noProof/>
          <w:lang w:eastAsia="es-ES"/>
        </w:rPr>
      </w:pPr>
      <w:hyperlink w:anchor="_Toc21297937" w:history="1">
        <w:r w:rsidR="00C33157" w:rsidRPr="0095515D">
          <w:rPr>
            <w:rStyle w:val="Hyperlink"/>
            <w:noProof/>
            <w:lang w:val="es-MX"/>
          </w:rPr>
          <w:t>3.2.</w:t>
        </w:r>
        <w:r w:rsidR="00C33157">
          <w:rPr>
            <w:rFonts w:asciiTheme="minorHAnsi" w:eastAsiaTheme="minorEastAsia" w:hAnsiTheme="minorHAnsi" w:cstheme="minorBidi"/>
            <w:noProof/>
            <w:lang w:eastAsia="es-ES"/>
          </w:rPr>
          <w:tab/>
        </w:r>
        <w:r w:rsidR="00C33157" w:rsidRPr="0095515D">
          <w:rPr>
            <w:rStyle w:val="Hyperlink"/>
            <w:noProof/>
            <w:lang w:val="es-MX"/>
          </w:rPr>
          <w:t>Referencias</w:t>
        </w:r>
        <w:r w:rsidR="00C33157">
          <w:rPr>
            <w:noProof/>
            <w:webHidden/>
          </w:rPr>
          <w:tab/>
        </w:r>
        <w:r w:rsidR="00C33157">
          <w:rPr>
            <w:noProof/>
            <w:webHidden/>
          </w:rPr>
          <w:fldChar w:fldCharType="begin"/>
        </w:r>
        <w:r w:rsidR="00C33157">
          <w:rPr>
            <w:noProof/>
            <w:webHidden/>
          </w:rPr>
          <w:instrText xml:space="preserve"> PAGEREF _Toc21297937 \h </w:instrText>
        </w:r>
        <w:r w:rsidR="00C33157">
          <w:rPr>
            <w:noProof/>
            <w:webHidden/>
          </w:rPr>
        </w:r>
        <w:r w:rsidR="00C33157">
          <w:rPr>
            <w:noProof/>
            <w:webHidden/>
          </w:rPr>
          <w:fldChar w:fldCharType="separate"/>
        </w:r>
        <w:r w:rsidR="00C33157">
          <w:rPr>
            <w:noProof/>
            <w:webHidden/>
          </w:rPr>
          <w:t>5</w:t>
        </w:r>
        <w:r w:rsidR="00C33157">
          <w:rPr>
            <w:noProof/>
            <w:webHidden/>
          </w:rPr>
          <w:fldChar w:fldCharType="end"/>
        </w:r>
      </w:hyperlink>
    </w:p>
    <w:p w14:paraId="615C8997" w14:textId="69CD2CE5" w:rsidR="00C33157" w:rsidRDefault="001E7D29">
      <w:pPr>
        <w:pStyle w:val="TOC2"/>
        <w:tabs>
          <w:tab w:val="left" w:pos="880"/>
          <w:tab w:val="right" w:leader="dot" w:pos="9345"/>
        </w:tabs>
        <w:rPr>
          <w:rFonts w:asciiTheme="minorHAnsi" w:eastAsiaTheme="minorEastAsia" w:hAnsiTheme="minorHAnsi" w:cstheme="minorBidi"/>
          <w:noProof/>
          <w:lang w:eastAsia="es-ES"/>
        </w:rPr>
      </w:pPr>
      <w:hyperlink w:anchor="_Toc21297938" w:history="1">
        <w:r w:rsidR="00C33157" w:rsidRPr="0095515D">
          <w:rPr>
            <w:rStyle w:val="Hyperlink"/>
            <w:noProof/>
          </w:rPr>
          <w:t>3.3.</w:t>
        </w:r>
        <w:r w:rsidR="00C33157">
          <w:rPr>
            <w:rFonts w:asciiTheme="minorHAnsi" w:eastAsiaTheme="minorEastAsia" w:hAnsiTheme="minorHAnsi" w:cstheme="minorBidi"/>
            <w:noProof/>
            <w:lang w:eastAsia="es-ES"/>
          </w:rPr>
          <w:tab/>
        </w:r>
        <w:r w:rsidR="00C33157" w:rsidRPr="0095515D">
          <w:rPr>
            <w:rStyle w:val="Hyperlink"/>
            <w:noProof/>
          </w:rPr>
          <w:t>Funcionalidades</w:t>
        </w:r>
        <w:r w:rsidR="00C33157">
          <w:rPr>
            <w:noProof/>
            <w:webHidden/>
          </w:rPr>
          <w:tab/>
        </w:r>
        <w:r w:rsidR="00C33157">
          <w:rPr>
            <w:noProof/>
            <w:webHidden/>
          </w:rPr>
          <w:fldChar w:fldCharType="begin"/>
        </w:r>
        <w:r w:rsidR="00C33157">
          <w:rPr>
            <w:noProof/>
            <w:webHidden/>
          </w:rPr>
          <w:instrText xml:space="preserve"> PAGEREF _Toc21297938 \h </w:instrText>
        </w:r>
        <w:r w:rsidR="00C33157">
          <w:rPr>
            <w:noProof/>
            <w:webHidden/>
          </w:rPr>
        </w:r>
        <w:r w:rsidR="00C33157">
          <w:rPr>
            <w:noProof/>
            <w:webHidden/>
          </w:rPr>
          <w:fldChar w:fldCharType="separate"/>
        </w:r>
        <w:r w:rsidR="00C33157">
          <w:rPr>
            <w:noProof/>
            <w:webHidden/>
          </w:rPr>
          <w:t>5</w:t>
        </w:r>
        <w:r w:rsidR="00C33157">
          <w:rPr>
            <w:noProof/>
            <w:webHidden/>
          </w:rPr>
          <w:fldChar w:fldCharType="end"/>
        </w:r>
      </w:hyperlink>
    </w:p>
    <w:p w14:paraId="36175DE4" w14:textId="78A54541"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39" w:history="1">
        <w:r w:rsidR="00C33157" w:rsidRPr="0095515D">
          <w:rPr>
            <w:rStyle w:val="Hyperlink"/>
            <w:noProof/>
            <w14:scene3d>
              <w14:camera w14:prst="orthographicFront"/>
              <w14:lightRig w14:rig="threePt" w14:dir="t">
                <w14:rot w14:lat="0" w14:lon="0" w14:rev="0"/>
              </w14:lightRig>
            </w14:scene3d>
          </w:rPr>
          <w:t>3.3.1.</w:t>
        </w:r>
        <w:r w:rsidR="00C33157">
          <w:rPr>
            <w:rFonts w:asciiTheme="minorHAnsi" w:eastAsiaTheme="minorEastAsia" w:hAnsiTheme="minorHAnsi" w:cstheme="minorBidi"/>
            <w:noProof/>
            <w:lang w:eastAsia="es-ES"/>
          </w:rPr>
          <w:tab/>
        </w:r>
        <w:r w:rsidR="00C33157" w:rsidRPr="0095515D">
          <w:rPr>
            <w:rStyle w:val="Hyperlink"/>
            <w:noProof/>
          </w:rPr>
          <w:t>Turnos</w:t>
        </w:r>
        <w:r w:rsidR="00C33157">
          <w:rPr>
            <w:noProof/>
            <w:webHidden/>
          </w:rPr>
          <w:tab/>
        </w:r>
        <w:r w:rsidR="00C33157">
          <w:rPr>
            <w:noProof/>
            <w:webHidden/>
          </w:rPr>
          <w:fldChar w:fldCharType="begin"/>
        </w:r>
        <w:r w:rsidR="00C33157">
          <w:rPr>
            <w:noProof/>
            <w:webHidden/>
          </w:rPr>
          <w:instrText xml:space="preserve"> PAGEREF _Toc21297939 \h </w:instrText>
        </w:r>
        <w:r w:rsidR="00C33157">
          <w:rPr>
            <w:noProof/>
            <w:webHidden/>
          </w:rPr>
        </w:r>
        <w:r w:rsidR="00C33157">
          <w:rPr>
            <w:noProof/>
            <w:webHidden/>
          </w:rPr>
          <w:fldChar w:fldCharType="separate"/>
        </w:r>
        <w:r w:rsidR="00C33157">
          <w:rPr>
            <w:noProof/>
            <w:webHidden/>
          </w:rPr>
          <w:t>5</w:t>
        </w:r>
        <w:r w:rsidR="00C33157">
          <w:rPr>
            <w:noProof/>
            <w:webHidden/>
          </w:rPr>
          <w:fldChar w:fldCharType="end"/>
        </w:r>
      </w:hyperlink>
    </w:p>
    <w:p w14:paraId="3979CD38" w14:textId="40163C2A"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0" w:history="1">
        <w:r w:rsidR="00C33157" w:rsidRPr="0095515D">
          <w:rPr>
            <w:rStyle w:val="Hyperlink"/>
            <w:noProof/>
            <w14:scene3d>
              <w14:camera w14:prst="orthographicFront"/>
              <w14:lightRig w14:rig="threePt" w14:dir="t">
                <w14:rot w14:lat="0" w14:lon="0" w14:rev="0"/>
              </w14:lightRig>
            </w14:scene3d>
          </w:rPr>
          <w:t>3.3.2.</w:t>
        </w:r>
        <w:r w:rsidR="00C33157">
          <w:rPr>
            <w:rFonts w:asciiTheme="minorHAnsi" w:eastAsiaTheme="minorEastAsia" w:hAnsiTheme="minorHAnsi" w:cstheme="minorBidi"/>
            <w:noProof/>
            <w:lang w:eastAsia="es-ES"/>
          </w:rPr>
          <w:tab/>
        </w:r>
        <w:r w:rsidR="00C33157" w:rsidRPr="0095515D">
          <w:rPr>
            <w:rStyle w:val="Hyperlink"/>
            <w:noProof/>
          </w:rPr>
          <w:t>Inscripciones</w:t>
        </w:r>
        <w:r w:rsidR="00C33157">
          <w:rPr>
            <w:noProof/>
            <w:webHidden/>
          </w:rPr>
          <w:tab/>
        </w:r>
        <w:r w:rsidR="00C33157">
          <w:rPr>
            <w:noProof/>
            <w:webHidden/>
          </w:rPr>
          <w:fldChar w:fldCharType="begin"/>
        </w:r>
        <w:r w:rsidR="00C33157">
          <w:rPr>
            <w:noProof/>
            <w:webHidden/>
          </w:rPr>
          <w:instrText xml:space="preserve"> PAGEREF _Toc21297940 \h </w:instrText>
        </w:r>
        <w:r w:rsidR="00C33157">
          <w:rPr>
            <w:noProof/>
            <w:webHidden/>
          </w:rPr>
        </w:r>
        <w:r w:rsidR="00C33157">
          <w:rPr>
            <w:noProof/>
            <w:webHidden/>
          </w:rPr>
          <w:fldChar w:fldCharType="separate"/>
        </w:r>
        <w:r w:rsidR="00C33157">
          <w:rPr>
            <w:noProof/>
            <w:webHidden/>
          </w:rPr>
          <w:t>23</w:t>
        </w:r>
        <w:r w:rsidR="00C33157">
          <w:rPr>
            <w:noProof/>
            <w:webHidden/>
          </w:rPr>
          <w:fldChar w:fldCharType="end"/>
        </w:r>
      </w:hyperlink>
    </w:p>
    <w:p w14:paraId="10C2AB92" w14:textId="231C9BD0"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1" w:history="1">
        <w:r w:rsidR="00C33157" w:rsidRPr="0095515D">
          <w:rPr>
            <w:rStyle w:val="Hyperlink"/>
            <w:noProof/>
            <w14:scene3d>
              <w14:camera w14:prst="orthographicFront"/>
              <w14:lightRig w14:rig="threePt" w14:dir="t">
                <w14:rot w14:lat="0" w14:lon="0" w14:rev="0"/>
              </w14:lightRig>
            </w14:scene3d>
          </w:rPr>
          <w:t>3.3.3.</w:t>
        </w:r>
        <w:r w:rsidR="00C33157">
          <w:rPr>
            <w:rFonts w:asciiTheme="minorHAnsi" w:eastAsiaTheme="minorEastAsia" w:hAnsiTheme="minorHAnsi" w:cstheme="minorBidi"/>
            <w:noProof/>
            <w:lang w:eastAsia="es-ES"/>
          </w:rPr>
          <w:tab/>
        </w:r>
        <w:r w:rsidR="00C33157" w:rsidRPr="0095515D">
          <w:rPr>
            <w:rStyle w:val="Hyperlink"/>
            <w:noProof/>
          </w:rPr>
          <w:t>Bajas temporales</w:t>
        </w:r>
        <w:r w:rsidR="00C33157">
          <w:rPr>
            <w:noProof/>
            <w:webHidden/>
          </w:rPr>
          <w:tab/>
        </w:r>
        <w:r w:rsidR="00C33157">
          <w:rPr>
            <w:noProof/>
            <w:webHidden/>
          </w:rPr>
          <w:fldChar w:fldCharType="begin"/>
        </w:r>
        <w:r w:rsidR="00C33157">
          <w:rPr>
            <w:noProof/>
            <w:webHidden/>
          </w:rPr>
          <w:instrText xml:space="preserve"> PAGEREF _Toc21297941 \h </w:instrText>
        </w:r>
        <w:r w:rsidR="00C33157">
          <w:rPr>
            <w:noProof/>
            <w:webHidden/>
          </w:rPr>
        </w:r>
        <w:r w:rsidR="00C33157">
          <w:rPr>
            <w:noProof/>
            <w:webHidden/>
          </w:rPr>
          <w:fldChar w:fldCharType="separate"/>
        </w:r>
        <w:r w:rsidR="00C33157">
          <w:rPr>
            <w:noProof/>
            <w:webHidden/>
          </w:rPr>
          <w:t>35</w:t>
        </w:r>
        <w:r w:rsidR="00C33157">
          <w:rPr>
            <w:noProof/>
            <w:webHidden/>
          </w:rPr>
          <w:fldChar w:fldCharType="end"/>
        </w:r>
      </w:hyperlink>
    </w:p>
    <w:p w14:paraId="173CCBCB" w14:textId="5E9C9AD5"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2" w:history="1">
        <w:r w:rsidR="00C33157" w:rsidRPr="0095515D">
          <w:rPr>
            <w:rStyle w:val="Hyperlink"/>
            <w:noProof/>
            <w14:scene3d>
              <w14:camera w14:prst="orthographicFront"/>
              <w14:lightRig w14:rig="threePt" w14:dir="t">
                <w14:rot w14:lat="0" w14:lon="0" w14:rev="0"/>
              </w14:lightRig>
            </w14:scene3d>
          </w:rPr>
          <w:t>3.3.4.</w:t>
        </w:r>
        <w:r w:rsidR="00C33157">
          <w:rPr>
            <w:rFonts w:asciiTheme="minorHAnsi" w:eastAsiaTheme="minorEastAsia" w:hAnsiTheme="minorHAnsi" w:cstheme="minorBidi"/>
            <w:noProof/>
            <w:lang w:eastAsia="es-ES"/>
          </w:rPr>
          <w:tab/>
        </w:r>
        <w:r w:rsidR="00C33157" w:rsidRPr="0095515D">
          <w:rPr>
            <w:rStyle w:val="Hyperlink"/>
            <w:noProof/>
          </w:rPr>
          <w:t>Cargas masivas</w:t>
        </w:r>
        <w:r w:rsidR="00C33157">
          <w:rPr>
            <w:noProof/>
            <w:webHidden/>
          </w:rPr>
          <w:tab/>
        </w:r>
        <w:r w:rsidR="00C33157">
          <w:rPr>
            <w:noProof/>
            <w:webHidden/>
          </w:rPr>
          <w:fldChar w:fldCharType="begin"/>
        </w:r>
        <w:r w:rsidR="00C33157">
          <w:rPr>
            <w:noProof/>
            <w:webHidden/>
          </w:rPr>
          <w:instrText xml:space="preserve"> PAGEREF _Toc21297942 \h </w:instrText>
        </w:r>
        <w:r w:rsidR="00C33157">
          <w:rPr>
            <w:noProof/>
            <w:webHidden/>
          </w:rPr>
        </w:r>
        <w:r w:rsidR="00C33157">
          <w:rPr>
            <w:noProof/>
            <w:webHidden/>
          </w:rPr>
          <w:fldChar w:fldCharType="separate"/>
        </w:r>
        <w:r w:rsidR="00C33157">
          <w:rPr>
            <w:noProof/>
            <w:webHidden/>
          </w:rPr>
          <w:t>38</w:t>
        </w:r>
        <w:r w:rsidR="00C33157">
          <w:rPr>
            <w:noProof/>
            <w:webHidden/>
          </w:rPr>
          <w:fldChar w:fldCharType="end"/>
        </w:r>
      </w:hyperlink>
    </w:p>
    <w:p w14:paraId="1262F6BA" w14:textId="6AC1170F"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3" w:history="1">
        <w:r w:rsidR="00C33157" w:rsidRPr="0095515D">
          <w:rPr>
            <w:rStyle w:val="Hyperlink"/>
            <w:noProof/>
            <w14:scene3d>
              <w14:camera w14:prst="orthographicFront"/>
              <w14:lightRig w14:rig="threePt" w14:dir="t">
                <w14:rot w14:lat="0" w14:lon="0" w14:rev="0"/>
              </w14:lightRig>
            </w14:scene3d>
          </w:rPr>
          <w:t>3.3.5.</w:t>
        </w:r>
        <w:r w:rsidR="00C33157">
          <w:rPr>
            <w:rFonts w:asciiTheme="minorHAnsi" w:eastAsiaTheme="minorEastAsia" w:hAnsiTheme="minorHAnsi" w:cstheme="minorBidi"/>
            <w:noProof/>
            <w:lang w:eastAsia="es-ES"/>
          </w:rPr>
          <w:tab/>
        </w:r>
        <w:r w:rsidR="00C33157" w:rsidRPr="0095515D">
          <w:rPr>
            <w:rStyle w:val="Hyperlink"/>
            <w:noProof/>
          </w:rPr>
          <w:t>Saltos y compensaciones</w:t>
        </w:r>
        <w:r w:rsidR="00C33157">
          <w:rPr>
            <w:noProof/>
            <w:webHidden/>
          </w:rPr>
          <w:tab/>
        </w:r>
        <w:r w:rsidR="00C33157">
          <w:rPr>
            <w:noProof/>
            <w:webHidden/>
          </w:rPr>
          <w:fldChar w:fldCharType="begin"/>
        </w:r>
        <w:r w:rsidR="00C33157">
          <w:rPr>
            <w:noProof/>
            <w:webHidden/>
          </w:rPr>
          <w:instrText xml:space="preserve"> PAGEREF _Toc21297943 \h </w:instrText>
        </w:r>
        <w:r w:rsidR="00C33157">
          <w:rPr>
            <w:noProof/>
            <w:webHidden/>
          </w:rPr>
        </w:r>
        <w:r w:rsidR="00C33157">
          <w:rPr>
            <w:noProof/>
            <w:webHidden/>
          </w:rPr>
          <w:fldChar w:fldCharType="separate"/>
        </w:r>
        <w:r w:rsidR="00C33157">
          <w:rPr>
            <w:noProof/>
            <w:webHidden/>
          </w:rPr>
          <w:t>39</w:t>
        </w:r>
        <w:r w:rsidR="00C33157">
          <w:rPr>
            <w:noProof/>
            <w:webHidden/>
          </w:rPr>
          <w:fldChar w:fldCharType="end"/>
        </w:r>
      </w:hyperlink>
    </w:p>
    <w:p w14:paraId="799FF816" w14:textId="722336F4"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4" w:history="1">
        <w:r w:rsidR="00C33157" w:rsidRPr="0095515D">
          <w:rPr>
            <w:rStyle w:val="Hyperlink"/>
            <w:noProof/>
            <w14:scene3d>
              <w14:camera w14:prst="orthographicFront"/>
              <w14:lightRig w14:rig="threePt" w14:dir="t">
                <w14:rot w14:lat="0" w14:lon="0" w14:rev="0"/>
              </w14:lightRig>
            </w14:scene3d>
          </w:rPr>
          <w:t>3.3.6.</w:t>
        </w:r>
        <w:r w:rsidR="00C33157">
          <w:rPr>
            <w:rFonts w:asciiTheme="minorHAnsi" w:eastAsiaTheme="minorEastAsia" w:hAnsiTheme="minorHAnsi" w:cstheme="minorBidi"/>
            <w:noProof/>
            <w:lang w:eastAsia="es-ES"/>
          </w:rPr>
          <w:tab/>
        </w:r>
        <w:r w:rsidR="00C33157" w:rsidRPr="0095515D">
          <w:rPr>
            <w:rStyle w:val="Hyperlink"/>
            <w:noProof/>
          </w:rPr>
          <w:t>Designaciones</w:t>
        </w:r>
        <w:r w:rsidR="00C33157">
          <w:rPr>
            <w:noProof/>
            <w:webHidden/>
          </w:rPr>
          <w:tab/>
        </w:r>
        <w:r w:rsidR="00C33157">
          <w:rPr>
            <w:noProof/>
            <w:webHidden/>
          </w:rPr>
          <w:fldChar w:fldCharType="begin"/>
        </w:r>
        <w:r w:rsidR="00C33157">
          <w:rPr>
            <w:noProof/>
            <w:webHidden/>
          </w:rPr>
          <w:instrText xml:space="preserve"> PAGEREF _Toc21297944 \h </w:instrText>
        </w:r>
        <w:r w:rsidR="00C33157">
          <w:rPr>
            <w:noProof/>
            <w:webHidden/>
          </w:rPr>
        </w:r>
        <w:r w:rsidR="00C33157">
          <w:rPr>
            <w:noProof/>
            <w:webHidden/>
          </w:rPr>
          <w:fldChar w:fldCharType="separate"/>
        </w:r>
        <w:r w:rsidR="00C33157">
          <w:rPr>
            <w:noProof/>
            <w:webHidden/>
          </w:rPr>
          <w:t>44</w:t>
        </w:r>
        <w:r w:rsidR="00C33157">
          <w:rPr>
            <w:noProof/>
            <w:webHidden/>
          </w:rPr>
          <w:fldChar w:fldCharType="end"/>
        </w:r>
      </w:hyperlink>
    </w:p>
    <w:p w14:paraId="08FD5EE1" w14:textId="4CC8206D"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5" w:history="1">
        <w:r w:rsidR="00C33157" w:rsidRPr="0095515D">
          <w:rPr>
            <w:rStyle w:val="Hyperlink"/>
            <w:noProof/>
            <w:lang w:val="es-ES_tradnl" w:eastAsia="es-ES"/>
            <w14:scene3d>
              <w14:camera w14:prst="orthographicFront"/>
              <w14:lightRig w14:rig="threePt" w14:dir="t">
                <w14:rot w14:lat="0" w14:lon="0" w14:rev="0"/>
              </w14:lightRig>
            </w14:scene3d>
          </w:rPr>
          <w:t>3.3.7.</w:t>
        </w:r>
        <w:r w:rsidR="00C33157">
          <w:rPr>
            <w:rFonts w:asciiTheme="minorHAnsi" w:eastAsiaTheme="minorEastAsia" w:hAnsiTheme="minorHAnsi" w:cstheme="minorBidi"/>
            <w:noProof/>
            <w:lang w:eastAsia="es-ES"/>
          </w:rPr>
          <w:tab/>
        </w:r>
        <w:r w:rsidR="00C33157" w:rsidRPr="0095515D">
          <w:rPr>
            <w:rStyle w:val="Hyperlink"/>
            <w:noProof/>
            <w:lang w:val="es-ES_tradnl" w:eastAsia="es-ES"/>
          </w:rPr>
          <w:t>Justificación exprés (antiguo Informe justificación)</w:t>
        </w:r>
        <w:r w:rsidR="00C33157">
          <w:rPr>
            <w:noProof/>
            <w:webHidden/>
          </w:rPr>
          <w:tab/>
        </w:r>
        <w:r w:rsidR="00C33157">
          <w:rPr>
            <w:noProof/>
            <w:webHidden/>
          </w:rPr>
          <w:fldChar w:fldCharType="begin"/>
        </w:r>
        <w:r w:rsidR="00C33157">
          <w:rPr>
            <w:noProof/>
            <w:webHidden/>
          </w:rPr>
          <w:instrText xml:space="preserve"> PAGEREF _Toc21297945 \h </w:instrText>
        </w:r>
        <w:r w:rsidR="00C33157">
          <w:rPr>
            <w:noProof/>
            <w:webHidden/>
          </w:rPr>
        </w:r>
        <w:r w:rsidR="00C33157">
          <w:rPr>
            <w:noProof/>
            <w:webHidden/>
          </w:rPr>
          <w:fldChar w:fldCharType="separate"/>
        </w:r>
        <w:r w:rsidR="00C33157">
          <w:rPr>
            <w:noProof/>
            <w:webHidden/>
          </w:rPr>
          <w:t>93</w:t>
        </w:r>
        <w:r w:rsidR="00C33157">
          <w:rPr>
            <w:noProof/>
            <w:webHidden/>
          </w:rPr>
          <w:fldChar w:fldCharType="end"/>
        </w:r>
      </w:hyperlink>
    </w:p>
    <w:p w14:paraId="7B2D8D04" w14:textId="0BB970D8" w:rsidR="00C33157" w:rsidRDefault="001E7D29">
      <w:pPr>
        <w:pStyle w:val="TOC2"/>
        <w:tabs>
          <w:tab w:val="left" w:pos="880"/>
          <w:tab w:val="right" w:leader="dot" w:pos="9345"/>
        </w:tabs>
        <w:rPr>
          <w:rFonts w:asciiTheme="minorHAnsi" w:eastAsiaTheme="minorEastAsia" w:hAnsiTheme="minorHAnsi" w:cstheme="minorBidi"/>
          <w:noProof/>
          <w:lang w:eastAsia="es-ES"/>
        </w:rPr>
      </w:pPr>
      <w:hyperlink w:anchor="_Toc21297946" w:history="1">
        <w:r w:rsidR="00C33157" w:rsidRPr="0095515D">
          <w:rPr>
            <w:rStyle w:val="Hyperlink"/>
            <w:noProof/>
          </w:rPr>
          <w:t>3.4.</w:t>
        </w:r>
        <w:r w:rsidR="00C33157">
          <w:rPr>
            <w:rFonts w:asciiTheme="minorHAnsi" w:eastAsiaTheme="minorEastAsia" w:hAnsiTheme="minorHAnsi" w:cstheme="minorBidi"/>
            <w:noProof/>
            <w:lang w:eastAsia="es-ES"/>
          </w:rPr>
          <w:tab/>
        </w:r>
        <w:r w:rsidR="00C33157" w:rsidRPr="0095515D">
          <w:rPr>
            <w:rStyle w:val="Hyperlink"/>
            <w:noProof/>
          </w:rPr>
          <w:t>Ficha Cliente (Cambios de flujo sufridos para la funcionalidad actual desde la ficha colegial).</w:t>
        </w:r>
        <w:r w:rsidR="00C33157">
          <w:rPr>
            <w:noProof/>
            <w:webHidden/>
          </w:rPr>
          <w:tab/>
        </w:r>
        <w:r w:rsidR="00C33157">
          <w:rPr>
            <w:noProof/>
            <w:webHidden/>
          </w:rPr>
          <w:fldChar w:fldCharType="begin"/>
        </w:r>
        <w:r w:rsidR="00C33157">
          <w:rPr>
            <w:noProof/>
            <w:webHidden/>
          </w:rPr>
          <w:instrText xml:space="preserve"> PAGEREF _Toc21297946 \h </w:instrText>
        </w:r>
        <w:r w:rsidR="00C33157">
          <w:rPr>
            <w:noProof/>
            <w:webHidden/>
          </w:rPr>
        </w:r>
        <w:r w:rsidR="00C33157">
          <w:rPr>
            <w:noProof/>
            <w:webHidden/>
          </w:rPr>
          <w:fldChar w:fldCharType="separate"/>
        </w:r>
        <w:r w:rsidR="00C33157">
          <w:rPr>
            <w:noProof/>
            <w:webHidden/>
          </w:rPr>
          <w:t>114</w:t>
        </w:r>
        <w:r w:rsidR="00C33157">
          <w:rPr>
            <w:noProof/>
            <w:webHidden/>
          </w:rPr>
          <w:fldChar w:fldCharType="end"/>
        </w:r>
      </w:hyperlink>
    </w:p>
    <w:p w14:paraId="1D87C3E6" w14:textId="74A7F11E"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7" w:history="1">
        <w:r w:rsidR="00C33157" w:rsidRPr="0095515D">
          <w:rPr>
            <w:rStyle w:val="Hyperlink"/>
            <w:noProof/>
            <w14:scene3d>
              <w14:camera w14:prst="orthographicFront"/>
              <w14:lightRig w14:rig="threePt" w14:dir="t">
                <w14:rot w14:lat="0" w14:lon="0" w14:rev="0"/>
              </w14:lightRig>
            </w14:scene3d>
          </w:rPr>
          <w:t>3.4.1.</w:t>
        </w:r>
        <w:r w:rsidR="00C33157">
          <w:rPr>
            <w:rFonts w:asciiTheme="minorHAnsi" w:eastAsiaTheme="minorEastAsia" w:hAnsiTheme="minorHAnsi" w:cstheme="minorBidi"/>
            <w:noProof/>
            <w:lang w:eastAsia="es-ES"/>
          </w:rPr>
          <w:tab/>
        </w:r>
        <w:r w:rsidR="00C33157" w:rsidRPr="0095515D">
          <w:rPr>
            <w:rStyle w:val="Hyperlink"/>
            <w:noProof/>
          </w:rPr>
          <w:t>Turno inscrito</w:t>
        </w:r>
        <w:r w:rsidR="00C33157">
          <w:rPr>
            <w:noProof/>
            <w:webHidden/>
          </w:rPr>
          <w:tab/>
        </w:r>
        <w:r w:rsidR="00C33157">
          <w:rPr>
            <w:noProof/>
            <w:webHidden/>
          </w:rPr>
          <w:fldChar w:fldCharType="begin"/>
        </w:r>
        <w:r w:rsidR="00C33157">
          <w:rPr>
            <w:noProof/>
            <w:webHidden/>
          </w:rPr>
          <w:instrText xml:space="preserve"> PAGEREF _Toc21297947 \h </w:instrText>
        </w:r>
        <w:r w:rsidR="00C33157">
          <w:rPr>
            <w:noProof/>
            <w:webHidden/>
          </w:rPr>
        </w:r>
        <w:r w:rsidR="00C33157">
          <w:rPr>
            <w:noProof/>
            <w:webHidden/>
          </w:rPr>
          <w:fldChar w:fldCharType="separate"/>
        </w:r>
        <w:r w:rsidR="00C33157">
          <w:rPr>
            <w:noProof/>
            <w:webHidden/>
          </w:rPr>
          <w:t>114</w:t>
        </w:r>
        <w:r w:rsidR="00C33157">
          <w:rPr>
            <w:noProof/>
            <w:webHidden/>
          </w:rPr>
          <w:fldChar w:fldCharType="end"/>
        </w:r>
      </w:hyperlink>
    </w:p>
    <w:p w14:paraId="7C730254" w14:textId="22DF80B8"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8" w:history="1">
        <w:r w:rsidR="00C33157" w:rsidRPr="0095515D">
          <w:rPr>
            <w:rStyle w:val="Hyperlink"/>
            <w:noProof/>
            <w14:scene3d>
              <w14:camera w14:prst="orthographicFront"/>
              <w14:lightRig w14:rig="threePt" w14:dir="t">
                <w14:rot w14:lat="0" w14:lon="0" w14:rev="0"/>
              </w14:lightRig>
            </w14:scene3d>
          </w:rPr>
          <w:t>3.4.2.</w:t>
        </w:r>
        <w:r w:rsidR="00C33157">
          <w:rPr>
            <w:rFonts w:asciiTheme="minorHAnsi" w:eastAsiaTheme="minorEastAsia" w:hAnsiTheme="minorHAnsi" w:cstheme="minorBidi"/>
            <w:noProof/>
            <w:lang w:eastAsia="es-ES"/>
          </w:rPr>
          <w:tab/>
        </w:r>
        <w:r w:rsidR="00C33157" w:rsidRPr="0095515D">
          <w:rPr>
            <w:rStyle w:val="Hyperlink"/>
            <w:noProof/>
          </w:rPr>
          <w:t>Designaciones/Justificación Exprés</w:t>
        </w:r>
        <w:r w:rsidR="00C33157">
          <w:rPr>
            <w:noProof/>
            <w:webHidden/>
          </w:rPr>
          <w:tab/>
        </w:r>
        <w:r w:rsidR="00C33157">
          <w:rPr>
            <w:noProof/>
            <w:webHidden/>
          </w:rPr>
          <w:fldChar w:fldCharType="begin"/>
        </w:r>
        <w:r w:rsidR="00C33157">
          <w:rPr>
            <w:noProof/>
            <w:webHidden/>
          </w:rPr>
          <w:instrText xml:space="preserve"> PAGEREF _Toc21297948 \h </w:instrText>
        </w:r>
        <w:r w:rsidR="00C33157">
          <w:rPr>
            <w:noProof/>
            <w:webHidden/>
          </w:rPr>
        </w:r>
        <w:r w:rsidR="00C33157">
          <w:rPr>
            <w:noProof/>
            <w:webHidden/>
          </w:rPr>
          <w:fldChar w:fldCharType="separate"/>
        </w:r>
        <w:r w:rsidR="00C33157">
          <w:rPr>
            <w:noProof/>
            <w:webHidden/>
          </w:rPr>
          <w:t>115</w:t>
        </w:r>
        <w:r w:rsidR="00C33157">
          <w:rPr>
            <w:noProof/>
            <w:webHidden/>
          </w:rPr>
          <w:fldChar w:fldCharType="end"/>
        </w:r>
      </w:hyperlink>
    </w:p>
    <w:p w14:paraId="632D3E0F" w14:textId="38326F77"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49" w:history="1">
        <w:r w:rsidR="00C33157" w:rsidRPr="0095515D">
          <w:rPr>
            <w:rStyle w:val="Hyperlink"/>
            <w:noProof/>
            <w14:scene3d>
              <w14:camera w14:prst="orthographicFront"/>
              <w14:lightRig w14:rig="threePt" w14:dir="t">
                <w14:rot w14:lat="0" w14:lon="0" w14:rev="0"/>
              </w14:lightRig>
            </w14:scene3d>
          </w:rPr>
          <w:t>3.4.3.</w:t>
        </w:r>
        <w:r w:rsidR="00C33157">
          <w:rPr>
            <w:rFonts w:asciiTheme="minorHAnsi" w:eastAsiaTheme="minorEastAsia" w:hAnsiTheme="minorHAnsi" w:cstheme="minorBidi"/>
            <w:noProof/>
            <w:lang w:eastAsia="es-ES"/>
          </w:rPr>
          <w:tab/>
        </w:r>
        <w:r w:rsidR="00C33157" w:rsidRPr="0095515D">
          <w:rPr>
            <w:rStyle w:val="Hyperlink"/>
            <w:noProof/>
          </w:rPr>
          <w:t>Próximas designaciones</w:t>
        </w:r>
        <w:r w:rsidR="00C33157">
          <w:rPr>
            <w:noProof/>
            <w:webHidden/>
          </w:rPr>
          <w:tab/>
        </w:r>
        <w:r w:rsidR="00C33157">
          <w:rPr>
            <w:noProof/>
            <w:webHidden/>
          </w:rPr>
          <w:fldChar w:fldCharType="begin"/>
        </w:r>
        <w:r w:rsidR="00C33157">
          <w:rPr>
            <w:noProof/>
            <w:webHidden/>
          </w:rPr>
          <w:instrText xml:space="preserve"> PAGEREF _Toc21297949 \h </w:instrText>
        </w:r>
        <w:r w:rsidR="00C33157">
          <w:rPr>
            <w:noProof/>
            <w:webHidden/>
          </w:rPr>
        </w:r>
        <w:r w:rsidR="00C33157">
          <w:rPr>
            <w:noProof/>
            <w:webHidden/>
          </w:rPr>
          <w:fldChar w:fldCharType="separate"/>
        </w:r>
        <w:r w:rsidR="00C33157">
          <w:rPr>
            <w:noProof/>
            <w:webHidden/>
          </w:rPr>
          <w:t>115</w:t>
        </w:r>
        <w:r w:rsidR="00C33157">
          <w:rPr>
            <w:noProof/>
            <w:webHidden/>
          </w:rPr>
          <w:fldChar w:fldCharType="end"/>
        </w:r>
      </w:hyperlink>
    </w:p>
    <w:p w14:paraId="59B2B4DE" w14:textId="2D856C29" w:rsidR="00C33157" w:rsidRDefault="001E7D29">
      <w:pPr>
        <w:pStyle w:val="TOC3"/>
        <w:tabs>
          <w:tab w:val="left" w:pos="1320"/>
          <w:tab w:val="right" w:leader="dot" w:pos="9345"/>
        </w:tabs>
        <w:rPr>
          <w:rFonts w:asciiTheme="minorHAnsi" w:eastAsiaTheme="minorEastAsia" w:hAnsiTheme="minorHAnsi" w:cstheme="minorBidi"/>
          <w:noProof/>
          <w:lang w:eastAsia="es-ES"/>
        </w:rPr>
      </w:pPr>
      <w:hyperlink w:anchor="_Toc21297950" w:history="1">
        <w:r w:rsidR="00C33157" w:rsidRPr="0095515D">
          <w:rPr>
            <w:rStyle w:val="Hyperlink"/>
            <w:noProof/>
            <w14:scene3d>
              <w14:camera w14:prst="orthographicFront"/>
              <w14:lightRig w14:rig="threePt" w14:dir="t">
                <w14:rot w14:lat="0" w14:lon="0" w14:rev="0"/>
              </w14:lightRig>
            </w14:scene3d>
          </w:rPr>
          <w:t>3.4.4.</w:t>
        </w:r>
        <w:r w:rsidR="00C33157">
          <w:rPr>
            <w:rFonts w:asciiTheme="minorHAnsi" w:eastAsiaTheme="minorEastAsia" w:hAnsiTheme="minorHAnsi" w:cstheme="minorBidi"/>
            <w:noProof/>
            <w:lang w:eastAsia="es-ES"/>
          </w:rPr>
          <w:tab/>
        </w:r>
        <w:r w:rsidR="00C33157" w:rsidRPr="0095515D">
          <w:rPr>
            <w:rStyle w:val="Hyperlink"/>
            <w:noProof/>
          </w:rPr>
          <w:t>Bajas temporales</w:t>
        </w:r>
        <w:r w:rsidR="00C33157">
          <w:rPr>
            <w:noProof/>
            <w:webHidden/>
          </w:rPr>
          <w:tab/>
        </w:r>
        <w:r w:rsidR="00C33157">
          <w:rPr>
            <w:noProof/>
            <w:webHidden/>
          </w:rPr>
          <w:fldChar w:fldCharType="begin"/>
        </w:r>
        <w:r w:rsidR="00C33157">
          <w:rPr>
            <w:noProof/>
            <w:webHidden/>
          </w:rPr>
          <w:instrText xml:space="preserve"> PAGEREF _Toc21297950 \h </w:instrText>
        </w:r>
        <w:r w:rsidR="00C33157">
          <w:rPr>
            <w:noProof/>
            <w:webHidden/>
          </w:rPr>
        </w:r>
        <w:r w:rsidR="00C33157">
          <w:rPr>
            <w:noProof/>
            <w:webHidden/>
          </w:rPr>
          <w:fldChar w:fldCharType="separate"/>
        </w:r>
        <w:r w:rsidR="00C33157">
          <w:rPr>
            <w:noProof/>
            <w:webHidden/>
          </w:rPr>
          <w:t>116</w:t>
        </w:r>
        <w:r w:rsidR="00C33157">
          <w:rPr>
            <w:noProof/>
            <w:webHidden/>
          </w:rPr>
          <w:fldChar w:fldCharType="end"/>
        </w:r>
      </w:hyperlink>
    </w:p>
    <w:p w14:paraId="37D1864F" w14:textId="7787CDB5" w:rsidR="00C33157" w:rsidRDefault="001E7D29">
      <w:pPr>
        <w:pStyle w:val="TOC2"/>
        <w:tabs>
          <w:tab w:val="left" w:pos="880"/>
          <w:tab w:val="right" w:leader="dot" w:pos="9345"/>
        </w:tabs>
        <w:rPr>
          <w:rFonts w:asciiTheme="minorHAnsi" w:eastAsiaTheme="minorEastAsia" w:hAnsiTheme="minorHAnsi" w:cstheme="minorBidi"/>
          <w:noProof/>
          <w:lang w:eastAsia="es-ES"/>
        </w:rPr>
      </w:pPr>
      <w:hyperlink w:anchor="_Toc21297951" w:history="1">
        <w:r w:rsidR="00C33157" w:rsidRPr="0095515D">
          <w:rPr>
            <w:rStyle w:val="Hyperlink"/>
            <w:noProof/>
          </w:rPr>
          <w:t>3.5.</w:t>
        </w:r>
        <w:r w:rsidR="00C33157">
          <w:rPr>
            <w:rFonts w:asciiTheme="minorHAnsi" w:eastAsiaTheme="minorEastAsia" w:hAnsiTheme="minorHAnsi" w:cstheme="minorBidi"/>
            <w:noProof/>
            <w:lang w:eastAsia="es-ES"/>
          </w:rPr>
          <w:tab/>
        </w:r>
        <w:r w:rsidR="00C33157" w:rsidRPr="0095515D">
          <w:rPr>
            <w:rStyle w:val="Hyperlink"/>
            <w:noProof/>
          </w:rPr>
          <w:t>Informes</w:t>
        </w:r>
        <w:r w:rsidR="00C33157">
          <w:rPr>
            <w:noProof/>
            <w:webHidden/>
          </w:rPr>
          <w:tab/>
        </w:r>
        <w:r w:rsidR="00C33157">
          <w:rPr>
            <w:noProof/>
            <w:webHidden/>
          </w:rPr>
          <w:fldChar w:fldCharType="begin"/>
        </w:r>
        <w:r w:rsidR="00C33157">
          <w:rPr>
            <w:noProof/>
            <w:webHidden/>
          </w:rPr>
          <w:instrText xml:space="preserve"> PAGEREF _Toc21297951 \h </w:instrText>
        </w:r>
        <w:r w:rsidR="00C33157">
          <w:rPr>
            <w:noProof/>
            <w:webHidden/>
          </w:rPr>
        </w:r>
        <w:r w:rsidR="00C33157">
          <w:rPr>
            <w:noProof/>
            <w:webHidden/>
          </w:rPr>
          <w:fldChar w:fldCharType="separate"/>
        </w:r>
        <w:r w:rsidR="00C33157">
          <w:rPr>
            <w:noProof/>
            <w:webHidden/>
          </w:rPr>
          <w:t>116</w:t>
        </w:r>
        <w:r w:rsidR="00C33157">
          <w:rPr>
            <w:noProof/>
            <w:webHidden/>
          </w:rPr>
          <w:fldChar w:fldCharType="end"/>
        </w:r>
      </w:hyperlink>
    </w:p>
    <w:p w14:paraId="7C1A607C" w14:textId="63A8CB22" w:rsidR="00C33157" w:rsidRDefault="001E7D29">
      <w:pPr>
        <w:pStyle w:val="TOC1"/>
        <w:tabs>
          <w:tab w:val="left" w:pos="440"/>
          <w:tab w:val="right" w:leader="dot" w:pos="9345"/>
        </w:tabs>
        <w:rPr>
          <w:rFonts w:asciiTheme="minorHAnsi" w:eastAsiaTheme="minorEastAsia" w:hAnsiTheme="minorHAnsi" w:cstheme="minorBidi"/>
          <w:noProof/>
          <w:lang w:eastAsia="es-ES"/>
        </w:rPr>
      </w:pPr>
      <w:hyperlink w:anchor="_Toc21297952" w:history="1">
        <w:r w:rsidR="00C33157" w:rsidRPr="0095515D">
          <w:rPr>
            <w:rStyle w:val="Hyperlink"/>
            <w:noProof/>
          </w:rPr>
          <w:t>4.</w:t>
        </w:r>
        <w:r w:rsidR="00C33157">
          <w:rPr>
            <w:rFonts w:asciiTheme="minorHAnsi" w:eastAsiaTheme="minorEastAsia" w:hAnsiTheme="minorHAnsi" w:cstheme="minorBidi"/>
            <w:noProof/>
            <w:lang w:eastAsia="es-ES"/>
          </w:rPr>
          <w:tab/>
        </w:r>
        <w:r w:rsidR="00C33157" w:rsidRPr="0095515D">
          <w:rPr>
            <w:rStyle w:val="Hyperlink"/>
            <w:noProof/>
          </w:rPr>
          <w:t>Interfaz de Usuario</w:t>
        </w:r>
        <w:r w:rsidR="00C33157">
          <w:rPr>
            <w:noProof/>
            <w:webHidden/>
          </w:rPr>
          <w:tab/>
        </w:r>
        <w:r w:rsidR="00C33157">
          <w:rPr>
            <w:noProof/>
            <w:webHidden/>
          </w:rPr>
          <w:fldChar w:fldCharType="begin"/>
        </w:r>
        <w:r w:rsidR="00C33157">
          <w:rPr>
            <w:noProof/>
            <w:webHidden/>
          </w:rPr>
          <w:instrText xml:space="preserve"> PAGEREF _Toc21297952 \h </w:instrText>
        </w:r>
        <w:r w:rsidR="00C33157">
          <w:rPr>
            <w:noProof/>
            <w:webHidden/>
          </w:rPr>
        </w:r>
        <w:r w:rsidR="00C33157">
          <w:rPr>
            <w:noProof/>
            <w:webHidden/>
          </w:rPr>
          <w:fldChar w:fldCharType="separate"/>
        </w:r>
        <w:r w:rsidR="00C33157">
          <w:rPr>
            <w:noProof/>
            <w:webHidden/>
          </w:rPr>
          <w:t>116</w:t>
        </w:r>
        <w:r w:rsidR="00C33157">
          <w:rPr>
            <w:noProof/>
            <w:webHidden/>
          </w:rPr>
          <w:fldChar w:fldCharType="end"/>
        </w:r>
      </w:hyperlink>
    </w:p>
    <w:p w14:paraId="1AF46272" w14:textId="73A2825B" w:rsidR="00C33157" w:rsidRDefault="001E7D29">
      <w:pPr>
        <w:pStyle w:val="TOC1"/>
        <w:tabs>
          <w:tab w:val="left" w:pos="440"/>
          <w:tab w:val="right" w:leader="dot" w:pos="9345"/>
        </w:tabs>
        <w:rPr>
          <w:rFonts w:asciiTheme="minorHAnsi" w:eastAsiaTheme="minorEastAsia" w:hAnsiTheme="minorHAnsi" w:cstheme="minorBidi"/>
          <w:noProof/>
          <w:lang w:eastAsia="es-ES"/>
        </w:rPr>
      </w:pPr>
      <w:hyperlink w:anchor="_Toc21297953" w:history="1">
        <w:r w:rsidR="00C33157" w:rsidRPr="0095515D">
          <w:rPr>
            <w:rStyle w:val="Hyperlink"/>
            <w:noProof/>
          </w:rPr>
          <w:t>5.</w:t>
        </w:r>
        <w:r w:rsidR="00C33157">
          <w:rPr>
            <w:rFonts w:asciiTheme="minorHAnsi" w:eastAsiaTheme="minorEastAsia" w:hAnsiTheme="minorHAnsi" w:cstheme="minorBidi"/>
            <w:noProof/>
            <w:lang w:eastAsia="es-ES"/>
          </w:rPr>
          <w:tab/>
        </w:r>
        <w:r w:rsidR="00C33157" w:rsidRPr="0095515D">
          <w:rPr>
            <w:rStyle w:val="Hyperlink"/>
            <w:noProof/>
          </w:rPr>
          <w:t>Anexo I – Creación de un componente general de búsqueda exprés de colegiados.</w:t>
        </w:r>
        <w:r w:rsidR="00C33157">
          <w:rPr>
            <w:noProof/>
            <w:webHidden/>
          </w:rPr>
          <w:tab/>
        </w:r>
        <w:r w:rsidR="00C33157">
          <w:rPr>
            <w:noProof/>
            <w:webHidden/>
          </w:rPr>
          <w:fldChar w:fldCharType="begin"/>
        </w:r>
        <w:r w:rsidR="00C33157">
          <w:rPr>
            <w:noProof/>
            <w:webHidden/>
          </w:rPr>
          <w:instrText xml:space="preserve"> PAGEREF _Toc21297953 \h </w:instrText>
        </w:r>
        <w:r w:rsidR="00C33157">
          <w:rPr>
            <w:noProof/>
            <w:webHidden/>
          </w:rPr>
        </w:r>
        <w:r w:rsidR="00C33157">
          <w:rPr>
            <w:noProof/>
            <w:webHidden/>
          </w:rPr>
          <w:fldChar w:fldCharType="separate"/>
        </w:r>
        <w:r w:rsidR="00C33157">
          <w:rPr>
            <w:noProof/>
            <w:webHidden/>
          </w:rPr>
          <w:t>116</w:t>
        </w:r>
        <w:r w:rsidR="00C33157">
          <w:rPr>
            <w:noProof/>
            <w:webHidden/>
          </w:rPr>
          <w:fldChar w:fldCharType="end"/>
        </w:r>
      </w:hyperlink>
    </w:p>
    <w:p w14:paraId="0FF4ADEC" w14:textId="1A68E6E5" w:rsidR="003A5689" w:rsidRDefault="00D56B52" w:rsidP="003A5689">
      <w:pPr>
        <w:rPr>
          <w:b/>
          <w:bCs/>
        </w:rPr>
      </w:pPr>
      <w:r w:rsidRPr="001C23D9">
        <w:rPr>
          <w:b/>
          <w:bCs/>
        </w:rPr>
        <w:fldChar w:fldCharType="end"/>
      </w:r>
    </w:p>
    <w:p w14:paraId="38C0E8DD" w14:textId="77777777" w:rsidR="00B27C97" w:rsidRDefault="00B27C97" w:rsidP="003A5689">
      <w:pPr>
        <w:rPr>
          <w:b/>
          <w:bCs/>
        </w:rPr>
      </w:pPr>
    </w:p>
    <w:p w14:paraId="5BB22D9E" w14:textId="77777777" w:rsidR="00B27C97" w:rsidRDefault="00B27C97" w:rsidP="003A5689">
      <w:pPr>
        <w:rPr>
          <w:b/>
          <w:bCs/>
        </w:rPr>
      </w:pPr>
    </w:p>
    <w:p w14:paraId="5D8CDD3D" w14:textId="77777777" w:rsidR="00B27C97" w:rsidRDefault="00B27C97" w:rsidP="003A5689">
      <w:pPr>
        <w:rPr>
          <w:b/>
          <w:bCs/>
        </w:rPr>
      </w:pPr>
    </w:p>
    <w:p w14:paraId="00105B02" w14:textId="77777777" w:rsidR="00B27C97" w:rsidRDefault="00B27C97" w:rsidP="003A5689">
      <w:pPr>
        <w:rPr>
          <w:b/>
          <w:bCs/>
        </w:rPr>
      </w:pPr>
    </w:p>
    <w:p w14:paraId="0E801A25" w14:textId="77777777" w:rsidR="00B27C97" w:rsidRDefault="00B27C97" w:rsidP="003A5689">
      <w:pPr>
        <w:rPr>
          <w:b/>
          <w:bCs/>
        </w:rPr>
      </w:pPr>
    </w:p>
    <w:p w14:paraId="6377BCAE" w14:textId="77777777" w:rsidR="00B27C97" w:rsidRDefault="00B27C97" w:rsidP="003A5689">
      <w:pPr>
        <w:rPr>
          <w:b/>
          <w:bCs/>
        </w:rPr>
      </w:pPr>
    </w:p>
    <w:p w14:paraId="038E5266" w14:textId="77777777" w:rsidR="00B27C97" w:rsidRDefault="00B27C97" w:rsidP="003A5689">
      <w:pPr>
        <w:rPr>
          <w:b/>
          <w:bCs/>
        </w:rPr>
      </w:pPr>
    </w:p>
    <w:p w14:paraId="05FBC5A3" w14:textId="77777777" w:rsidR="00B27C97" w:rsidRDefault="00B27C97" w:rsidP="003A5689">
      <w:pPr>
        <w:rPr>
          <w:b/>
          <w:bCs/>
        </w:rPr>
      </w:pPr>
    </w:p>
    <w:p w14:paraId="26D9A2A2" w14:textId="77777777" w:rsidR="00B27C97" w:rsidRDefault="00B27C97" w:rsidP="003A5689">
      <w:pPr>
        <w:rPr>
          <w:b/>
          <w:bCs/>
        </w:rPr>
      </w:pPr>
    </w:p>
    <w:p w14:paraId="0640DEF9" w14:textId="77777777" w:rsidR="00B27C97" w:rsidRDefault="00B27C97" w:rsidP="003A5689">
      <w:pPr>
        <w:rPr>
          <w:b/>
          <w:bCs/>
        </w:rPr>
      </w:pPr>
    </w:p>
    <w:p w14:paraId="01B699D4" w14:textId="77777777" w:rsidR="00B27C97" w:rsidRDefault="00B27C97" w:rsidP="003A5689">
      <w:pPr>
        <w:rPr>
          <w:b/>
          <w:bCs/>
        </w:rPr>
      </w:pPr>
    </w:p>
    <w:p w14:paraId="13FD9DA1" w14:textId="77777777" w:rsidR="00B27C97" w:rsidRDefault="00B27C97" w:rsidP="005B6317">
      <w:pPr>
        <w:pStyle w:val="Heading1"/>
        <w:numPr>
          <w:ilvl w:val="0"/>
          <w:numId w:val="3"/>
        </w:numPr>
      </w:pPr>
      <w:bookmarkStart w:id="0" w:name="_Toc512446358"/>
      <w:bookmarkStart w:id="1" w:name="_Toc529939057"/>
      <w:bookmarkStart w:id="2" w:name="_Toc21297933"/>
      <w:r>
        <w:t>Introducción</w:t>
      </w:r>
      <w:bookmarkEnd w:id="0"/>
      <w:bookmarkEnd w:id="1"/>
      <w:bookmarkEnd w:id="2"/>
    </w:p>
    <w:p w14:paraId="0394EAD4" w14:textId="77777777" w:rsidR="00B27C97" w:rsidRDefault="00B27C97" w:rsidP="00B27C97">
      <w:pPr>
        <w:pStyle w:val="BodyText"/>
        <w:spacing w:before="120" w:after="0" w:line="264" w:lineRule="auto"/>
        <w:ind w:left="1"/>
        <w:rPr>
          <w:rFonts w:ascii="Calibri" w:eastAsia="Calibri" w:hAnsi="Calibri"/>
          <w:sz w:val="22"/>
          <w:szCs w:val="22"/>
          <w:lang w:eastAsia="en-US"/>
        </w:rPr>
      </w:pPr>
      <w:r w:rsidRPr="00CD733D">
        <w:rPr>
          <w:rFonts w:ascii="Calibri" w:eastAsia="Calibri" w:hAnsi="Calibri"/>
          <w:sz w:val="22"/>
          <w:szCs w:val="22"/>
          <w:lang w:eastAsia="en-US"/>
        </w:rPr>
        <w:t>El presente documento recoge el análisis funcional de</w:t>
      </w:r>
      <w:r>
        <w:rPr>
          <w:rFonts w:ascii="Calibri" w:eastAsia="Calibri" w:hAnsi="Calibri"/>
          <w:sz w:val="22"/>
          <w:szCs w:val="22"/>
          <w:lang w:eastAsia="en-US"/>
        </w:rPr>
        <w:t xml:space="preserve"> </w:t>
      </w:r>
      <w:r w:rsidRPr="00CD733D">
        <w:rPr>
          <w:rFonts w:ascii="Calibri" w:eastAsia="Calibri" w:hAnsi="Calibri"/>
          <w:sz w:val="22"/>
          <w:szCs w:val="22"/>
          <w:lang w:eastAsia="en-US"/>
        </w:rPr>
        <w:t>l</w:t>
      </w:r>
      <w:r>
        <w:rPr>
          <w:rFonts w:ascii="Calibri" w:eastAsia="Calibri" w:hAnsi="Calibri"/>
          <w:sz w:val="22"/>
          <w:szCs w:val="22"/>
          <w:lang w:eastAsia="en-US"/>
        </w:rPr>
        <w:t>a</w:t>
      </w:r>
      <w:r w:rsidRPr="00CD733D">
        <w:rPr>
          <w:rFonts w:ascii="Calibri" w:eastAsia="Calibri" w:hAnsi="Calibri"/>
          <w:sz w:val="22"/>
          <w:szCs w:val="22"/>
          <w:lang w:eastAsia="en-US"/>
        </w:rPr>
        <w:t xml:space="preserve"> </w:t>
      </w:r>
      <w:r>
        <w:rPr>
          <w:rFonts w:ascii="Calibri" w:eastAsia="Calibri" w:hAnsi="Calibri"/>
          <w:sz w:val="22"/>
          <w:szCs w:val="22"/>
          <w:lang w:eastAsia="en-US"/>
        </w:rPr>
        <w:t xml:space="preserve">opción actual de SIGA </w:t>
      </w:r>
      <w:proofErr w:type="spellStart"/>
      <w:r>
        <w:rPr>
          <w:rFonts w:ascii="Calibri" w:eastAsia="Calibri" w:hAnsi="Calibri"/>
          <w:sz w:val="22"/>
          <w:szCs w:val="22"/>
          <w:lang w:eastAsia="en-US"/>
        </w:rPr>
        <w:t>Classique</w:t>
      </w:r>
      <w:proofErr w:type="spellEnd"/>
      <w:r>
        <w:rPr>
          <w:rFonts w:ascii="Calibri" w:eastAsia="Calibri" w:hAnsi="Calibri"/>
          <w:sz w:val="22"/>
          <w:szCs w:val="22"/>
          <w:lang w:eastAsia="en-US"/>
        </w:rPr>
        <w:t xml:space="preserve"> </w:t>
      </w:r>
      <w:r w:rsidR="008F62A0">
        <w:rPr>
          <w:rFonts w:ascii="Calibri" w:eastAsia="Calibri" w:hAnsi="Calibri"/>
          <w:sz w:val="22"/>
          <w:szCs w:val="22"/>
          <w:lang w:eastAsia="en-US"/>
        </w:rPr>
        <w:t xml:space="preserve">de Oficio, que comprende la gestión de turnos y designaciones de los letrados. Estas funcionalidades forman parte del módulo de Justicia Gratuita (JG), </w:t>
      </w:r>
      <w:r>
        <w:rPr>
          <w:rFonts w:ascii="Calibri" w:eastAsia="Calibri" w:hAnsi="Calibri"/>
          <w:sz w:val="22"/>
          <w:szCs w:val="22"/>
          <w:lang w:eastAsia="en-US"/>
        </w:rPr>
        <w:t>que</w:t>
      </w:r>
      <w:r w:rsidR="008F62A0">
        <w:rPr>
          <w:rFonts w:ascii="Calibri" w:eastAsia="Calibri" w:hAnsi="Calibri"/>
          <w:sz w:val="22"/>
          <w:szCs w:val="22"/>
          <w:lang w:eastAsia="en-US"/>
        </w:rPr>
        <w:t xml:space="preserve"> a su vez</w:t>
      </w:r>
      <w:r>
        <w:rPr>
          <w:rFonts w:ascii="Calibri" w:eastAsia="Calibri" w:hAnsi="Calibri"/>
          <w:sz w:val="22"/>
          <w:szCs w:val="22"/>
          <w:lang w:eastAsia="en-US"/>
        </w:rPr>
        <w:t xml:space="preserve"> forma parte de la migración </w:t>
      </w:r>
      <w:r w:rsidRPr="00CD733D">
        <w:rPr>
          <w:rFonts w:ascii="Calibri" w:eastAsia="Calibri" w:hAnsi="Calibri"/>
          <w:sz w:val="22"/>
          <w:szCs w:val="22"/>
          <w:lang w:eastAsia="en-US"/>
        </w:rPr>
        <w:t xml:space="preserve">del proyecto de </w:t>
      </w:r>
      <w:r>
        <w:rPr>
          <w:rFonts w:ascii="Calibri" w:eastAsia="Calibri" w:hAnsi="Calibri"/>
          <w:sz w:val="22"/>
          <w:szCs w:val="22"/>
          <w:lang w:eastAsia="en-US"/>
        </w:rPr>
        <w:t xml:space="preserve">Renovación Tecnológica de SIGA. </w:t>
      </w:r>
    </w:p>
    <w:p w14:paraId="0301897B" w14:textId="77777777" w:rsidR="00B27C97" w:rsidRDefault="00B27C97" w:rsidP="00B27C97"/>
    <w:p w14:paraId="6D03EB94" w14:textId="77777777" w:rsidR="00B27C97" w:rsidRDefault="00B27C97" w:rsidP="00B27C97">
      <w:pPr>
        <w:pStyle w:val="Heading1"/>
      </w:pPr>
      <w:bookmarkStart w:id="3" w:name="_Toc512446359"/>
      <w:bookmarkStart w:id="4" w:name="_Toc529939058"/>
      <w:bookmarkStart w:id="5" w:name="_Toc21297934"/>
      <w:r>
        <w:t>Antecedentes</w:t>
      </w:r>
      <w:bookmarkEnd w:id="3"/>
      <w:bookmarkEnd w:id="4"/>
      <w:bookmarkEnd w:id="5"/>
    </w:p>
    <w:p w14:paraId="4A7179F0" w14:textId="77777777" w:rsidR="00B27C97" w:rsidRPr="00A10D9D" w:rsidRDefault="00B27C97" w:rsidP="00B27C97">
      <w:pPr>
        <w:pStyle w:val="BodyText"/>
        <w:spacing w:before="120" w:after="0" w:line="264" w:lineRule="auto"/>
        <w:ind w:left="1"/>
        <w:rPr>
          <w:rFonts w:ascii="Calibri" w:eastAsia="Calibri" w:hAnsi="Calibri"/>
          <w:sz w:val="22"/>
          <w:szCs w:val="22"/>
          <w:lang w:eastAsia="en-US"/>
        </w:rPr>
      </w:pPr>
      <w:r w:rsidRPr="00A10D9D">
        <w:rPr>
          <w:rFonts w:ascii="Calibri" w:eastAsia="Calibri" w:hAnsi="Calibri"/>
          <w:sz w:val="22"/>
          <w:szCs w:val="22"/>
          <w:lang w:eastAsia="en-US"/>
        </w:rPr>
        <w:t xml:space="preserve">El Sistema Integral de Gestión de la Abogacía (SIGA) es un sistema de gestión para los Colegios de Abogados que utilizan de forma mayoritaria. SIGA se desarrolló hace 10 años, y </w:t>
      </w:r>
      <w:proofErr w:type="spellStart"/>
      <w:r w:rsidRPr="00A10D9D">
        <w:rPr>
          <w:rFonts w:ascii="Calibri" w:eastAsia="Calibri" w:hAnsi="Calibri"/>
          <w:sz w:val="22"/>
          <w:szCs w:val="22"/>
          <w:lang w:eastAsia="en-US"/>
        </w:rPr>
        <w:t>RedAbogacía</w:t>
      </w:r>
      <w:proofErr w:type="spellEnd"/>
      <w:r w:rsidRPr="00A10D9D">
        <w:rPr>
          <w:rFonts w:ascii="Calibri" w:eastAsia="Calibri" w:hAnsi="Calibri"/>
          <w:sz w:val="22"/>
          <w:szCs w:val="22"/>
          <w:lang w:eastAsia="en-US"/>
        </w:rPr>
        <w:t xml:space="preserve"> ha seguido manteniéndolo y actualizándolo para adecuarse a los cambios legislativos y necesidades de los Colegios de Abogados usuarios del sistema.</w:t>
      </w:r>
    </w:p>
    <w:p w14:paraId="7E5FCF9D" w14:textId="77777777" w:rsidR="00B27C97" w:rsidRPr="00A10D9D" w:rsidRDefault="00B27C97" w:rsidP="00B27C97">
      <w:pPr>
        <w:pStyle w:val="BodyText"/>
        <w:spacing w:before="120" w:after="0" w:line="264" w:lineRule="auto"/>
        <w:ind w:left="1"/>
        <w:rPr>
          <w:rFonts w:ascii="Calibri" w:eastAsia="Calibri" w:hAnsi="Calibri"/>
          <w:sz w:val="22"/>
          <w:szCs w:val="22"/>
          <w:lang w:eastAsia="en-US"/>
        </w:rPr>
      </w:pPr>
      <w:r w:rsidRPr="00A10D9D">
        <w:rPr>
          <w:rFonts w:ascii="Calibri" w:eastAsia="Calibri" w:hAnsi="Calibri"/>
          <w:sz w:val="22"/>
          <w:szCs w:val="22"/>
          <w:lang w:eastAsia="en-US"/>
        </w:rPr>
        <w:t>Se trata de un sistema de gestión clave dentro de Abogacía Española, interconectado con varias Administraciones Públicas y que ofrece servicios únicos que conectan los Colegios con las Comisiones de Asistencia Jurídica Gratuita, Agencia Tributaria, Censo de Letrados, Juzgados, Seguridad Social y otros Organismos.</w:t>
      </w:r>
    </w:p>
    <w:p w14:paraId="3CACBBA9" w14:textId="77777777" w:rsidR="00B27C97" w:rsidRPr="00A10D9D" w:rsidRDefault="00B27C97" w:rsidP="00B27C97">
      <w:pPr>
        <w:pStyle w:val="BodyText"/>
        <w:spacing w:before="120" w:after="0" w:line="264" w:lineRule="auto"/>
        <w:ind w:left="1"/>
        <w:rPr>
          <w:rFonts w:ascii="Calibri" w:eastAsia="Calibri" w:hAnsi="Calibri"/>
          <w:sz w:val="22"/>
          <w:szCs w:val="22"/>
          <w:lang w:eastAsia="en-US"/>
        </w:rPr>
      </w:pPr>
      <w:r w:rsidRPr="00A10D9D">
        <w:rPr>
          <w:rFonts w:ascii="Calibri" w:eastAsia="Calibri" w:hAnsi="Calibri"/>
          <w:sz w:val="22"/>
          <w:szCs w:val="22"/>
          <w:lang w:eastAsia="en-US"/>
        </w:rPr>
        <w:t>Actualmente se encuentran integrados más de 50 Colegios y Consejos de Abogacía, los cuales utilizan de forma diaria el sistema para la gestión interna.</w:t>
      </w:r>
    </w:p>
    <w:p w14:paraId="49A82586" w14:textId="77777777" w:rsidR="00B27C97" w:rsidRPr="00A10D9D" w:rsidRDefault="00B27C97" w:rsidP="00B27C97">
      <w:pPr>
        <w:pStyle w:val="BodyText"/>
        <w:spacing w:before="120" w:after="0" w:line="264" w:lineRule="auto"/>
        <w:ind w:left="1"/>
        <w:rPr>
          <w:rFonts w:ascii="Calibri" w:eastAsia="Calibri" w:hAnsi="Calibri"/>
          <w:sz w:val="22"/>
          <w:szCs w:val="22"/>
          <w:lang w:eastAsia="en-US"/>
        </w:rPr>
      </w:pPr>
      <w:r w:rsidRPr="00A10D9D">
        <w:rPr>
          <w:rFonts w:ascii="Calibri" w:eastAsia="Calibri" w:hAnsi="Calibri"/>
          <w:sz w:val="22"/>
          <w:szCs w:val="22"/>
          <w:lang w:eastAsia="en-US"/>
        </w:rPr>
        <w:t>Debido al rápido crecimiento y uso de SIGA, se han detectado deficiencias que limitan el crecimiento de la aplicación e incrementan los tiempos de respuesta y por ello se va a llevar a cabo una renovaci</w:t>
      </w:r>
      <w:r>
        <w:rPr>
          <w:rFonts w:ascii="Calibri" w:eastAsia="Calibri" w:hAnsi="Calibri"/>
          <w:sz w:val="22"/>
          <w:szCs w:val="22"/>
          <w:lang w:eastAsia="en-US"/>
        </w:rPr>
        <w:t>ón tecnológica del Sistema.</w:t>
      </w:r>
    </w:p>
    <w:p w14:paraId="52B46B6E" w14:textId="77777777" w:rsidR="00B27C97" w:rsidRDefault="00B27C97" w:rsidP="003A5689">
      <w:pPr>
        <w:rPr>
          <w:b/>
          <w:bCs/>
        </w:rPr>
      </w:pPr>
    </w:p>
    <w:p w14:paraId="6E8A4E6C" w14:textId="77777777" w:rsidR="00B27C97" w:rsidRDefault="00B27C97" w:rsidP="00B27C97">
      <w:pPr>
        <w:pStyle w:val="Heading1"/>
        <w:rPr>
          <w:shd w:val="clear" w:color="auto" w:fill="FFFFFF"/>
        </w:rPr>
      </w:pPr>
      <w:bookmarkStart w:id="6" w:name="_Toc512446360"/>
      <w:bookmarkStart w:id="7" w:name="_Toc529939059"/>
      <w:bookmarkStart w:id="8" w:name="_Toc21297935"/>
      <w:r>
        <w:rPr>
          <w:shd w:val="clear" w:color="auto" w:fill="FFFFFF"/>
        </w:rPr>
        <w:t>Definición del sistema</w:t>
      </w:r>
      <w:bookmarkEnd w:id="6"/>
      <w:bookmarkEnd w:id="7"/>
      <w:bookmarkEnd w:id="8"/>
    </w:p>
    <w:p w14:paraId="4AEF81EA" w14:textId="21421386" w:rsidR="00B27C97" w:rsidRPr="00B80767" w:rsidRDefault="00B27C97" w:rsidP="00B27C97">
      <w:pPr>
        <w:pStyle w:val="Heading2"/>
      </w:pPr>
      <w:bookmarkStart w:id="9" w:name="_Toc512446361"/>
      <w:bookmarkStart w:id="10" w:name="_Toc529939060"/>
      <w:bookmarkStart w:id="11" w:name="_Toc21297936"/>
      <w:proofErr w:type="spellStart"/>
      <w:r w:rsidRPr="006F5EDA">
        <w:rPr>
          <w:shd w:val="clear" w:color="auto" w:fill="FFFFFF"/>
        </w:rPr>
        <w:t>lcance</w:t>
      </w:r>
      <w:bookmarkEnd w:id="9"/>
      <w:bookmarkEnd w:id="10"/>
      <w:bookmarkEnd w:id="11"/>
      <w:proofErr w:type="spellEnd"/>
    </w:p>
    <w:p w14:paraId="6157D170" w14:textId="77777777" w:rsidR="00B27C97" w:rsidRPr="00B80767" w:rsidRDefault="008F62A0" w:rsidP="00B27C97">
      <w:bookmarkStart w:id="12" w:name="_Toc506207091"/>
      <w:bookmarkStart w:id="13" w:name="_Toc506215357"/>
      <w:bookmarkStart w:id="14" w:name="_Toc506220315"/>
      <w:bookmarkStart w:id="15" w:name="_Toc506207092"/>
      <w:bookmarkStart w:id="16" w:name="_Toc506215358"/>
      <w:bookmarkStart w:id="17" w:name="_Toc506220316"/>
      <w:bookmarkStart w:id="18" w:name="_Toc506207093"/>
      <w:bookmarkStart w:id="19" w:name="_Toc506215359"/>
      <w:bookmarkStart w:id="20" w:name="_Toc506220317"/>
      <w:bookmarkStart w:id="21" w:name="_Toc506207094"/>
      <w:bookmarkStart w:id="22" w:name="_Toc506215360"/>
      <w:bookmarkStart w:id="23" w:name="_Toc506220318"/>
      <w:bookmarkStart w:id="24" w:name="_Toc506207095"/>
      <w:bookmarkStart w:id="25" w:name="_Toc506215361"/>
      <w:bookmarkStart w:id="26" w:name="_Toc506220319"/>
      <w:bookmarkStart w:id="27" w:name="_Toc506207096"/>
      <w:bookmarkStart w:id="28" w:name="_Toc506215362"/>
      <w:bookmarkStart w:id="29" w:name="_Toc50622032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Mediante esta funcionalidad</w:t>
      </w:r>
      <w:r w:rsidR="00B27C97">
        <w:t xml:space="preserve"> se </w:t>
      </w:r>
      <w:r>
        <w:t>realiza la gestión integral y parametrización</w:t>
      </w:r>
      <w:r w:rsidR="00B27C97">
        <w:t xml:space="preserve"> </w:t>
      </w:r>
      <w:r>
        <w:t xml:space="preserve">de </w:t>
      </w:r>
      <w:r w:rsidR="00B27C97">
        <w:t xml:space="preserve">los </w:t>
      </w:r>
      <w:r>
        <w:t xml:space="preserve">turnos que los colegiados tienen disponibles en sus respectivos colegios, para apuntarse y participar en las guardias remuneradas de los mismos. </w:t>
      </w:r>
      <w:r w:rsidR="00B27C97">
        <w:t xml:space="preserve"> </w:t>
      </w:r>
      <w:r>
        <w:t>Esta parte funcional pertenece al módulo de Justicia Gratuita</w:t>
      </w:r>
      <w:r w:rsidR="00B27C97">
        <w:t xml:space="preserve">, cuya opción de menú está englobada con las siglas SJCS (Servicios de Justicia de Carácter Social). </w:t>
      </w:r>
    </w:p>
    <w:p w14:paraId="010A90F4" w14:textId="63C821A2" w:rsidR="00B27C97" w:rsidRDefault="00B27C97" w:rsidP="00B27C97">
      <w:pPr>
        <w:rPr>
          <w:szCs w:val="18"/>
        </w:rPr>
      </w:pPr>
      <w:r>
        <w:t xml:space="preserve">El acceso a este módulo se hará a través de </w:t>
      </w:r>
      <w:r w:rsidRPr="00417092">
        <w:rPr>
          <w:b/>
          <w:i/>
        </w:rPr>
        <w:t xml:space="preserve">SJCS &gt; </w:t>
      </w:r>
      <w:r w:rsidR="008A7C1C">
        <w:rPr>
          <w:b/>
          <w:i/>
        </w:rPr>
        <w:t>Oficio</w:t>
      </w:r>
      <w:r w:rsidR="008A7C1C">
        <w:t xml:space="preserve"> </w:t>
      </w:r>
      <w:r>
        <w:t>y las distintas sub-opciones dependientes de la dicha opción principal. El acceso a cada una de las opciones se gestionará mediante el módulo de administración, otorgando a los usuarios los permisos correspondientes</w:t>
      </w:r>
      <w:r>
        <w:rPr>
          <w:szCs w:val="18"/>
          <w:lang w:eastAsia="es-ES"/>
        </w:rPr>
        <w:t xml:space="preserve">. </w:t>
      </w:r>
    </w:p>
    <w:p w14:paraId="78EB3988" w14:textId="1A89C35C" w:rsidR="00F7548E" w:rsidRDefault="00B27C97" w:rsidP="008A7C1C">
      <w:r>
        <w:rPr>
          <w:szCs w:val="18"/>
          <w:lang w:eastAsia="es-ES"/>
        </w:rPr>
        <w:t xml:space="preserve">Se permitirá llevar a cabo distintas tareas de creación, modificación y borrado de la información </w:t>
      </w:r>
      <w:r w:rsidR="008F62A0">
        <w:rPr>
          <w:szCs w:val="18"/>
          <w:lang w:eastAsia="es-ES"/>
        </w:rPr>
        <w:t>referente a turnos y designaciones, dentro del contexto de</w:t>
      </w:r>
      <w:r>
        <w:rPr>
          <w:szCs w:val="18"/>
          <w:lang w:eastAsia="es-ES"/>
        </w:rPr>
        <w:t xml:space="preserve"> SJCS. </w:t>
      </w:r>
      <w:bookmarkStart w:id="30" w:name="_Toc303608126"/>
      <w:bookmarkStart w:id="31" w:name="_Toc461633621"/>
      <w:bookmarkStart w:id="32" w:name="_Toc510459767"/>
      <w:bookmarkStart w:id="33" w:name="_Ref521569666"/>
      <w:bookmarkStart w:id="34" w:name="_Ref521569672"/>
      <w:bookmarkStart w:id="35" w:name="_Toc523395756"/>
      <w:bookmarkStart w:id="36" w:name="_Toc529939061"/>
      <w:r w:rsidR="008A7C1C">
        <w:t xml:space="preserve">Se mantendrán las funcionalidades implementadas en SIGA </w:t>
      </w:r>
      <w:proofErr w:type="spellStart"/>
      <w:r w:rsidR="008A7C1C">
        <w:t>Classique</w:t>
      </w:r>
      <w:proofErr w:type="spellEnd"/>
      <w:r w:rsidR="008A7C1C">
        <w:t xml:space="preserve"> en la nueva versión de SIGA </w:t>
      </w:r>
      <w:proofErr w:type="gramStart"/>
      <w:r w:rsidR="008A7C1C">
        <w:t>Novo</w:t>
      </w:r>
      <w:proofErr w:type="gramEnd"/>
      <w:r w:rsidR="008A7C1C">
        <w:t xml:space="preserve"> pero con una reorganización del menú actual. De esta forma, el menú quedará de la siguiente forma:</w:t>
      </w:r>
    </w:p>
    <w:p w14:paraId="32185B64" w14:textId="77777777" w:rsidR="00F7548E" w:rsidRDefault="00F7548E">
      <w:pPr>
        <w:spacing w:before="0" w:line="240" w:lineRule="auto"/>
        <w:jc w:val="left"/>
      </w:pPr>
      <w:r>
        <w:br w:type="page"/>
      </w:r>
    </w:p>
    <w:p w14:paraId="730B10B0" w14:textId="77777777" w:rsidR="008A7C1C" w:rsidRDefault="008A7C1C" w:rsidP="008A7C1C"/>
    <w:tbl>
      <w:tblPr>
        <w:tblW w:w="9495" w:type="dxa"/>
        <w:jc w:val="center"/>
        <w:tblCellMar>
          <w:left w:w="70" w:type="dxa"/>
          <w:right w:w="70" w:type="dxa"/>
        </w:tblCellMar>
        <w:tblLook w:val="04A0" w:firstRow="1" w:lastRow="0" w:firstColumn="1" w:lastColumn="0" w:noHBand="0" w:noVBand="1"/>
      </w:tblPr>
      <w:tblGrid>
        <w:gridCol w:w="764"/>
        <w:gridCol w:w="2775"/>
        <w:gridCol w:w="3320"/>
        <w:gridCol w:w="2636"/>
      </w:tblGrid>
      <w:tr w:rsidR="008A7C1C" w:rsidRPr="00964E2C" w14:paraId="2D18AC80" w14:textId="77777777" w:rsidTr="00C02959">
        <w:trPr>
          <w:trHeight w:val="300"/>
          <w:jc w:val="center"/>
        </w:trPr>
        <w:tc>
          <w:tcPr>
            <w:tcW w:w="3539" w:type="dxa"/>
            <w:gridSpan w:val="2"/>
            <w:tcBorders>
              <w:top w:val="single" w:sz="4" w:space="0" w:color="auto"/>
              <w:left w:val="single" w:sz="4" w:space="0" w:color="auto"/>
              <w:bottom w:val="nil"/>
              <w:right w:val="single" w:sz="4" w:space="0" w:color="auto"/>
            </w:tcBorders>
            <w:shd w:val="clear" w:color="000000" w:fill="F2F2F2"/>
            <w:noWrap/>
            <w:vAlign w:val="center"/>
            <w:hideMark/>
          </w:tcPr>
          <w:p w14:paraId="0A8C1A90" w14:textId="77777777" w:rsidR="008A7C1C" w:rsidRPr="00964E2C" w:rsidRDefault="008A7C1C" w:rsidP="008A7C1C">
            <w:pPr>
              <w:spacing w:before="0" w:line="240" w:lineRule="auto"/>
              <w:jc w:val="center"/>
              <w:rPr>
                <w:rFonts w:eastAsia="Times New Roman" w:cs="Calibri"/>
                <w:i/>
                <w:iCs/>
                <w:color w:val="000000"/>
                <w:lang w:eastAsia="es-ES"/>
              </w:rPr>
            </w:pPr>
            <w:r w:rsidRPr="00964E2C">
              <w:rPr>
                <w:rFonts w:eastAsia="Times New Roman" w:cs="Calibri"/>
                <w:i/>
                <w:iCs/>
                <w:color w:val="000000"/>
                <w:lang w:eastAsia="es-ES"/>
              </w:rPr>
              <w:t xml:space="preserve">Menú SJCS SIGA </w:t>
            </w:r>
            <w:proofErr w:type="spellStart"/>
            <w:r w:rsidRPr="00964E2C">
              <w:rPr>
                <w:rFonts w:eastAsia="Times New Roman" w:cs="Calibri"/>
                <w:i/>
                <w:iCs/>
                <w:color w:val="000000"/>
                <w:lang w:eastAsia="es-ES"/>
              </w:rPr>
              <w:t>Classique</w:t>
            </w:r>
            <w:proofErr w:type="spellEnd"/>
          </w:p>
        </w:tc>
        <w:tc>
          <w:tcPr>
            <w:tcW w:w="5956" w:type="dxa"/>
            <w:gridSpan w:val="2"/>
            <w:tcBorders>
              <w:top w:val="single" w:sz="4" w:space="0" w:color="auto"/>
              <w:left w:val="nil"/>
              <w:bottom w:val="nil"/>
              <w:right w:val="single" w:sz="4" w:space="0" w:color="auto"/>
            </w:tcBorders>
            <w:shd w:val="clear" w:color="000000" w:fill="F2F2F2"/>
            <w:noWrap/>
            <w:vAlign w:val="center"/>
            <w:hideMark/>
          </w:tcPr>
          <w:p w14:paraId="3BE3CC12" w14:textId="77777777" w:rsidR="008A7C1C" w:rsidRPr="00964E2C" w:rsidRDefault="008A7C1C" w:rsidP="008A7C1C">
            <w:pPr>
              <w:spacing w:before="0" w:line="240" w:lineRule="auto"/>
              <w:jc w:val="center"/>
              <w:rPr>
                <w:rFonts w:eastAsia="Times New Roman" w:cs="Calibri"/>
                <w:i/>
                <w:iCs/>
                <w:color w:val="000000"/>
                <w:lang w:eastAsia="es-ES"/>
              </w:rPr>
            </w:pPr>
            <w:r w:rsidRPr="00964E2C">
              <w:rPr>
                <w:rFonts w:eastAsia="Times New Roman" w:cs="Calibri"/>
                <w:i/>
                <w:iCs/>
                <w:color w:val="000000"/>
                <w:lang w:eastAsia="es-ES"/>
              </w:rPr>
              <w:t>Menú SJCS SIGA Novo</w:t>
            </w:r>
          </w:p>
        </w:tc>
      </w:tr>
      <w:tr w:rsidR="008A7C1C" w:rsidRPr="00964E2C" w14:paraId="59BD72A9" w14:textId="77777777" w:rsidTr="00C02959">
        <w:trPr>
          <w:trHeight w:val="288"/>
          <w:jc w:val="center"/>
        </w:trPr>
        <w:tc>
          <w:tcPr>
            <w:tcW w:w="76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69E7BCD" w14:textId="77777777" w:rsidR="008A7C1C" w:rsidRPr="00964E2C" w:rsidRDefault="008A7C1C" w:rsidP="008A7C1C">
            <w:pPr>
              <w:spacing w:before="0" w:line="240" w:lineRule="auto"/>
              <w:jc w:val="left"/>
              <w:rPr>
                <w:rFonts w:eastAsia="Times New Roman" w:cs="Calibri"/>
                <w:b/>
                <w:bCs/>
                <w:color w:val="000000"/>
                <w:lang w:eastAsia="es-ES"/>
              </w:rPr>
            </w:pPr>
            <w:r w:rsidRPr="00964E2C">
              <w:rPr>
                <w:rFonts w:eastAsia="Times New Roman" w:cs="Calibri"/>
                <w:b/>
                <w:bCs/>
                <w:color w:val="000000"/>
                <w:lang w:eastAsia="es-ES"/>
              </w:rPr>
              <w:t>Oficio</w:t>
            </w:r>
          </w:p>
        </w:tc>
        <w:tc>
          <w:tcPr>
            <w:tcW w:w="2775" w:type="dxa"/>
            <w:tcBorders>
              <w:top w:val="single" w:sz="8" w:space="0" w:color="auto"/>
              <w:left w:val="nil"/>
              <w:bottom w:val="single" w:sz="4" w:space="0" w:color="auto"/>
              <w:right w:val="single" w:sz="8" w:space="0" w:color="auto"/>
            </w:tcBorders>
            <w:shd w:val="clear" w:color="auto" w:fill="auto"/>
            <w:noWrap/>
            <w:vAlign w:val="center"/>
            <w:hideMark/>
          </w:tcPr>
          <w:p w14:paraId="29001E06"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Turnos</w:t>
            </w:r>
          </w:p>
        </w:tc>
        <w:tc>
          <w:tcPr>
            <w:tcW w:w="33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48C88A7" w14:textId="77777777" w:rsidR="008A7C1C" w:rsidRPr="00964E2C" w:rsidRDefault="008A7C1C" w:rsidP="008A7C1C">
            <w:pPr>
              <w:spacing w:before="0" w:line="240" w:lineRule="auto"/>
              <w:jc w:val="left"/>
              <w:rPr>
                <w:rFonts w:eastAsia="Times New Roman" w:cs="Calibri"/>
                <w:b/>
                <w:bCs/>
                <w:color w:val="000000"/>
                <w:lang w:eastAsia="es-ES"/>
              </w:rPr>
            </w:pPr>
            <w:r w:rsidRPr="00964E2C">
              <w:rPr>
                <w:rFonts w:eastAsia="Times New Roman" w:cs="Calibri"/>
                <w:b/>
                <w:bCs/>
                <w:color w:val="000000"/>
                <w:lang w:eastAsia="es-ES"/>
              </w:rPr>
              <w:t>Oficio</w:t>
            </w:r>
          </w:p>
        </w:tc>
        <w:tc>
          <w:tcPr>
            <w:tcW w:w="2636" w:type="dxa"/>
            <w:tcBorders>
              <w:top w:val="single" w:sz="8" w:space="0" w:color="auto"/>
              <w:left w:val="nil"/>
              <w:bottom w:val="single" w:sz="4" w:space="0" w:color="auto"/>
              <w:right w:val="single" w:sz="8" w:space="0" w:color="auto"/>
            </w:tcBorders>
            <w:shd w:val="clear" w:color="auto" w:fill="auto"/>
            <w:noWrap/>
            <w:vAlign w:val="center"/>
            <w:hideMark/>
          </w:tcPr>
          <w:p w14:paraId="1E631230"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Turnos</w:t>
            </w:r>
          </w:p>
        </w:tc>
      </w:tr>
      <w:tr w:rsidR="008A7C1C" w:rsidRPr="00964E2C" w14:paraId="0034A3F7" w14:textId="77777777" w:rsidTr="00C02959">
        <w:trPr>
          <w:trHeight w:val="288"/>
          <w:jc w:val="center"/>
        </w:trPr>
        <w:tc>
          <w:tcPr>
            <w:tcW w:w="764" w:type="dxa"/>
            <w:vMerge/>
            <w:tcBorders>
              <w:top w:val="single" w:sz="8" w:space="0" w:color="auto"/>
              <w:left w:val="single" w:sz="8" w:space="0" w:color="auto"/>
              <w:bottom w:val="single" w:sz="8" w:space="0" w:color="000000"/>
              <w:right w:val="single" w:sz="4" w:space="0" w:color="auto"/>
            </w:tcBorders>
            <w:vAlign w:val="center"/>
            <w:hideMark/>
          </w:tcPr>
          <w:p w14:paraId="53E49236" w14:textId="77777777" w:rsidR="008A7C1C" w:rsidRPr="00964E2C" w:rsidRDefault="008A7C1C" w:rsidP="008A7C1C">
            <w:pPr>
              <w:spacing w:before="0" w:line="240" w:lineRule="auto"/>
              <w:jc w:val="left"/>
              <w:rPr>
                <w:rFonts w:eastAsia="Times New Roman" w:cs="Calibri"/>
                <w:b/>
                <w:bCs/>
                <w:color w:val="000000"/>
                <w:lang w:eastAsia="es-ES"/>
              </w:rPr>
            </w:pPr>
          </w:p>
        </w:tc>
        <w:tc>
          <w:tcPr>
            <w:tcW w:w="2775" w:type="dxa"/>
            <w:tcBorders>
              <w:top w:val="nil"/>
              <w:left w:val="nil"/>
              <w:bottom w:val="single" w:sz="4" w:space="0" w:color="auto"/>
              <w:right w:val="single" w:sz="8" w:space="0" w:color="auto"/>
            </w:tcBorders>
            <w:shd w:val="clear" w:color="auto" w:fill="auto"/>
            <w:noWrap/>
            <w:vAlign w:val="center"/>
            <w:hideMark/>
          </w:tcPr>
          <w:p w14:paraId="02CA1323"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Solicitudes Turnos y Guardias</w:t>
            </w:r>
          </w:p>
        </w:tc>
        <w:tc>
          <w:tcPr>
            <w:tcW w:w="3320" w:type="dxa"/>
            <w:vMerge/>
            <w:tcBorders>
              <w:top w:val="single" w:sz="8" w:space="0" w:color="auto"/>
              <w:left w:val="single" w:sz="8" w:space="0" w:color="auto"/>
              <w:bottom w:val="single" w:sz="4" w:space="0" w:color="auto"/>
              <w:right w:val="single" w:sz="4" w:space="0" w:color="auto"/>
            </w:tcBorders>
            <w:vAlign w:val="center"/>
            <w:hideMark/>
          </w:tcPr>
          <w:p w14:paraId="1D4CE050" w14:textId="77777777" w:rsidR="008A7C1C" w:rsidRPr="00964E2C" w:rsidRDefault="008A7C1C" w:rsidP="008A7C1C">
            <w:pPr>
              <w:spacing w:before="0" w:line="240" w:lineRule="auto"/>
              <w:jc w:val="left"/>
              <w:rPr>
                <w:rFonts w:eastAsia="Times New Roman" w:cs="Calibri"/>
                <w:b/>
                <w:bCs/>
                <w:color w:val="000000"/>
                <w:lang w:eastAsia="es-ES"/>
              </w:rPr>
            </w:pPr>
          </w:p>
        </w:tc>
        <w:tc>
          <w:tcPr>
            <w:tcW w:w="2636" w:type="dxa"/>
            <w:tcBorders>
              <w:top w:val="nil"/>
              <w:left w:val="nil"/>
              <w:bottom w:val="single" w:sz="4" w:space="0" w:color="auto"/>
              <w:right w:val="single" w:sz="8" w:space="0" w:color="auto"/>
            </w:tcBorders>
            <w:shd w:val="clear" w:color="auto" w:fill="auto"/>
            <w:noWrap/>
            <w:vAlign w:val="center"/>
            <w:hideMark/>
          </w:tcPr>
          <w:p w14:paraId="29461231"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Inscripciones</w:t>
            </w:r>
          </w:p>
        </w:tc>
      </w:tr>
      <w:tr w:rsidR="008A7C1C" w:rsidRPr="00964E2C" w14:paraId="3A4D714D" w14:textId="77777777" w:rsidTr="00C02959">
        <w:trPr>
          <w:trHeight w:val="288"/>
          <w:jc w:val="center"/>
        </w:trPr>
        <w:tc>
          <w:tcPr>
            <w:tcW w:w="764" w:type="dxa"/>
            <w:vMerge/>
            <w:tcBorders>
              <w:top w:val="single" w:sz="8" w:space="0" w:color="auto"/>
              <w:left w:val="single" w:sz="8" w:space="0" w:color="auto"/>
              <w:bottom w:val="single" w:sz="8" w:space="0" w:color="000000"/>
              <w:right w:val="single" w:sz="4" w:space="0" w:color="auto"/>
            </w:tcBorders>
            <w:vAlign w:val="center"/>
            <w:hideMark/>
          </w:tcPr>
          <w:p w14:paraId="7E82FD1D" w14:textId="77777777" w:rsidR="008A7C1C" w:rsidRPr="00964E2C" w:rsidRDefault="008A7C1C" w:rsidP="008A7C1C">
            <w:pPr>
              <w:spacing w:before="0" w:line="240" w:lineRule="auto"/>
              <w:jc w:val="left"/>
              <w:rPr>
                <w:rFonts w:eastAsia="Times New Roman" w:cs="Calibri"/>
                <w:b/>
                <w:bCs/>
                <w:color w:val="000000"/>
                <w:lang w:eastAsia="es-ES"/>
              </w:rPr>
            </w:pPr>
          </w:p>
        </w:tc>
        <w:tc>
          <w:tcPr>
            <w:tcW w:w="2775" w:type="dxa"/>
            <w:tcBorders>
              <w:top w:val="nil"/>
              <w:left w:val="nil"/>
              <w:bottom w:val="single" w:sz="4" w:space="0" w:color="auto"/>
              <w:right w:val="single" w:sz="8" w:space="0" w:color="auto"/>
            </w:tcBorders>
            <w:shd w:val="clear" w:color="auto" w:fill="auto"/>
            <w:noWrap/>
            <w:vAlign w:val="center"/>
            <w:hideMark/>
          </w:tcPr>
          <w:p w14:paraId="02353F32"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Bajas Temporales</w:t>
            </w:r>
          </w:p>
        </w:tc>
        <w:tc>
          <w:tcPr>
            <w:tcW w:w="3320" w:type="dxa"/>
            <w:vMerge/>
            <w:tcBorders>
              <w:top w:val="single" w:sz="8" w:space="0" w:color="auto"/>
              <w:left w:val="single" w:sz="8" w:space="0" w:color="auto"/>
              <w:bottom w:val="single" w:sz="4" w:space="0" w:color="auto"/>
              <w:right w:val="single" w:sz="4" w:space="0" w:color="auto"/>
            </w:tcBorders>
            <w:vAlign w:val="center"/>
            <w:hideMark/>
          </w:tcPr>
          <w:p w14:paraId="4FC61431" w14:textId="77777777" w:rsidR="008A7C1C" w:rsidRPr="00964E2C" w:rsidRDefault="008A7C1C" w:rsidP="008A7C1C">
            <w:pPr>
              <w:spacing w:before="0" w:line="240" w:lineRule="auto"/>
              <w:jc w:val="left"/>
              <w:rPr>
                <w:rFonts w:eastAsia="Times New Roman" w:cs="Calibri"/>
                <w:b/>
                <w:bCs/>
                <w:color w:val="000000"/>
                <w:lang w:eastAsia="es-ES"/>
              </w:rPr>
            </w:pPr>
          </w:p>
        </w:tc>
        <w:tc>
          <w:tcPr>
            <w:tcW w:w="2636" w:type="dxa"/>
            <w:tcBorders>
              <w:top w:val="nil"/>
              <w:left w:val="nil"/>
              <w:bottom w:val="single" w:sz="4" w:space="0" w:color="auto"/>
              <w:right w:val="single" w:sz="8" w:space="0" w:color="auto"/>
            </w:tcBorders>
            <w:shd w:val="clear" w:color="auto" w:fill="auto"/>
            <w:noWrap/>
            <w:vAlign w:val="center"/>
            <w:hideMark/>
          </w:tcPr>
          <w:p w14:paraId="7D016A06"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Bajas temporales</w:t>
            </w:r>
          </w:p>
        </w:tc>
      </w:tr>
      <w:tr w:rsidR="008A7C1C" w:rsidRPr="00964E2C" w14:paraId="39145856" w14:textId="77777777" w:rsidTr="00C02959">
        <w:trPr>
          <w:trHeight w:val="288"/>
          <w:jc w:val="center"/>
        </w:trPr>
        <w:tc>
          <w:tcPr>
            <w:tcW w:w="764" w:type="dxa"/>
            <w:vMerge/>
            <w:tcBorders>
              <w:top w:val="single" w:sz="8" w:space="0" w:color="auto"/>
              <w:left w:val="single" w:sz="8" w:space="0" w:color="auto"/>
              <w:bottom w:val="single" w:sz="8" w:space="0" w:color="000000"/>
              <w:right w:val="single" w:sz="4" w:space="0" w:color="auto"/>
            </w:tcBorders>
            <w:vAlign w:val="center"/>
            <w:hideMark/>
          </w:tcPr>
          <w:p w14:paraId="48005A09" w14:textId="77777777" w:rsidR="008A7C1C" w:rsidRPr="00964E2C" w:rsidRDefault="008A7C1C" w:rsidP="008A7C1C">
            <w:pPr>
              <w:spacing w:before="0" w:line="240" w:lineRule="auto"/>
              <w:jc w:val="left"/>
              <w:rPr>
                <w:rFonts w:eastAsia="Times New Roman" w:cs="Calibri"/>
                <w:b/>
                <w:bCs/>
                <w:color w:val="000000"/>
                <w:lang w:eastAsia="es-ES"/>
              </w:rPr>
            </w:pPr>
          </w:p>
        </w:tc>
        <w:tc>
          <w:tcPr>
            <w:tcW w:w="2775" w:type="dxa"/>
            <w:tcBorders>
              <w:top w:val="nil"/>
              <w:left w:val="nil"/>
              <w:bottom w:val="single" w:sz="4" w:space="0" w:color="auto"/>
              <w:right w:val="single" w:sz="8" w:space="0" w:color="auto"/>
            </w:tcBorders>
            <w:shd w:val="clear" w:color="auto" w:fill="auto"/>
            <w:noWrap/>
            <w:vAlign w:val="center"/>
            <w:hideMark/>
          </w:tcPr>
          <w:p w14:paraId="508AD48C"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Saltos/</w:t>
            </w:r>
            <w:proofErr w:type="spellStart"/>
            <w:r w:rsidRPr="00964E2C">
              <w:rPr>
                <w:rFonts w:eastAsia="Times New Roman" w:cs="Calibri"/>
                <w:color w:val="000000"/>
                <w:lang w:eastAsia="es-ES"/>
              </w:rPr>
              <w:t>Compensac</w:t>
            </w:r>
            <w:proofErr w:type="spellEnd"/>
            <w:r w:rsidRPr="00964E2C">
              <w:rPr>
                <w:rFonts w:eastAsia="Times New Roman" w:cs="Calibri"/>
                <w:color w:val="000000"/>
                <w:lang w:eastAsia="es-ES"/>
              </w:rPr>
              <w:t>.</w:t>
            </w:r>
          </w:p>
        </w:tc>
        <w:tc>
          <w:tcPr>
            <w:tcW w:w="3320" w:type="dxa"/>
            <w:vMerge/>
            <w:tcBorders>
              <w:top w:val="single" w:sz="8" w:space="0" w:color="auto"/>
              <w:left w:val="single" w:sz="8" w:space="0" w:color="auto"/>
              <w:bottom w:val="single" w:sz="4" w:space="0" w:color="auto"/>
              <w:right w:val="single" w:sz="4" w:space="0" w:color="auto"/>
            </w:tcBorders>
            <w:vAlign w:val="center"/>
            <w:hideMark/>
          </w:tcPr>
          <w:p w14:paraId="7908F16C" w14:textId="77777777" w:rsidR="008A7C1C" w:rsidRPr="00964E2C" w:rsidRDefault="008A7C1C" w:rsidP="008A7C1C">
            <w:pPr>
              <w:spacing w:before="0" w:line="240" w:lineRule="auto"/>
              <w:jc w:val="left"/>
              <w:rPr>
                <w:rFonts w:eastAsia="Times New Roman" w:cs="Calibri"/>
                <w:b/>
                <w:bCs/>
                <w:color w:val="000000"/>
                <w:lang w:eastAsia="es-ES"/>
              </w:rPr>
            </w:pPr>
          </w:p>
        </w:tc>
        <w:tc>
          <w:tcPr>
            <w:tcW w:w="2636" w:type="dxa"/>
            <w:tcBorders>
              <w:top w:val="nil"/>
              <w:left w:val="nil"/>
              <w:bottom w:val="single" w:sz="4" w:space="0" w:color="auto"/>
              <w:right w:val="single" w:sz="8" w:space="0" w:color="auto"/>
            </w:tcBorders>
            <w:shd w:val="clear" w:color="auto" w:fill="auto"/>
            <w:noWrap/>
            <w:vAlign w:val="center"/>
            <w:hideMark/>
          </w:tcPr>
          <w:p w14:paraId="6722B205"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Saltos y compensaciones</w:t>
            </w:r>
          </w:p>
        </w:tc>
      </w:tr>
      <w:tr w:rsidR="008A7C1C" w:rsidRPr="00964E2C" w14:paraId="493E19CA" w14:textId="77777777" w:rsidTr="00C02959">
        <w:trPr>
          <w:trHeight w:val="300"/>
          <w:jc w:val="center"/>
        </w:trPr>
        <w:tc>
          <w:tcPr>
            <w:tcW w:w="764" w:type="dxa"/>
            <w:vMerge/>
            <w:tcBorders>
              <w:top w:val="single" w:sz="8" w:space="0" w:color="auto"/>
              <w:left w:val="single" w:sz="8" w:space="0" w:color="auto"/>
              <w:bottom w:val="single" w:sz="8" w:space="0" w:color="000000"/>
              <w:right w:val="single" w:sz="4" w:space="0" w:color="auto"/>
            </w:tcBorders>
            <w:vAlign w:val="center"/>
            <w:hideMark/>
          </w:tcPr>
          <w:p w14:paraId="5C8DB202" w14:textId="77777777" w:rsidR="008A7C1C" w:rsidRPr="00964E2C" w:rsidRDefault="008A7C1C" w:rsidP="008A7C1C">
            <w:pPr>
              <w:spacing w:before="0" w:line="240" w:lineRule="auto"/>
              <w:jc w:val="left"/>
              <w:rPr>
                <w:rFonts w:eastAsia="Times New Roman" w:cs="Calibri"/>
                <w:b/>
                <w:bCs/>
                <w:color w:val="000000"/>
                <w:lang w:eastAsia="es-ES"/>
              </w:rPr>
            </w:pPr>
          </w:p>
        </w:tc>
        <w:tc>
          <w:tcPr>
            <w:tcW w:w="2775" w:type="dxa"/>
            <w:tcBorders>
              <w:top w:val="nil"/>
              <w:left w:val="nil"/>
              <w:bottom w:val="single" w:sz="8" w:space="0" w:color="auto"/>
              <w:right w:val="single" w:sz="8" w:space="0" w:color="auto"/>
            </w:tcBorders>
            <w:shd w:val="clear" w:color="auto" w:fill="auto"/>
            <w:noWrap/>
            <w:vAlign w:val="center"/>
            <w:hideMark/>
          </w:tcPr>
          <w:p w14:paraId="42F2DD9A"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Designaciones</w:t>
            </w:r>
          </w:p>
        </w:tc>
        <w:tc>
          <w:tcPr>
            <w:tcW w:w="3320" w:type="dxa"/>
            <w:tcBorders>
              <w:top w:val="nil"/>
              <w:left w:val="nil"/>
              <w:bottom w:val="single" w:sz="8" w:space="0" w:color="auto"/>
              <w:right w:val="single" w:sz="4" w:space="0" w:color="auto"/>
            </w:tcBorders>
            <w:shd w:val="clear" w:color="auto" w:fill="auto"/>
            <w:noWrap/>
            <w:vAlign w:val="center"/>
            <w:hideMark/>
          </w:tcPr>
          <w:p w14:paraId="7A2C45D7" w14:textId="5D0AAA41" w:rsidR="008A7C1C" w:rsidRPr="00964E2C" w:rsidRDefault="008A7C1C" w:rsidP="008A7C1C">
            <w:pPr>
              <w:spacing w:before="0" w:line="240" w:lineRule="auto"/>
              <w:jc w:val="left"/>
              <w:rPr>
                <w:rFonts w:eastAsia="Times New Roman" w:cs="Calibri"/>
                <w:b/>
                <w:bCs/>
                <w:color w:val="000000"/>
                <w:lang w:eastAsia="es-ES"/>
              </w:rPr>
            </w:pPr>
            <w:r w:rsidRPr="00964E2C">
              <w:rPr>
                <w:rFonts w:eastAsia="Times New Roman" w:cs="Calibri"/>
                <w:b/>
                <w:bCs/>
                <w:color w:val="000000"/>
                <w:lang w:eastAsia="es-ES"/>
              </w:rPr>
              <w:t>Designaciones</w:t>
            </w:r>
            <w:r w:rsidR="001338BA">
              <w:rPr>
                <w:rFonts w:eastAsia="Times New Roman" w:cs="Calibri"/>
                <w:b/>
                <w:bCs/>
                <w:color w:val="000000"/>
                <w:lang w:eastAsia="es-ES"/>
              </w:rPr>
              <w:t>/Justificación Exprés</w:t>
            </w:r>
          </w:p>
        </w:tc>
        <w:tc>
          <w:tcPr>
            <w:tcW w:w="2636" w:type="dxa"/>
            <w:tcBorders>
              <w:top w:val="nil"/>
              <w:left w:val="nil"/>
              <w:bottom w:val="single" w:sz="8" w:space="0" w:color="auto"/>
              <w:right w:val="single" w:sz="8" w:space="0" w:color="auto"/>
            </w:tcBorders>
            <w:shd w:val="clear" w:color="auto" w:fill="auto"/>
            <w:noWrap/>
            <w:vAlign w:val="center"/>
            <w:hideMark/>
          </w:tcPr>
          <w:p w14:paraId="0F8054B3" w14:textId="77777777" w:rsidR="008A7C1C" w:rsidRPr="00964E2C" w:rsidRDefault="008A7C1C" w:rsidP="008A7C1C">
            <w:pPr>
              <w:spacing w:before="0" w:line="240" w:lineRule="auto"/>
              <w:jc w:val="left"/>
              <w:rPr>
                <w:rFonts w:eastAsia="Times New Roman" w:cs="Calibri"/>
                <w:color w:val="000000"/>
                <w:lang w:eastAsia="es-ES"/>
              </w:rPr>
            </w:pPr>
            <w:r w:rsidRPr="00964E2C">
              <w:rPr>
                <w:rFonts w:eastAsia="Times New Roman" w:cs="Calibri"/>
                <w:color w:val="000000"/>
                <w:lang w:eastAsia="es-ES"/>
              </w:rPr>
              <w:t> </w:t>
            </w:r>
          </w:p>
        </w:tc>
      </w:tr>
    </w:tbl>
    <w:p w14:paraId="6400E071" w14:textId="77777777" w:rsidR="008A7C1C" w:rsidRDefault="008A7C1C">
      <w:pPr>
        <w:spacing w:before="0" w:line="240" w:lineRule="auto"/>
        <w:jc w:val="left"/>
        <w:rPr>
          <w:lang w:val="es-MX"/>
        </w:rPr>
      </w:pPr>
    </w:p>
    <w:p w14:paraId="302CD9BB" w14:textId="4B021D7C" w:rsidR="0050489B" w:rsidRDefault="008A7C1C" w:rsidP="001138C8">
      <w:pPr>
        <w:spacing w:before="0" w:line="240" w:lineRule="auto"/>
        <w:rPr>
          <w:rFonts w:eastAsia="Times New Roman"/>
          <w:bCs/>
          <w:color w:val="00436C"/>
          <w:sz w:val="28"/>
          <w:szCs w:val="26"/>
          <w:lang w:val="es-MX"/>
        </w:rPr>
      </w:pPr>
      <w:r>
        <w:rPr>
          <w:lang w:val="es-MX"/>
        </w:rPr>
        <w:t xml:space="preserve">Como se indica en la tabla adjunta del menú, la funcionalidad de Designaciones deja de estar incluida como una </w:t>
      </w:r>
      <w:proofErr w:type="spellStart"/>
      <w:r>
        <w:rPr>
          <w:lang w:val="es-MX"/>
        </w:rPr>
        <w:t>subfunción</w:t>
      </w:r>
      <w:proofErr w:type="spellEnd"/>
      <w:r>
        <w:rPr>
          <w:lang w:val="es-MX"/>
        </w:rPr>
        <w:t xml:space="preserve"> de la funcionalidad de Oficio, para posicionarse en el mismo nivel que ella, como funcionalidad directa de SJCS</w:t>
      </w:r>
      <w:r w:rsidR="001138C8">
        <w:rPr>
          <w:lang w:val="es-MX"/>
        </w:rPr>
        <w:t>.</w:t>
      </w:r>
    </w:p>
    <w:p w14:paraId="15BC051D" w14:textId="4F594EB2" w:rsidR="00B27C97" w:rsidRDefault="00B27C97" w:rsidP="00B27C97">
      <w:pPr>
        <w:pStyle w:val="Heading2"/>
        <w:rPr>
          <w:lang w:val="es-MX"/>
        </w:rPr>
      </w:pPr>
      <w:bookmarkStart w:id="37" w:name="_Toc21297937"/>
      <w:r w:rsidRPr="00110E89">
        <w:rPr>
          <w:lang w:val="es-MX"/>
        </w:rPr>
        <w:t>Referencias</w:t>
      </w:r>
      <w:bookmarkEnd w:id="30"/>
      <w:bookmarkEnd w:id="31"/>
      <w:bookmarkEnd w:id="32"/>
      <w:bookmarkEnd w:id="33"/>
      <w:bookmarkEnd w:id="34"/>
      <w:bookmarkEnd w:id="35"/>
      <w:bookmarkEnd w:id="36"/>
      <w:bookmarkEnd w:id="37"/>
    </w:p>
    <w:p w14:paraId="691CDE82" w14:textId="77777777" w:rsidR="00B27C97" w:rsidRPr="002D071B" w:rsidRDefault="00B27C97" w:rsidP="00B27C97">
      <w:pPr>
        <w:rPr>
          <w:lang w:val="es-MX"/>
        </w:rPr>
      </w:pPr>
      <w:r>
        <w:rPr>
          <w:lang w:val="es-MX"/>
        </w:rPr>
        <w:t>En este apartado aparece una lista de todos los documentos referenciados en el presente archivo.</w:t>
      </w:r>
    </w:p>
    <w:p w14:paraId="13910B2E" w14:textId="77777777" w:rsidR="00B27C97" w:rsidRPr="00110E89" w:rsidRDefault="00B27C97" w:rsidP="00B27C97">
      <w:pPr>
        <w:pStyle w:val="Bodycopy"/>
        <w:jc w:val="both"/>
        <w:rPr>
          <w:color w:val="0000FF"/>
          <w:lang w:val="es-MX"/>
        </w:rPr>
      </w:pPr>
    </w:p>
    <w:tbl>
      <w:tblPr>
        <w:tblW w:w="9070" w:type="dxa"/>
        <w:jc w:val="center"/>
        <w:tblBorders>
          <w:top w:val="single" w:sz="4" w:space="0" w:color="002776"/>
          <w:left w:val="single" w:sz="4" w:space="0" w:color="002776"/>
          <w:bottom w:val="single" w:sz="4" w:space="0" w:color="002776"/>
          <w:right w:val="single" w:sz="4" w:space="0" w:color="002776"/>
          <w:insideH w:val="single" w:sz="4" w:space="0" w:color="002776"/>
          <w:insideV w:val="single" w:sz="4" w:space="0" w:color="002776"/>
        </w:tblBorders>
        <w:tblLayout w:type="fixed"/>
        <w:tblLook w:val="0000" w:firstRow="0" w:lastRow="0" w:firstColumn="0" w:lastColumn="0" w:noHBand="0" w:noVBand="0"/>
      </w:tblPr>
      <w:tblGrid>
        <w:gridCol w:w="5316"/>
        <w:gridCol w:w="1911"/>
        <w:gridCol w:w="1843"/>
      </w:tblGrid>
      <w:tr w:rsidR="00B27C97" w:rsidRPr="00110E89" w14:paraId="0269FEFD" w14:textId="77777777" w:rsidTr="00EC46E3">
        <w:trPr>
          <w:trHeight w:val="297"/>
          <w:tblHeader/>
          <w:jc w:val="center"/>
        </w:trPr>
        <w:tc>
          <w:tcPr>
            <w:tcW w:w="5316" w:type="dxa"/>
            <w:tcBorders>
              <w:top w:val="nil"/>
              <w:left w:val="nil"/>
              <w:bottom w:val="nil"/>
              <w:right w:val="single" w:sz="4" w:space="0" w:color="FFFFFF"/>
            </w:tcBorders>
            <w:shd w:val="clear" w:color="auto" w:fill="002776"/>
            <w:vAlign w:val="center"/>
          </w:tcPr>
          <w:p w14:paraId="3E66910B" w14:textId="77777777" w:rsidR="00B27C97" w:rsidRPr="00BA2EEB" w:rsidRDefault="00B27C97" w:rsidP="00EC46E3">
            <w:pPr>
              <w:pStyle w:val="Tablehead1"/>
              <w:rPr>
                <w:rFonts w:asciiTheme="minorHAnsi" w:hAnsiTheme="minorHAnsi" w:cstheme="minorHAnsi"/>
                <w:lang w:val="es-MX"/>
              </w:rPr>
            </w:pPr>
            <w:r w:rsidRPr="00BA2EEB">
              <w:rPr>
                <w:rFonts w:asciiTheme="minorHAnsi" w:hAnsiTheme="minorHAnsi" w:cstheme="minorHAnsi"/>
                <w:lang w:val="es-MX"/>
              </w:rPr>
              <w:t>Título del Documento</w:t>
            </w:r>
          </w:p>
        </w:tc>
        <w:tc>
          <w:tcPr>
            <w:tcW w:w="1911" w:type="dxa"/>
            <w:tcBorders>
              <w:top w:val="nil"/>
              <w:left w:val="single" w:sz="4" w:space="0" w:color="FFFFFF"/>
              <w:bottom w:val="nil"/>
              <w:right w:val="single" w:sz="4" w:space="0" w:color="FFFFFF"/>
            </w:tcBorders>
            <w:shd w:val="clear" w:color="auto" w:fill="002776"/>
            <w:vAlign w:val="center"/>
          </w:tcPr>
          <w:p w14:paraId="7FD728B6" w14:textId="77777777" w:rsidR="00B27C97" w:rsidRPr="00BA2EEB" w:rsidRDefault="00B27C97" w:rsidP="00EC46E3">
            <w:pPr>
              <w:pStyle w:val="Tablehead1"/>
              <w:rPr>
                <w:rFonts w:asciiTheme="minorHAnsi" w:hAnsiTheme="minorHAnsi" w:cstheme="minorHAnsi"/>
                <w:lang w:val="es-MX"/>
              </w:rPr>
            </w:pPr>
            <w:r w:rsidRPr="00BA2EEB">
              <w:rPr>
                <w:rFonts w:asciiTheme="minorHAnsi" w:hAnsiTheme="minorHAnsi" w:cstheme="minorHAnsi"/>
                <w:lang w:val="es-MX"/>
              </w:rPr>
              <w:t>Fecha</w:t>
            </w:r>
          </w:p>
        </w:tc>
        <w:tc>
          <w:tcPr>
            <w:tcW w:w="1843" w:type="dxa"/>
            <w:tcBorders>
              <w:top w:val="nil"/>
              <w:left w:val="single" w:sz="4" w:space="0" w:color="FFFFFF"/>
              <w:bottom w:val="nil"/>
              <w:right w:val="nil"/>
            </w:tcBorders>
            <w:shd w:val="clear" w:color="auto" w:fill="002776"/>
            <w:vAlign w:val="center"/>
          </w:tcPr>
          <w:p w14:paraId="7C41C686" w14:textId="77777777" w:rsidR="00B27C97" w:rsidRPr="00BA2EEB" w:rsidRDefault="00B27C97" w:rsidP="00EC46E3">
            <w:pPr>
              <w:pStyle w:val="Tablehead1"/>
              <w:rPr>
                <w:rFonts w:asciiTheme="minorHAnsi" w:hAnsiTheme="minorHAnsi" w:cstheme="minorHAnsi"/>
                <w:lang w:val="es-MX"/>
              </w:rPr>
            </w:pPr>
            <w:r w:rsidRPr="00BA2EEB">
              <w:rPr>
                <w:rFonts w:asciiTheme="minorHAnsi" w:hAnsiTheme="minorHAnsi" w:cstheme="minorHAnsi"/>
                <w:lang w:val="es-MX"/>
              </w:rPr>
              <w:t>Versión</w:t>
            </w:r>
          </w:p>
        </w:tc>
      </w:tr>
      <w:tr w:rsidR="007947B6" w:rsidRPr="00110E89" w14:paraId="6B5CA084" w14:textId="77777777" w:rsidTr="00EC46E3">
        <w:trPr>
          <w:trHeight w:val="356"/>
          <w:jc w:val="center"/>
        </w:trPr>
        <w:tc>
          <w:tcPr>
            <w:tcW w:w="5316" w:type="dxa"/>
            <w:tcBorders>
              <w:top w:val="nil"/>
            </w:tcBorders>
            <w:vAlign w:val="center"/>
          </w:tcPr>
          <w:p w14:paraId="3767F093" w14:textId="01C7A94D" w:rsidR="007947B6" w:rsidRPr="00845ED9" w:rsidRDefault="001E7D29" w:rsidP="007947B6">
            <w:pPr>
              <w:pStyle w:val="Tabletext"/>
            </w:pPr>
            <w:hyperlink r:id="rId12" w:history="1">
              <w:r w:rsidR="007947B6" w:rsidRPr="00DD0D29">
                <w:rPr>
                  <w:rStyle w:val="Hyperlink"/>
                </w:rPr>
                <w:t>Normativa General</w:t>
              </w:r>
            </w:hyperlink>
          </w:p>
        </w:tc>
        <w:tc>
          <w:tcPr>
            <w:tcW w:w="1911" w:type="dxa"/>
            <w:tcBorders>
              <w:top w:val="nil"/>
            </w:tcBorders>
            <w:vAlign w:val="center"/>
          </w:tcPr>
          <w:p w14:paraId="298507E1" w14:textId="541D8E0F" w:rsidR="007947B6" w:rsidRPr="001636F6" w:rsidRDefault="007947B6" w:rsidP="007947B6">
            <w:pPr>
              <w:pStyle w:val="Tabletext"/>
            </w:pPr>
            <w:r w:rsidRPr="001636F6">
              <w:t>1</w:t>
            </w:r>
            <w:r>
              <w:t>9</w:t>
            </w:r>
            <w:r w:rsidRPr="001636F6">
              <w:t>/0</w:t>
            </w:r>
            <w:r>
              <w:t>2/2019</w:t>
            </w:r>
          </w:p>
        </w:tc>
        <w:tc>
          <w:tcPr>
            <w:tcW w:w="1843" w:type="dxa"/>
            <w:tcBorders>
              <w:top w:val="nil"/>
            </w:tcBorders>
            <w:vAlign w:val="center"/>
          </w:tcPr>
          <w:p w14:paraId="6F8C105D" w14:textId="6C599727" w:rsidR="007947B6" w:rsidRPr="001636F6" w:rsidRDefault="007947B6" w:rsidP="007947B6">
            <w:pPr>
              <w:pStyle w:val="Tabletext"/>
            </w:pPr>
            <w:r>
              <w:t>1.00</w:t>
            </w:r>
          </w:p>
        </w:tc>
      </w:tr>
      <w:tr w:rsidR="00B27C97" w:rsidRPr="00110E89" w14:paraId="601D3A5D" w14:textId="77777777" w:rsidTr="00EC46E3">
        <w:trPr>
          <w:trHeight w:val="356"/>
          <w:jc w:val="center"/>
        </w:trPr>
        <w:tc>
          <w:tcPr>
            <w:tcW w:w="5316" w:type="dxa"/>
            <w:vAlign w:val="center"/>
          </w:tcPr>
          <w:p w14:paraId="5B86D4F9" w14:textId="77777777" w:rsidR="00B27C97" w:rsidRPr="001636F6" w:rsidRDefault="00B27C97" w:rsidP="00EC46E3">
            <w:pPr>
              <w:pStyle w:val="Tabletext"/>
            </w:pPr>
          </w:p>
        </w:tc>
        <w:tc>
          <w:tcPr>
            <w:tcW w:w="1911" w:type="dxa"/>
            <w:vAlign w:val="center"/>
          </w:tcPr>
          <w:p w14:paraId="5EA53962" w14:textId="77777777" w:rsidR="00B27C97" w:rsidRPr="001636F6" w:rsidRDefault="00B27C97" w:rsidP="00EC46E3">
            <w:pPr>
              <w:pStyle w:val="Tabletext"/>
            </w:pPr>
          </w:p>
        </w:tc>
        <w:tc>
          <w:tcPr>
            <w:tcW w:w="1843" w:type="dxa"/>
            <w:vAlign w:val="center"/>
          </w:tcPr>
          <w:p w14:paraId="03975825" w14:textId="77777777" w:rsidR="00B27C97" w:rsidRPr="001636F6" w:rsidRDefault="00B27C97" w:rsidP="00EC46E3">
            <w:pPr>
              <w:pStyle w:val="Tabletext"/>
            </w:pPr>
          </w:p>
        </w:tc>
      </w:tr>
      <w:tr w:rsidR="00B27C97" w:rsidRPr="00110E89" w14:paraId="650D6486" w14:textId="77777777" w:rsidTr="00EC46E3">
        <w:trPr>
          <w:trHeight w:val="356"/>
          <w:jc w:val="center"/>
        </w:trPr>
        <w:tc>
          <w:tcPr>
            <w:tcW w:w="5316" w:type="dxa"/>
            <w:vAlign w:val="center"/>
          </w:tcPr>
          <w:p w14:paraId="5C54E118" w14:textId="77777777" w:rsidR="00B27C97" w:rsidRPr="00282FB3" w:rsidRDefault="00B27C97" w:rsidP="00EC46E3">
            <w:pPr>
              <w:pStyle w:val="Tabletext"/>
            </w:pPr>
          </w:p>
        </w:tc>
        <w:tc>
          <w:tcPr>
            <w:tcW w:w="1911" w:type="dxa"/>
            <w:vAlign w:val="center"/>
          </w:tcPr>
          <w:p w14:paraId="3F4C315B" w14:textId="77777777" w:rsidR="00B27C97" w:rsidRPr="00282FB3" w:rsidRDefault="00B27C97" w:rsidP="00EC46E3">
            <w:pPr>
              <w:pStyle w:val="Tabletext"/>
            </w:pPr>
          </w:p>
        </w:tc>
        <w:tc>
          <w:tcPr>
            <w:tcW w:w="1843" w:type="dxa"/>
            <w:vAlign w:val="center"/>
          </w:tcPr>
          <w:p w14:paraId="690E4F84" w14:textId="77777777" w:rsidR="00B27C97" w:rsidRPr="00282FB3" w:rsidRDefault="00B27C97" w:rsidP="00EC46E3">
            <w:pPr>
              <w:pStyle w:val="Tabletext"/>
            </w:pPr>
          </w:p>
        </w:tc>
      </w:tr>
    </w:tbl>
    <w:p w14:paraId="4DD66642" w14:textId="77777777" w:rsidR="00B27C97" w:rsidRDefault="00B27C97" w:rsidP="003A5689"/>
    <w:p w14:paraId="351DDC4D" w14:textId="493A3A45" w:rsidR="001364B6" w:rsidRDefault="00B27C97" w:rsidP="001364B6">
      <w:pPr>
        <w:pStyle w:val="Heading2"/>
      </w:pPr>
      <w:bookmarkStart w:id="38" w:name="_Toc529939062"/>
      <w:bookmarkStart w:id="39" w:name="_Toc21297938"/>
      <w:r>
        <w:t>Funcionalidades</w:t>
      </w:r>
      <w:bookmarkEnd w:id="38"/>
      <w:bookmarkEnd w:id="39"/>
      <w:r>
        <w:t xml:space="preserve"> </w:t>
      </w:r>
    </w:p>
    <w:p w14:paraId="59DA54F6" w14:textId="1D49ED46" w:rsidR="00E8646F" w:rsidRDefault="00E8646F" w:rsidP="00E8646F">
      <w:r>
        <w:t>Consideraciones para todas las funcionalidades recogidas en este documento:</w:t>
      </w:r>
    </w:p>
    <w:p w14:paraId="4E745671" w14:textId="7D8D3A4D" w:rsidR="00E8646F" w:rsidRDefault="00EC5432" w:rsidP="00E73A79">
      <w:pPr>
        <w:pStyle w:val="ListParagraph"/>
        <w:numPr>
          <w:ilvl w:val="0"/>
          <w:numId w:val="91"/>
        </w:numPr>
      </w:pPr>
      <w:r>
        <w:rPr>
          <w:lang w:val="es-ES"/>
        </w:rPr>
        <w:t xml:space="preserve">Sobre </w:t>
      </w:r>
      <w:r>
        <w:t>las</w:t>
      </w:r>
      <w:r w:rsidR="00FE7546">
        <w:t xml:space="preserve"> </w:t>
      </w:r>
      <w:r w:rsidR="00E8646F">
        <w:t xml:space="preserve">acciones que se pueden realizar de forma masiva </w:t>
      </w:r>
      <w:r w:rsidR="00FE7546">
        <w:t>en</w:t>
      </w:r>
      <w:r w:rsidR="00E8646F">
        <w:t xml:space="preserve"> los listados de registros de cualquier entidad</w:t>
      </w:r>
      <w:r w:rsidR="00FE7546">
        <w:t>:</w:t>
      </w:r>
      <w:r w:rsidR="00E8646F">
        <w:t xml:space="preserve"> si </w:t>
      </w:r>
      <w:r w:rsidR="00FE7546">
        <w:t xml:space="preserve">se requiere </w:t>
      </w:r>
      <w:r w:rsidR="00E8646F">
        <w:t xml:space="preserve">para su realización que el registro cumpla con ciertas restricciones </w:t>
      </w:r>
      <w:r w:rsidR="00FE7546">
        <w:t>y alguno de los seleccionados NO</w:t>
      </w:r>
      <w:r w:rsidR="00E8646F">
        <w:t xml:space="preserve"> cumple este criterio se debe operar de la misma forma ya definida en el aplicativo para otros casos similares. </w:t>
      </w:r>
      <w:r w:rsidR="00E8646F" w:rsidRPr="00F066A2">
        <w:rPr>
          <w:rFonts w:asciiTheme="minorHAnsi" w:hAnsiTheme="minorHAnsi"/>
        </w:rPr>
        <w:t xml:space="preserve">De forma general, el comportamiento para esta acción también está recogido en el documento </w:t>
      </w:r>
      <w:hyperlink r:id="rId13" w:anchor="ListadoResultados" w:history="1">
        <w:proofErr w:type="spellStart"/>
        <w:r w:rsidR="00E8646F" w:rsidRPr="00F066A2">
          <w:rPr>
            <w:rStyle w:val="Hyperlink"/>
            <w:rFonts w:asciiTheme="minorHAnsi" w:hAnsiTheme="minorHAnsi"/>
          </w:rPr>
          <w:t>SIGA_RNV_Normativa_Codificacion.docx#ListadoResultados</w:t>
        </w:r>
        <w:proofErr w:type="spellEnd"/>
      </w:hyperlink>
      <w:r w:rsidR="00E8646F" w:rsidRPr="00F066A2">
        <w:rPr>
          <w:rStyle w:val="Hyperlink"/>
          <w:rFonts w:asciiTheme="minorHAnsi" w:hAnsiTheme="minorHAnsi"/>
        </w:rPr>
        <w:t>.</w:t>
      </w:r>
      <w:r w:rsidR="00E8646F" w:rsidRPr="00E36498">
        <w:t xml:space="preserve"> </w:t>
      </w:r>
      <w:r w:rsidR="00FE7546">
        <w:t xml:space="preserve"> </w:t>
      </w:r>
    </w:p>
    <w:p w14:paraId="2E0293DC" w14:textId="3FE85283" w:rsidR="00B0017C" w:rsidRDefault="00B0017C" w:rsidP="00E73A79">
      <w:pPr>
        <w:pStyle w:val="ListParagraph"/>
        <w:numPr>
          <w:ilvl w:val="0"/>
          <w:numId w:val="91"/>
        </w:numPr>
      </w:pPr>
      <w:r>
        <w:t>Todos los campos de introducción (no selección mediante catálogo) definidos en los formularios de las funcionalidades, deben cumplir no sobrepasar la longitud del campo asociado en base de datos.</w:t>
      </w:r>
    </w:p>
    <w:p w14:paraId="4EB24607" w14:textId="5143ECE7" w:rsidR="002862D4" w:rsidRDefault="002862D4" w:rsidP="00E73A79">
      <w:pPr>
        <w:pStyle w:val="ListParagraph"/>
        <w:numPr>
          <w:ilvl w:val="0"/>
          <w:numId w:val="91"/>
        </w:numPr>
      </w:pPr>
      <w:r>
        <w:t>Combos y campos de Turno referenciado en otras funcionalidades: en el combo aparecerá el nombre del turno. En las columnas de listado se mostrará la abreviatura. En formularios se mostrará también el nombre.</w:t>
      </w:r>
    </w:p>
    <w:p w14:paraId="2EDD97D8" w14:textId="77777777" w:rsidR="00E8646F" w:rsidRPr="00E8646F" w:rsidRDefault="00E8646F" w:rsidP="00E8646F">
      <w:pPr>
        <w:rPr>
          <w:lang w:val="es-ES_tradnl"/>
        </w:rPr>
      </w:pPr>
    </w:p>
    <w:p w14:paraId="55994625" w14:textId="77777777" w:rsidR="00DF7119" w:rsidRPr="00DF7119" w:rsidRDefault="00DF7119" w:rsidP="00DF7119">
      <w:pPr>
        <w:pStyle w:val="Heading3"/>
      </w:pPr>
      <w:bookmarkStart w:id="40" w:name="_Toc21297939"/>
      <w:r>
        <w:t>Turnos</w:t>
      </w:r>
      <w:bookmarkEnd w:id="40"/>
    </w:p>
    <w:p w14:paraId="72FA24FF" w14:textId="45797329" w:rsidR="0050596F" w:rsidRDefault="000A0CC5" w:rsidP="0050596F">
      <w:pPr>
        <w:rPr>
          <w:rFonts w:asciiTheme="minorHAnsi" w:hAnsiTheme="minorHAnsi" w:cstheme="minorHAnsi"/>
        </w:rPr>
      </w:pPr>
      <w:r>
        <w:t xml:space="preserve">Esta opción corresponde a la existente dentro del menú </w:t>
      </w:r>
      <w:r w:rsidR="00DF7119" w:rsidRPr="00DF7119">
        <w:t>SJCS &gt; Oficio &gt; Turnos</w:t>
      </w:r>
      <w:r>
        <w:t xml:space="preserve">. </w:t>
      </w:r>
      <w:r w:rsidR="0050596F">
        <w:rPr>
          <w:rFonts w:asciiTheme="minorHAnsi" w:hAnsiTheme="minorHAnsi" w:cstheme="minorHAnsi"/>
        </w:rPr>
        <w:t>Esta funcionalidad permitirá realizar una búsqueda y gestión de los Turnos de Oficio disponibles para un Colegio. Además, se permitirá la configuración de una cola</w:t>
      </w:r>
      <w:r w:rsidR="00166414">
        <w:rPr>
          <w:rFonts w:asciiTheme="minorHAnsi" w:hAnsiTheme="minorHAnsi" w:cstheme="minorHAnsi"/>
        </w:rPr>
        <w:t>,</w:t>
      </w:r>
      <w:r w:rsidR="0050596F">
        <w:rPr>
          <w:rFonts w:asciiTheme="minorHAnsi" w:hAnsiTheme="minorHAnsi" w:cstheme="minorHAnsi"/>
        </w:rPr>
        <w:t xml:space="preserve"> o listado de letrados</w:t>
      </w:r>
      <w:r w:rsidR="00166414">
        <w:rPr>
          <w:rFonts w:asciiTheme="minorHAnsi" w:hAnsiTheme="minorHAnsi" w:cstheme="minorHAnsi"/>
        </w:rPr>
        <w:t>,</w:t>
      </w:r>
      <w:r w:rsidR="0050596F">
        <w:rPr>
          <w:rFonts w:asciiTheme="minorHAnsi" w:hAnsiTheme="minorHAnsi" w:cstheme="minorHAnsi"/>
        </w:rPr>
        <w:t xml:space="preserve"> apuntados a cada turno de oficio.</w:t>
      </w:r>
    </w:p>
    <w:p w14:paraId="016A42AD" w14:textId="77777777" w:rsidR="000A0CC5" w:rsidRDefault="00166414" w:rsidP="00DC68AA">
      <w:r>
        <w:t xml:space="preserve">A </w:t>
      </w:r>
      <w:r w:rsidR="00B823CC">
        <w:t>continuación, se listan</w:t>
      </w:r>
      <w:r>
        <w:t xml:space="preserve"> l</w:t>
      </w:r>
      <w:r w:rsidR="000A0CC5">
        <w:t xml:space="preserve">as tablas implicadas </w:t>
      </w:r>
      <w:r>
        <w:t>para</w:t>
      </w:r>
      <w:r w:rsidR="000A0CC5">
        <w:t xml:space="preserve"> esta funcionalidad:  </w:t>
      </w:r>
    </w:p>
    <w:p w14:paraId="648C9A06" w14:textId="77777777" w:rsidR="00DC68AA" w:rsidRPr="000A0CC5" w:rsidRDefault="00DC68AA" w:rsidP="005B6317">
      <w:pPr>
        <w:pStyle w:val="ListParagraph"/>
        <w:numPr>
          <w:ilvl w:val="0"/>
          <w:numId w:val="4"/>
        </w:numPr>
        <w:rPr>
          <w:szCs w:val="22"/>
          <w:lang w:eastAsia="en-US"/>
        </w:rPr>
      </w:pPr>
      <w:r w:rsidRPr="000A0CC5">
        <w:t>SCS_</w:t>
      </w:r>
      <w:r w:rsidR="00A712BA" w:rsidRPr="000A0CC5">
        <w:t>TURNOS</w:t>
      </w:r>
    </w:p>
    <w:p w14:paraId="00FDB459" w14:textId="77777777" w:rsidR="000A0CC5" w:rsidRPr="000A0CC5" w:rsidRDefault="000A0CC5" w:rsidP="005B6317">
      <w:pPr>
        <w:pStyle w:val="ListParagraph"/>
        <w:numPr>
          <w:ilvl w:val="0"/>
          <w:numId w:val="4"/>
        </w:numPr>
        <w:rPr>
          <w:szCs w:val="22"/>
          <w:lang w:eastAsia="en-US"/>
        </w:rPr>
      </w:pPr>
      <w:r>
        <w:t>SCS_TIPOTURNO</w:t>
      </w:r>
    </w:p>
    <w:p w14:paraId="1FFC62F2" w14:textId="77777777" w:rsidR="000A0CC5" w:rsidRPr="000A0CC5" w:rsidRDefault="000A0CC5" w:rsidP="005B6317">
      <w:pPr>
        <w:pStyle w:val="ListParagraph"/>
        <w:numPr>
          <w:ilvl w:val="0"/>
          <w:numId w:val="4"/>
        </w:numPr>
        <w:rPr>
          <w:szCs w:val="22"/>
          <w:lang w:eastAsia="en-US"/>
        </w:rPr>
      </w:pPr>
      <w:r>
        <w:t>SCS_PARTIDAPRESUPUESTARIA</w:t>
      </w:r>
    </w:p>
    <w:p w14:paraId="306CA2A0" w14:textId="77777777" w:rsidR="000A0CC5" w:rsidRPr="000A0CC5" w:rsidRDefault="000A0CC5" w:rsidP="005B6317">
      <w:pPr>
        <w:pStyle w:val="ListParagraph"/>
        <w:numPr>
          <w:ilvl w:val="0"/>
          <w:numId w:val="4"/>
        </w:numPr>
        <w:rPr>
          <w:szCs w:val="22"/>
          <w:lang w:eastAsia="en-US"/>
        </w:rPr>
      </w:pPr>
      <w:r>
        <w:t>SCS_ORDENACIONCOLAS</w:t>
      </w:r>
    </w:p>
    <w:p w14:paraId="52A7A8C1" w14:textId="77777777" w:rsidR="000A0CC5" w:rsidRPr="000A0CC5" w:rsidRDefault="000A0CC5" w:rsidP="005B6317">
      <w:pPr>
        <w:pStyle w:val="ListParagraph"/>
        <w:numPr>
          <w:ilvl w:val="0"/>
          <w:numId w:val="4"/>
        </w:numPr>
        <w:rPr>
          <w:szCs w:val="22"/>
          <w:lang w:eastAsia="en-US"/>
        </w:rPr>
      </w:pPr>
      <w:r>
        <w:lastRenderedPageBreak/>
        <w:t>SCS_INSCRIPCIONTURNO</w:t>
      </w:r>
    </w:p>
    <w:p w14:paraId="0501E765" w14:textId="77777777" w:rsidR="000A0CC5" w:rsidRPr="000A0CC5" w:rsidRDefault="000A0CC5" w:rsidP="005B6317">
      <w:pPr>
        <w:pStyle w:val="ListParagraph"/>
        <w:numPr>
          <w:ilvl w:val="0"/>
          <w:numId w:val="4"/>
        </w:numPr>
        <w:rPr>
          <w:szCs w:val="22"/>
          <w:lang w:eastAsia="en-US"/>
        </w:rPr>
      </w:pPr>
      <w:r>
        <w:t>SCS_SUBZONA</w:t>
      </w:r>
    </w:p>
    <w:p w14:paraId="3516BF72" w14:textId="77777777" w:rsidR="000A0CC5" w:rsidRPr="00EC46E3" w:rsidRDefault="000A0CC5" w:rsidP="005B6317">
      <w:pPr>
        <w:pStyle w:val="ListParagraph"/>
        <w:numPr>
          <w:ilvl w:val="0"/>
          <w:numId w:val="4"/>
        </w:numPr>
        <w:rPr>
          <w:szCs w:val="22"/>
          <w:lang w:eastAsia="en-US"/>
        </w:rPr>
      </w:pPr>
      <w:r>
        <w:t>SCS_MATERIA</w:t>
      </w:r>
    </w:p>
    <w:p w14:paraId="44BB4344" w14:textId="77777777" w:rsidR="00EC46E3" w:rsidRPr="00EC46E3" w:rsidRDefault="00EC46E3" w:rsidP="005B6317">
      <w:pPr>
        <w:pStyle w:val="ListParagraph"/>
        <w:numPr>
          <w:ilvl w:val="0"/>
          <w:numId w:val="4"/>
        </w:numPr>
        <w:rPr>
          <w:szCs w:val="22"/>
          <w:lang w:eastAsia="en-US"/>
        </w:rPr>
      </w:pPr>
      <w:r>
        <w:t>SCS_GRUPOFACTURACION</w:t>
      </w:r>
    </w:p>
    <w:p w14:paraId="5F107326" w14:textId="77777777" w:rsidR="000A0CC5" w:rsidRDefault="000A0CC5" w:rsidP="000A0CC5">
      <w:r>
        <w:t>Además, tiene relac</w:t>
      </w:r>
      <w:r w:rsidR="00EC46E3">
        <w:t>i</w:t>
      </w:r>
      <w:r>
        <w:t xml:space="preserve">ón con las tablas </w:t>
      </w:r>
      <w:r w:rsidR="00EC46E3">
        <w:t>que la relacionan con otros módulos de</w:t>
      </w:r>
      <w:r>
        <w:t xml:space="preserve"> SIGA</w:t>
      </w:r>
      <w:r w:rsidR="00FD66C3">
        <w:t xml:space="preserve"> mediante las tablas</w:t>
      </w:r>
      <w:r>
        <w:t>:</w:t>
      </w:r>
    </w:p>
    <w:p w14:paraId="151E64C8" w14:textId="07E53F09" w:rsidR="00EC46E3" w:rsidRPr="000A0CC5" w:rsidRDefault="00EC46E3" w:rsidP="005B6317">
      <w:pPr>
        <w:pStyle w:val="ListParagraph"/>
        <w:numPr>
          <w:ilvl w:val="0"/>
          <w:numId w:val="4"/>
        </w:numPr>
        <w:rPr>
          <w:szCs w:val="22"/>
          <w:lang w:eastAsia="en-US"/>
        </w:rPr>
      </w:pPr>
      <w:r>
        <w:t>PCAJG</w:t>
      </w:r>
      <w:r w:rsidRPr="000A0CC5">
        <w:t>_</w:t>
      </w:r>
      <w:r>
        <w:t>TURNO_SCSINSCRITO</w:t>
      </w:r>
      <w:r w:rsidR="003041C1">
        <w:t>: Tabla desactualizada y que ya no se referencia en la funcionalidad de SIGA.</w:t>
      </w:r>
    </w:p>
    <w:p w14:paraId="687891E4" w14:textId="77777777" w:rsidR="00EC46E3" w:rsidRPr="00EC46E3" w:rsidRDefault="00EC46E3" w:rsidP="005B6317">
      <w:pPr>
        <w:pStyle w:val="ListParagraph"/>
        <w:numPr>
          <w:ilvl w:val="0"/>
          <w:numId w:val="4"/>
        </w:numPr>
        <w:rPr>
          <w:szCs w:val="22"/>
          <w:lang w:eastAsia="en-US"/>
        </w:rPr>
      </w:pPr>
      <w:r>
        <w:t>CEN_INSTITUCION</w:t>
      </w:r>
    </w:p>
    <w:p w14:paraId="7481C1D9" w14:textId="6BB6F9AC" w:rsidR="00A8217B" w:rsidRDefault="00166414" w:rsidP="000A0CC5">
      <w:r>
        <w:rPr>
          <w:lang w:val="es-ES_tradnl"/>
        </w:rPr>
        <w:t xml:space="preserve">De esta forma, y siguiendo con el diseño establecido para SIGA Novo, </w:t>
      </w:r>
      <w:r>
        <w:t>e</w:t>
      </w:r>
      <w:r w:rsidR="00A8217B">
        <w:t xml:space="preserve">l turno se </w:t>
      </w:r>
      <w:r w:rsidR="00B823CC">
        <w:t>tratará como una ficha genérica, dividido en tarjetas para tratar la configuración de los elementos involucrados en su mantenimiento.</w:t>
      </w:r>
    </w:p>
    <w:p w14:paraId="6595329E" w14:textId="7FB281CE" w:rsidR="002347CD" w:rsidRDefault="002347CD" w:rsidP="000A0CC5">
      <w:r>
        <w:t>A esta funcionalidad se tendrá acceso</w:t>
      </w:r>
      <w:r w:rsidR="00BD7C51">
        <w:t xml:space="preserve"> de la mima forma a</w:t>
      </w:r>
      <w:r w:rsidR="000913AB">
        <w:t xml:space="preserve"> </w:t>
      </w:r>
      <w:r w:rsidR="00CB6A09">
        <w:t>cómo</w:t>
      </w:r>
      <w:r>
        <w:t xml:space="preserve"> funciona en el resto del aplicativo</w:t>
      </w:r>
      <w:r w:rsidR="00BD7C51">
        <w:t>,</w:t>
      </w:r>
      <w:r>
        <w:t xml:space="preserve"> por permisos, por lo que los usuarios con rol Abogado tendrán acceso si así lo considera su colegio</w:t>
      </w:r>
      <w:r w:rsidR="00D269F7">
        <w:t>, controlando que como máximo tenga permisos únicamente de lectura.</w:t>
      </w:r>
      <w:r>
        <w:t xml:space="preserve"> </w:t>
      </w:r>
    </w:p>
    <w:p w14:paraId="30F6A2DC" w14:textId="77777777" w:rsidR="000A0CC5" w:rsidRDefault="00EC46E3" w:rsidP="000A0CC5">
      <w:r>
        <w:t>A continuación, se describen cada una de las acciones disponibles en esta funcionalidad.</w:t>
      </w:r>
    </w:p>
    <w:p w14:paraId="00D2A3AC" w14:textId="77777777" w:rsidR="00EC46E3" w:rsidRDefault="00DC68AA" w:rsidP="003642AA">
      <w:pPr>
        <w:pStyle w:val="Heading4"/>
      </w:pPr>
      <w:r>
        <w:t>Búsqueda</w:t>
      </w:r>
      <w:r w:rsidR="00C109B6">
        <w:t xml:space="preserve"> de Turnos</w:t>
      </w:r>
    </w:p>
    <w:p w14:paraId="4C21E45E" w14:textId="50C4C0F3" w:rsidR="00826EEA" w:rsidRDefault="00B823CC" w:rsidP="00AF3795">
      <w:pPr>
        <w:keepNext/>
        <w:rPr>
          <w:rFonts w:asciiTheme="minorHAnsi" w:hAnsiTheme="minorHAnsi" w:cstheme="minorHAnsi"/>
        </w:rPr>
      </w:pPr>
      <w:r>
        <w:rPr>
          <w:rFonts w:asciiTheme="minorHAnsi" w:hAnsiTheme="minorHAnsi" w:cstheme="minorHAnsi"/>
        </w:rPr>
        <w:t xml:space="preserve">Se tratará de la </w:t>
      </w:r>
      <w:r w:rsidR="00AF3795">
        <w:rPr>
          <w:rFonts w:asciiTheme="minorHAnsi" w:hAnsiTheme="minorHAnsi" w:cstheme="minorHAnsi"/>
        </w:rPr>
        <w:t xml:space="preserve">pantalla principal que se cargará al usuario al acceder a la opción de menú </w:t>
      </w:r>
      <w:r w:rsidRPr="00B823CC">
        <w:rPr>
          <w:rFonts w:asciiTheme="minorHAnsi" w:hAnsiTheme="minorHAnsi" w:cstheme="minorHAnsi"/>
          <w:i/>
        </w:rPr>
        <w:t>SJCS &gt; Oficio &gt; Turno</w:t>
      </w:r>
      <w:r w:rsidR="00AF3795">
        <w:rPr>
          <w:rFonts w:asciiTheme="minorHAnsi" w:hAnsiTheme="minorHAnsi" w:cstheme="minorHAnsi"/>
        </w:rPr>
        <w:t xml:space="preserve">. </w:t>
      </w:r>
    </w:p>
    <w:p w14:paraId="7365006D" w14:textId="77777777" w:rsidR="00520483" w:rsidRDefault="00520483" w:rsidP="00520483"/>
    <w:p w14:paraId="04CE502F" w14:textId="77777777" w:rsidR="00520483" w:rsidRDefault="00520483" w:rsidP="00520483">
      <w:r>
        <w:rPr>
          <w:noProof/>
          <w:lang w:eastAsia="es-ES"/>
        </w:rPr>
        <w:drawing>
          <wp:inline distT="0" distB="0" distL="0" distR="0" wp14:anchorId="5C5129BD" wp14:editId="2A1990F1">
            <wp:extent cx="5940425" cy="1049655"/>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049655"/>
                    </a:xfrm>
                    <a:prstGeom prst="rect">
                      <a:avLst/>
                    </a:prstGeom>
                  </pic:spPr>
                </pic:pic>
              </a:graphicData>
            </a:graphic>
          </wp:inline>
        </w:drawing>
      </w:r>
    </w:p>
    <w:p w14:paraId="79E6D4D7" w14:textId="77777777" w:rsidR="00520483" w:rsidRDefault="00520483" w:rsidP="00520483">
      <w:pPr>
        <w:pStyle w:val="Caption"/>
        <w:jc w:val="center"/>
      </w:pPr>
      <w:r>
        <w:t xml:space="preserve">Ilustración – Pantalla actual de Siga </w:t>
      </w:r>
      <w:proofErr w:type="spellStart"/>
      <w:r>
        <w:t>Classique</w:t>
      </w:r>
      <w:proofErr w:type="spellEnd"/>
      <w:r>
        <w:t xml:space="preserve"> para la búsqueda</w:t>
      </w:r>
    </w:p>
    <w:p w14:paraId="27803E08" w14:textId="77777777" w:rsidR="00520483" w:rsidRDefault="00520483" w:rsidP="00520483"/>
    <w:p w14:paraId="7DD8918B" w14:textId="43D82AF9" w:rsidR="00520483" w:rsidRDefault="00B955E4" w:rsidP="00520483">
      <w:r>
        <w:rPr>
          <w:noProof/>
          <w:lang w:eastAsia="es-ES"/>
        </w:rPr>
        <w:drawing>
          <wp:inline distT="0" distB="0" distL="0" distR="0" wp14:anchorId="2310E88C" wp14:editId="31DA4179">
            <wp:extent cx="5940425" cy="164020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1640205"/>
                    </a:xfrm>
                    <a:prstGeom prst="rect">
                      <a:avLst/>
                    </a:prstGeom>
                  </pic:spPr>
                </pic:pic>
              </a:graphicData>
            </a:graphic>
          </wp:inline>
        </w:drawing>
      </w:r>
    </w:p>
    <w:p w14:paraId="78547D20" w14:textId="77777777" w:rsidR="00520483" w:rsidRDefault="00520483" w:rsidP="00520483">
      <w:pPr>
        <w:pStyle w:val="Caption"/>
        <w:jc w:val="center"/>
      </w:pPr>
      <w:r>
        <w:t>Ilustración – Prototipo de la pantalla de Siga Novo para la búsqueda</w:t>
      </w:r>
    </w:p>
    <w:p w14:paraId="26C0D5B9" w14:textId="3DF10421" w:rsidR="002347CD" w:rsidRDefault="002347CD" w:rsidP="00AF3795">
      <w:pPr>
        <w:keepNext/>
        <w:rPr>
          <w:rFonts w:asciiTheme="minorHAnsi" w:hAnsiTheme="minorHAnsi" w:cstheme="minorHAnsi"/>
        </w:rPr>
      </w:pPr>
      <w:r>
        <w:rPr>
          <w:rFonts w:asciiTheme="minorHAnsi" w:hAnsiTheme="minorHAnsi" w:cstheme="minorHAnsi"/>
        </w:rPr>
        <w:t>Mediante esta búsqueda se visualizarán, editarán y crearán los turnos que considere cada colegio, si el perfil del usuario con el que ha accedido es de personal del colegio. Si el usuario se trata de un colegiado mediante esta búsqueda le permitirá visualizar los tur</w:t>
      </w:r>
      <w:r w:rsidR="00520483">
        <w:rPr>
          <w:rFonts w:asciiTheme="minorHAnsi" w:hAnsiTheme="minorHAnsi" w:cstheme="minorHAnsi"/>
        </w:rPr>
        <w:t>nos ya existentes en su colegio</w:t>
      </w:r>
      <w:r w:rsidR="00D269F7">
        <w:rPr>
          <w:rFonts w:asciiTheme="minorHAnsi" w:hAnsiTheme="minorHAnsi" w:cstheme="minorHAnsi"/>
        </w:rPr>
        <w:t xml:space="preserve"> (esto se configurará </w:t>
      </w:r>
      <w:r w:rsidR="00D269F7">
        <w:rPr>
          <w:rFonts w:asciiTheme="minorHAnsi" w:hAnsiTheme="minorHAnsi" w:cstheme="minorHAnsi"/>
        </w:rPr>
        <w:lastRenderedPageBreak/>
        <w:t>por permisos normales)</w:t>
      </w:r>
      <w:r w:rsidR="00520483">
        <w:rPr>
          <w:rFonts w:asciiTheme="minorHAnsi" w:hAnsiTheme="minorHAnsi" w:cstheme="minorHAnsi"/>
        </w:rPr>
        <w:t xml:space="preserve">, </w:t>
      </w:r>
      <w:r>
        <w:rPr>
          <w:rFonts w:asciiTheme="minorHAnsi" w:hAnsiTheme="minorHAnsi" w:cstheme="minorHAnsi"/>
        </w:rPr>
        <w:t xml:space="preserve">pero las acciones de creación y configuración de turnos no serán </w:t>
      </w:r>
      <w:r w:rsidR="00050BD7">
        <w:rPr>
          <w:rFonts w:asciiTheme="minorHAnsi" w:hAnsiTheme="minorHAnsi" w:cstheme="minorHAnsi"/>
        </w:rPr>
        <w:t>accesibles</w:t>
      </w:r>
      <w:r>
        <w:rPr>
          <w:rFonts w:asciiTheme="minorHAnsi" w:hAnsiTheme="minorHAnsi" w:cstheme="minorHAnsi"/>
        </w:rPr>
        <w:t xml:space="preserve"> para él</w:t>
      </w:r>
      <w:r w:rsidR="00520483">
        <w:rPr>
          <w:rFonts w:asciiTheme="minorHAnsi" w:hAnsiTheme="minorHAnsi" w:cstheme="minorHAnsi"/>
        </w:rPr>
        <w:t xml:space="preserve"> </w:t>
      </w:r>
      <w:r w:rsidR="00D269F7">
        <w:rPr>
          <w:rFonts w:asciiTheme="minorHAnsi" w:hAnsiTheme="minorHAnsi" w:cstheme="minorHAnsi"/>
        </w:rPr>
        <w:t>nunca.</w:t>
      </w:r>
    </w:p>
    <w:p w14:paraId="2BDDB77B" w14:textId="0C5F21F3" w:rsidR="00AF3795" w:rsidRDefault="00826EEA" w:rsidP="00AF3795">
      <w:pPr>
        <w:keepNext/>
        <w:rPr>
          <w:rFonts w:asciiTheme="minorHAnsi" w:hAnsiTheme="minorHAnsi" w:cstheme="minorHAnsi"/>
        </w:rPr>
      </w:pPr>
      <w:r>
        <w:rPr>
          <w:rFonts w:asciiTheme="minorHAnsi" w:hAnsiTheme="minorHAnsi" w:cstheme="minorHAnsi"/>
        </w:rPr>
        <w:t xml:space="preserve">Como el resto de funcionalidad de búsquedas ya definidas en el aplicativo, </w:t>
      </w:r>
      <w:r w:rsidR="00AF3795">
        <w:rPr>
          <w:rFonts w:asciiTheme="minorHAnsi" w:hAnsiTheme="minorHAnsi" w:cstheme="minorHAnsi"/>
        </w:rPr>
        <w:t>l</w:t>
      </w:r>
      <w:r w:rsidR="00AF3795" w:rsidRPr="00FF235B">
        <w:rPr>
          <w:rFonts w:asciiTheme="minorHAnsi" w:hAnsiTheme="minorHAnsi" w:cstheme="minorHAnsi"/>
        </w:rPr>
        <w:t xml:space="preserve">a pantalla se compondrá de un área de campos de filtrado y de un listado de resultados, donde se mostrarán los valores que cumplan los requisitos de búsqueda. </w:t>
      </w:r>
    </w:p>
    <w:p w14:paraId="7755E87D" w14:textId="6BB749AA" w:rsidR="00321756" w:rsidRDefault="00321756" w:rsidP="00AF3795">
      <w:pPr>
        <w:keepNext/>
        <w:rPr>
          <w:rFonts w:asciiTheme="minorHAnsi" w:hAnsiTheme="minorHAnsi" w:cstheme="minorHAnsi"/>
        </w:rPr>
      </w:pPr>
      <w:r>
        <w:rPr>
          <w:rFonts w:asciiTheme="minorHAnsi" w:hAnsiTheme="minorHAnsi" w:cstheme="minorHAnsi"/>
        </w:rPr>
        <w:t>Inicialmente todos los filtros aparecerán vacíos</w:t>
      </w:r>
      <w:r w:rsidR="00F46D26">
        <w:rPr>
          <w:rFonts w:asciiTheme="minorHAnsi" w:hAnsiTheme="minorHAnsi" w:cstheme="minorHAnsi"/>
        </w:rPr>
        <w:t>,</w:t>
      </w:r>
      <w:r>
        <w:rPr>
          <w:rFonts w:asciiTheme="minorHAnsi" w:hAnsiTheme="minorHAnsi" w:cstheme="minorHAnsi"/>
        </w:rPr>
        <w:t xml:space="preserve"> permitiendo así poder realizar una búsqueda general de todos los turnos existentes en el sistema para la institución en la que el usuario está logado.</w:t>
      </w:r>
    </w:p>
    <w:p w14:paraId="565B3C26" w14:textId="77777777" w:rsidR="00520483" w:rsidRDefault="00520483" w:rsidP="00934AAF">
      <w:pPr>
        <w:rPr>
          <w:b/>
          <w:u w:val="single"/>
        </w:rPr>
      </w:pPr>
    </w:p>
    <w:p w14:paraId="73D4B3C9" w14:textId="5364A002" w:rsidR="00934AAF" w:rsidRDefault="00224802" w:rsidP="00934AAF">
      <w:pPr>
        <w:rPr>
          <w:b/>
          <w:u w:val="single"/>
        </w:rPr>
      </w:pPr>
      <w:r>
        <w:rPr>
          <w:b/>
          <w:u w:val="single"/>
        </w:rPr>
        <w:t>Datos f</w:t>
      </w:r>
      <w:r w:rsidR="00934AAF" w:rsidRPr="005363B0">
        <w:rPr>
          <w:b/>
          <w:u w:val="single"/>
        </w:rPr>
        <w:t>iltro</w:t>
      </w:r>
      <w:r w:rsidR="00934AAF">
        <w:rPr>
          <w:b/>
          <w:u w:val="single"/>
        </w:rPr>
        <w:t xml:space="preserve"> </w:t>
      </w:r>
      <w:r w:rsidR="00934AAF" w:rsidRPr="005363B0">
        <w:rPr>
          <w:b/>
          <w:u w:val="single"/>
        </w:rPr>
        <w:t>búsqueda</w:t>
      </w:r>
      <w:r w:rsidR="00934AAF">
        <w:rPr>
          <w:b/>
          <w:u w:val="single"/>
        </w:rPr>
        <w:t xml:space="preserve"> de Turnos</w:t>
      </w:r>
      <w:r w:rsidR="00A8217B">
        <w:rPr>
          <w:b/>
          <w:u w:val="single"/>
        </w:rPr>
        <w:t>:</w:t>
      </w:r>
    </w:p>
    <w:p w14:paraId="7E93DFDE" w14:textId="77777777" w:rsidR="003921E7" w:rsidRDefault="00934AAF" w:rsidP="00A479EE">
      <w:r>
        <w:t>La búsqueda de turnos estará compuesta por los siguientes filtros:</w:t>
      </w:r>
    </w:p>
    <w:p w14:paraId="1AAC436E" w14:textId="77777777" w:rsidR="006F0E37" w:rsidRDefault="00224802" w:rsidP="005B6317">
      <w:pPr>
        <w:pStyle w:val="ListParagraph"/>
        <w:numPr>
          <w:ilvl w:val="0"/>
          <w:numId w:val="5"/>
        </w:numPr>
      </w:pPr>
      <w:r w:rsidRPr="006F0E37">
        <w:rPr>
          <w:u w:val="single"/>
        </w:rPr>
        <w:t>Abreviatura</w:t>
      </w:r>
      <w:r>
        <w:t xml:space="preserve">: </w:t>
      </w:r>
      <w:r w:rsidR="00EE011D">
        <w:t>Campo de texto para realizar la búsqueda basada en la abreviatura del Turno que se quiere buscar</w:t>
      </w:r>
      <w:r w:rsidR="0085432D">
        <w:t xml:space="preserve">. </w:t>
      </w:r>
    </w:p>
    <w:p w14:paraId="4ACA71C4" w14:textId="63DEDA03" w:rsidR="009C5BE1" w:rsidRPr="005C6DD3" w:rsidRDefault="00224802" w:rsidP="005B6317">
      <w:pPr>
        <w:pStyle w:val="ListParagraph"/>
        <w:numPr>
          <w:ilvl w:val="0"/>
          <w:numId w:val="5"/>
        </w:numPr>
      </w:pPr>
      <w:r w:rsidRPr="006F0E37">
        <w:rPr>
          <w:u w:val="single"/>
        </w:rPr>
        <w:t>Nombre</w:t>
      </w:r>
      <w:r>
        <w:t>: Campo de texto</w:t>
      </w:r>
      <w:r w:rsidR="00EE011D">
        <w:t xml:space="preserve"> para realizar la búsqueda basada en el nombre largo del Turno que se quiere buscar.</w:t>
      </w:r>
      <w:r w:rsidR="0085432D">
        <w:t xml:space="preserve"> </w:t>
      </w:r>
    </w:p>
    <w:p w14:paraId="45C0FB2C" w14:textId="77777777" w:rsidR="00201D45" w:rsidRDefault="009C5BE1" w:rsidP="005B6317">
      <w:pPr>
        <w:pStyle w:val="ListParagraph"/>
        <w:numPr>
          <w:ilvl w:val="0"/>
          <w:numId w:val="8"/>
        </w:numPr>
      </w:pPr>
      <w:r w:rsidRPr="009C5BE1">
        <w:rPr>
          <w:u w:val="single"/>
        </w:rPr>
        <w:t>Tipo Turno</w:t>
      </w:r>
      <w:r>
        <w:t>: Desplegable cargado con los tipos de turno correspondiente al catálogo maestro general existente (SCS_TIPOTURNO). A dichos valores se añadirá el valor blanco que aparecerá precargado por defecto y al que se podrá volver en cualquier momento de la búsqueda, filtrando así por los turnos con cualquier valor en este campo.</w:t>
      </w:r>
      <w:r w:rsidDel="009C5BE1">
        <w:t xml:space="preserve"> </w:t>
      </w:r>
    </w:p>
    <w:p w14:paraId="1F62DCE5" w14:textId="42475627" w:rsidR="002347CD" w:rsidRDefault="00B65498" w:rsidP="005B6317">
      <w:pPr>
        <w:pStyle w:val="ListParagraph"/>
        <w:numPr>
          <w:ilvl w:val="0"/>
          <w:numId w:val="8"/>
        </w:numPr>
      </w:pPr>
      <w:r w:rsidRPr="00A85683">
        <w:rPr>
          <w:u w:val="single"/>
        </w:rPr>
        <w:t>Á</w:t>
      </w:r>
      <w:r w:rsidR="00934AAF" w:rsidRPr="00A85683">
        <w:rPr>
          <w:u w:val="single"/>
        </w:rPr>
        <w:t>rea y</w:t>
      </w:r>
      <w:r w:rsidR="0062350E">
        <w:rPr>
          <w:u w:val="single"/>
        </w:rPr>
        <w:t xml:space="preserve"> </w:t>
      </w:r>
      <w:r w:rsidRPr="00A85683">
        <w:rPr>
          <w:u w:val="single"/>
        </w:rPr>
        <w:t>M</w:t>
      </w:r>
      <w:r w:rsidR="00934AAF" w:rsidRPr="00A85683">
        <w:rPr>
          <w:u w:val="single"/>
        </w:rPr>
        <w:t>ateria</w:t>
      </w:r>
      <w:r w:rsidR="00EE011D">
        <w:t xml:space="preserve">: </w:t>
      </w:r>
      <w:r w:rsidR="00A85683">
        <w:t xml:space="preserve">Se trata de dos </w:t>
      </w:r>
      <w:r w:rsidR="009268CD">
        <w:t xml:space="preserve">desplegables </w:t>
      </w:r>
      <w:r w:rsidR="00A85683">
        <w:t>separados</w:t>
      </w:r>
      <w:r w:rsidR="00826EEA">
        <w:t>,</w:t>
      </w:r>
      <w:r w:rsidR="00A85683">
        <w:t xml:space="preserve"> pero </w:t>
      </w:r>
      <w:r w:rsidR="00EE011D">
        <w:t>dependientes</w:t>
      </w:r>
      <w:r w:rsidR="00A85683">
        <w:t xml:space="preserve"> entre ellos</w:t>
      </w:r>
      <w:r w:rsidR="00EE011D">
        <w:t>.</w:t>
      </w:r>
      <w:r w:rsidR="00A85683">
        <w:t xml:space="preserve"> Los datos con los que se cargarán será los correspondiente</w:t>
      </w:r>
      <w:r w:rsidR="00543723">
        <w:t>s</w:t>
      </w:r>
      <w:r w:rsidR="00A85683">
        <w:t xml:space="preserve"> al catálogo maestro</w:t>
      </w:r>
      <w:r w:rsidR="00E13586">
        <w:t xml:space="preserve"> correspondiente</w:t>
      </w:r>
      <w:r w:rsidR="00A85683">
        <w:t xml:space="preserve"> </w:t>
      </w:r>
      <w:r w:rsidR="00E13586">
        <w:t xml:space="preserve">y </w:t>
      </w:r>
      <w:r w:rsidR="00A85683">
        <w:t>con los valores filtrados por el colegio con el que se ha logado el usuario.</w:t>
      </w:r>
      <w:r w:rsidR="009268CD">
        <w:t xml:space="preserve"> </w:t>
      </w:r>
      <w:r w:rsidR="00826EEA">
        <w:t xml:space="preserve">A dichos valores se añadirá el valor blanco que aparecerá precargado por defecto y al que se podrá volver en cualquier momento de la búsqueda, filtrando así por los turnos con cualquier valor en estos campos. </w:t>
      </w:r>
      <w:r w:rsidR="002347CD">
        <w:t xml:space="preserve"> </w:t>
      </w:r>
    </w:p>
    <w:p w14:paraId="330E537B" w14:textId="1FF3E946" w:rsidR="002347CD" w:rsidRDefault="0062350E" w:rsidP="005B6317">
      <w:pPr>
        <w:pStyle w:val="ListParagraph"/>
        <w:numPr>
          <w:ilvl w:val="0"/>
          <w:numId w:val="8"/>
        </w:numPr>
      </w:pPr>
      <w:r w:rsidRPr="00826EEA">
        <w:rPr>
          <w:u w:val="single"/>
        </w:rPr>
        <w:t>Grupo Zona y Zona</w:t>
      </w:r>
      <w:r w:rsidRPr="00C31C36">
        <w:t>:</w:t>
      </w:r>
      <w:r>
        <w:t xml:space="preserve"> Se trata de dos desplegables </w:t>
      </w:r>
      <w:r w:rsidR="002347CD">
        <w:t>separados,</w:t>
      </w:r>
      <w:r>
        <w:t xml:space="preserve"> pero dependientes entre ellos. Los datos con los que se cargarán será los correspondientes al catálogo maestro correspondiente y con los valores filtrados por el colegio con el que se ha logado el usuario</w:t>
      </w:r>
      <w:r w:rsidR="00826EEA">
        <w:t>.</w:t>
      </w:r>
      <w:r w:rsidR="00826EEA" w:rsidRPr="00826EEA">
        <w:t xml:space="preserve"> </w:t>
      </w:r>
      <w:r w:rsidR="00826EEA">
        <w:t xml:space="preserve">A dichos valores se añadirá el valor blanco que aparecerá precargado por defecto y al que se podrá volver en cualquier momento de la búsqueda, filtrando así por los turnos con cualquier valor en estos campos. </w:t>
      </w:r>
    </w:p>
    <w:p w14:paraId="59E75393" w14:textId="77777777" w:rsidR="003E669D" w:rsidRDefault="002347CD" w:rsidP="005B6317">
      <w:pPr>
        <w:pStyle w:val="ListParagraph"/>
        <w:numPr>
          <w:ilvl w:val="0"/>
          <w:numId w:val="8"/>
        </w:numPr>
      </w:pPr>
      <w:r w:rsidRPr="002347CD">
        <w:rPr>
          <w:u w:val="single"/>
        </w:rPr>
        <w:t>Partido Judicial:</w:t>
      </w:r>
      <w:r>
        <w:t xml:space="preserve"> Se trata de un campo informativo, que se muestra cuando se han rellenado los filtros de Grupo Zona y Zona, mostrando los partidos judiciales que se corresponden a los mismos.</w:t>
      </w:r>
      <w:r w:rsidR="003E669D">
        <w:t xml:space="preserve"> </w:t>
      </w:r>
    </w:p>
    <w:p w14:paraId="1B33C8F4" w14:textId="094A9136" w:rsidR="006250BF" w:rsidRDefault="006250BF" w:rsidP="005B6317">
      <w:pPr>
        <w:pStyle w:val="ListParagraph"/>
        <w:numPr>
          <w:ilvl w:val="0"/>
          <w:numId w:val="8"/>
        </w:numPr>
      </w:pPr>
      <w:r w:rsidRPr="00826EEA">
        <w:rPr>
          <w:u w:val="single"/>
        </w:rPr>
        <w:t>Partida Presupuestaria</w:t>
      </w:r>
      <w:r>
        <w:t xml:space="preserve">: </w:t>
      </w:r>
      <w:r w:rsidR="009268CD">
        <w:t xml:space="preserve">Desplegable </w:t>
      </w:r>
      <w:r>
        <w:t xml:space="preserve">cargado a partir del catálogo maestro correspondiente </w:t>
      </w:r>
      <w:r w:rsidR="00050BD7">
        <w:t xml:space="preserve">(SCS_PARTIDAPRESUPUESTARIA) </w:t>
      </w:r>
      <w:r>
        <w:t>y filtrado para el colegio con el que se ha logado el usuario.</w:t>
      </w:r>
      <w:r w:rsidR="009268CD">
        <w:t xml:space="preserve"> </w:t>
      </w:r>
      <w:r w:rsidR="00826EEA">
        <w:t>A dichos valores se añadirá el valor blanco que aparecerá precargado por defecto y al que se podrá volver en cualquier momento de la búsqueda, filtrando así por los turnos con cualquier valor en este campo.</w:t>
      </w:r>
    </w:p>
    <w:p w14:paraId="37D3FA48" w14:textId="0CB17D31" w:rsidR="009C5BE1" w:rsidRDefault="00B65498" w:rsidP="005B6317">
      <w:pPr>
        <w:pStyle w:val="ListParagraph"/>
        <w:numPr>
          <w:ilvl w:val="0"/>
          <w:numId w:val="5"/>
        </w:numPr>
      </w:pPr>
      <w:r w:rsidRPr="009C5BE1">
        <w:rPr>
          <w:u w:val="single"/>
        </w:rPr>
        <w:t>G</w:t>
      </w:r>
      <w:r w:rsidR="00934AAF" w:rsidRPr="009C5BE1">
        <w:rPr>
          <w:u w:val="single"/>
        </w:rPr>
        <w:t xml:space="preserve">rupo </w:t>
      </w:r>
      <w:r w:rsidR="002347CD" w:rsidRPr="009C5BE1">
        <w:rPr>
          <w:u w:val="single"/>
        </w:rPr>
        <w:t>Facturación</w:t>
      </w:r>
      <w:r>
        <w:t>:</w:t>
      </w:r>
      <w:r w:rsidR="00934AAF">
        <w:t xml:space="preserve"> </w:t>
      </w:r>
      <w:r w:rsidR="0085432D">
        <w:t xml:space="preserve">Desplegable </w:t>
      </w:r>
      <w:r w:rsidR="00007FE1">
        <w:t xml:space="preserve">cargado con todos los </w:t>
      </w:r>
      <w:r w:rsidR="00473BE8">
        <w:t xml:space="preserve">grupos de facturación de </w:t>
      </w:r>
      <w:r w:rsidR="00007FE1">
        <w:t>turnos creados para el colegio con el que se ha logado el usuario</w:t>
      </w:r>
      <w:r w:rsidR="00473BE8">
        <w:t xml:space="preserve"> (tabla SCS_GRUPOFACTURACION)</w:t>
      </w:r>
      <w:r w:rsidR="00007FE1">
        <w:t xml:space="preserve"> y que corresponde al maestro de la parte de Administración. </w:t>
      </w:r>
      <w:r w:rsidR="009268CD">
        <w:t xml:space="preserve"> </w:t>
      </w:r>
      <w:r w:rsidR="00473BE8" w:rsidRPr="00473BE8">
        <w:t xml:space="preserve"> </w:t>
      </w:r>
      <w:r w:rsidR="00473BE8">
        <w:t>A dichos valores se añadirá el valor blanco que aparecerá precargado por defecto y al que se podrá volver en cualquier momento de la búsqueda, filtrando así por los turnos con cualquier valor en este campo.</w:t>
      </w:r>
      <w:r w:rsidR="009C5BE1" w:rsidDel="009C5BE1">
        <w:t xml:space="preserve"> </w:t>
      </w:r>
    </w:p>
    <w:p w14:paraId="5357BE7D" w14:textId="101C799A" w:rsidR="00050BD7" w:rsidRDefault="00050BD7" w:rsidP="005B6317">
      <w:pPr>
        <w:pStyle w:val="ListParagraph"/>
        <w:numPr>
          <w:ilvl w:val="0"/>
          <w:numId w:val="5"/>
        </w:numPr>
      </w:pPr>
      <w:r>
        <w:rPr>
          <w:u w:val="single"/>
        </w:rPr>
        <w:t>Jurisdicción</w:t>
      </w:r>
      <w:r w:rsidRPr="00333812">
        <w:t>:</w:t>
      </w:r>
      <w:r>
        <w:t xml:space="preserve"> Desplegable cargado con las jurisdicciones del catálogo maestro general (SCS_JURISDICIONES) más el valor blanco para poder realizar la búsqueda por todas ellas.</w:t>
      </w:r>
    </w:p>
    <w:p w14:paraId="2DFD6D41" w14:textId="77777777" w:rsidR="009C5BE1" w:rsidRDefault="009C5BE1" w:rsidP="009C5BE1">
      <w:pPr>
        <w:pStyle w:val="ListParagraph"/>
        <w:numPr>
          <w:ilvl w:val="0"/>
          <w:numId w:val="0"/>
        </w:numPr>
        <w:ind w:left="720"/>
      </w:pPr>
    </w:p>
    <w:p w14:paraId="1BD84D45" w14:textId="5B59DB46" w:rsidR="009E69FF" w:rsidRDefault="009E69FF" w:rsidP="00EE011D">
      <w:r w:rsidRPr="003E669D">
        <w:rPr>
          <w:b/>
          <w:u w:val="single"/>
        </w:rPr>
        <w:lastRenderedPageBreak/>
        <w:t>Nota</w:t>
      </w:r>
      <w:r>
        <w:t xml:space="preserve">: Se elimina el </w:t>
      </w:r>
      <w:proofErr w:type="spellStart"/>
      <w:r>
        <w:t>check</w:t>
      </w:r>
      <w:proofErr w:type="spellEnd"/>
      <w:r>
        <w:t xml:space="preserve"> de ‘Mostrar Turnos de Baja’ </w:t>
      </w:r>
      <w:r w:rsidR="0085432D">
        <w:t xml:space="preserve">actual que hay en SIGA </w:t>
      </w:r>
      <w:proofErr w:type="spellStart"/>
      <w:r w:rsidR="0085432D">
        <w:t>Classique</w:t>
      </w:r>
      <w:proofErr w:type="spellEnd"/>
      <w:r w:rsidR="0085432D">
        <w:t xml:space="preserve"> </w:t>
      </w:r>
      <w:r>
        <w:t>y lo que se incluirá es la opción de un histórico para mostrar las bajas de turnos y así mantener la coherencia con el resto de la aplicación.</w:t>
      </w:r>
    </w:p>
    <w:p w14:paraId="5822608B" w14:textId="77777777" w:rsidR="00520483" w:rsidRDefault="00520483" w:rsidP="00520483">
      <w:pPr>
        <w:jc w:val="center"/>
      </w:pPr>
      <w:r w:rsidRPr="00A712BA">
        <w:rPr>
          <w:noProof/>
          <w:lang w:eastAsia="es-ES"/>
        </w:rPr>
        <w:drawing>
          <wp:inline distT="0" distB="0" distL="0" distR="0" wp14:anchorId="2B7CFA1A" wp14:editId="1D0E8338">
            <wp:extent cx="4648200" cy="319609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8374" cy="3209969"/>
                    </a:xfrm>
                    <a:prstGeom prst="rect">
                      <a:avLst/>
                    </a:prstGeom>
                  </pic:spPr>
                </pic:pic>
              </a:graphicData>
            </a:graphic>
          </wp:inline>
        </w:drawing>
      </w:r>
    </w:p>
    <w:p w14:paraId="39DE9814" w14:textId="77777777" w:rsidR="00520483" w:rsidRDefault="00520483" w:rsidP="00520483">
      <w:pPr>
        <w:pStyle w:val="Caption"/>
        <w:jc w:val="center"/>
      </w:pPr>
      <w:r>
        <w:t xml:space="preserve">Ilustración – Pantalla actual de búsqueda de Turnos Siga </w:t>
      </w:r>
      <w:proofErr w:type="spellStart"/>
      <w:r>
        <w:t>Classique</w:t>
      </w:r>
      <w:proofErr w:type="spellEnd"/>
    </w:p>
    <w:p w14:paraId="12E27559" w14:textId="0D5BA2DF" w:rsidR="00520483" w:rsidRDefault="00AC4BC3" w:rsidP="00520483">
      <w:pPr>
        <w:keepNext/>
      </w:pPr>
      <w:r>
        <w:rPr>
          <w:noProof/>
          <w:lang w:eastAsia="es-ES"/>
        </w:rPr>
        <w:drawing>
          <wp:inline distT="0" distB="0" distL="0" distR="0" wp14:anchorId="36187273" wp14:editId="50CCC107">
            <wp:extent cx="5940425" cy="33153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3315335"/>
                    </a:xfrm>
                    <a:prstGeom prst="rect">
                      <a:avLst/>
                    </a:prstGeom>
                  </pic:spPr>
                </pic:pic>
              </a:graphicData>
            </a:graphic>
          </wp:inline>
        </w:drawing>
      </w:r>
    </w:p>
    <w:p w14:paraId="6D46CFB5" w14:textId="3E7A769D" w:rsidR="00AD3972" w:rsidRDefault="00520483" w:rsidP="00520483">
      <w:pPr>
        <w:pStyle w:val="Caption"/>
        <w:jc w:val="center"/>
      </w:pPr>
      <w:r>
        <w:t xml:space="preserve">Ilustración </w:t>
      </w:r>
      <w:r w:rsidRPr="002763B1">
        <w:rPr>
          <w:noProof/>
        </w:rPr>
        <w:t>- Prototipo pantalla de SIGA Novo búsqueda Turnos</w:t>
      </w:r>
    </w:p>
    <w:p w14:paraId="2DBF5075" w14:textId="683FDFF4" w:rsidR="0066302D" w:rsidRPr="00E91424" w:rsidRDefault="0066302D" w:rsidP="0066302D">
      <w:pPr>
        <w:rPr>
          <w:rStyle w:val="Hyperlink"/>
          <w:rFonts w:asciiTheme="minorHAnsi" w:hAnsiTheme="minorHAnsi"/>
        </w:rPr>
      </w:pPr>
      <w:r>
        <w:t xml:space="preserve">Una vez realizada la búsqueda, los resultados se mostrarán en un listado según el método establecido en el documento  </w:t>
      </w:r>
      <w:hyperlink r:id="rId18" w:anchor="ListadoResultados" w:history="1">
        <w:proofErr w:type="spellStart"/>
        <w:r w:rsidRPr="00E91424">
          <w:rPr>
            <w:rStyle w:val="Hyperlink"/>
            <w:rFonts w:asciiTheme="minorHAnsi" w:hAnsiTheme="minorHAnsi"/>
          </w:rPr>
          <w:t>SIGA_RNV_Normativa_Codificacion.docx#ListadoResultados</w:t>
        </w:r>
        <w:proofErr w:type="spellEnd"/>
      </w:hyperlink>
      <w:r w:rsidRPr="00E91424">
        <w:rPr>
          <w:rStyle w:val="Hyperlink"/>
          <w:rFonts w:asciiTheme="minorHAnsi" w:hAnsiTheme="minorHAnsi"/>
        </w:rPr>
        <w:t>.</w:t>
      </w:r>
    </w:p>
    <w:p w14:paraId="1F7E5E6A" w14:textId="40B6595F" w:rsidR="0066302D" w:rsidRDefault="0066302D" w:rsidP="0066302D">
      <w:r>
        <w:t>A la hora de realizar la búsqueda, se tendrá en cuenta que los resultados estarán filtrados por el Colegio/Institución con el que se ha logado dentro la aplicación.</w:t>
      </w:r>
    </w:p>
    <w:p w14:paraId="2E8F7026" w14:textId="3F3D3D95" w:rsidR="00841446" w:rsidRDefault="00841446" w:rsidP="0066302D"/>
    <w:p w14:paraId="2B704B95" w14:textId="77777777" w:rsidR="00841446" w:rsidRDefault="00841446" w:rsidP="0066302D"/>
    <w:p w14:paraId="4DF8CE0A" w14:textId="77777777" w:rsidR="00934AAF" w:rsidRDefault="0066302D" w:rsidP="00934AAF">
      <w:r>
        <w:t>El listado quedará formado por columnas diferenciadas en las que se mos</w:t>
      </w:r>
      <w:r w:rsidR="006250BF">
        <w:t>trará la información referente a cada</w:t>
      </w:r>
      <w:r w:rsidR="00934AAF">
        <w:t xml:space="preserve"> registro encontrado a partir de los filtros de búsqueda:</w:t>
      </w:r>
    </w:p>
    <w:p w14:paraId="5D05450D" w14:textId="48C6173D" w:rsidR="00934AAF" w:rsidRDefault="00B20A9B" w:rsidP="005B6317">
      <w:pPr>
        <w:pStyle w:val="ListParagraph"/>
        <w:numPr>
          <w:ilvl w:val="0"/>
          <w:numId w:val="6"/>
        </w:numPr>
      </w:pPr>
      <w:r w:rsidRPr="00B20A9B">
        <w:rPr>
          <w:u w:val="single"/>
        </w:rPr>
        <w:t>Abreviatura</w:t>
      </w:r>
      <w:r>
        <w:t xml:space="preserve">: </w:t>
      </w:r>
      <w:r w:rsidR="00B7483F">
        <w:t xml:space="preserve">Campo </w:t>
      </w:r>
      <w:r w:rsidR="00CB6A09">
        <w:t xml:space="preserve">que indica </w:t>
      </w:r>
      <w:r w:rsidR="00B7483F">
        <w:t xml:space="preserve">la </w:t>
      </w:r>
      <w:r w:rsidR="00403CCB">
        <w:t>abreviatura o descripción corta del Turno.</w:t>
      </w:r>
    </w:p>
    <w:p w14:paraId="3294DCB0" w14:textId="371960F8" w:rsidR="00FB6680" w:rsidRDefault="00B20A9B" w:rsidP="005B6317">
      <w:pPr>
        <w:pStyle w:val="ListParagraph"/>
        <w:numPr>
          <w:ilvl w:val="0"/>
          <w:numId w:val="6"/>
        </w:numPr>
      </w:pPr>
      <w:r w:rsidRPr="00F733F8">
        <w:rPr>
          <w:u w:val="single"/>
        </w:rPr>
        <w:t>Nombre</w:t>
      </w:r>
      <w:r>
        <w:t xml:space="preserve">: </w:t>
      </w:r>
      <w:r w:rsidR="00CB6A09">
        <w:t>N</w:t>
      </w:r>
      <w:r w:rsidR="00403CCB">
        <w:t>ombre largo del Turno</w:t>
      </w:r>
      <w:r w:rsidR="00EC708D">
        <w:t>.</w:t>
      </w:r>
    </w:p>
    <w:p w14:paraId="08224387" w14:textId="30604DEB" w:rsidR="00FB6680" w:rsidRDefault="00FB6680" w:rsidP="005B6317">
      <w:pPr>
        <w:pStyle w:val="ListParagraph"/>
        <w:numPr>
          <w:ilvl w:val="0"/>
          <w:numId w:val="6"/>
        </w:numPr>
      </w:pPr>
      <w:r>
        <w:rPr>
          <w:u w:val="single"/>
        </w:rPr>
        <w:t>Área</w:t>
      </w:r>
      <w:r w:rsidR="00B20A9B">
        <w:t xml:space="preserve">: </w:t>
      </w:r>
      <w:r w:rsidR="000D011E">
        <w:t xml:space="preserve">Descripción de la </w:t>
      </w:r>
      <w:r>
        <w:t xml:space="preserve">Área </w:t>
      </w:r>
      <w:r w:rsidR="000D011E">
        <w:t>correspondiente al Turno</w:t>
      </w:r>
    </w:p>
    <w:p w14:paraId="799A081C" w14:textId="40197B60" w:rsidR="00F733F8" w:rsidRDefault="00F733F8" w:rsidP="005B6317">
      <w:pPr>
        <w:pStyle w:val="ListParagraph"/>
        <w:numPr>
          <w:ilvl w:val="0"/>
          <w:numId w:val="6"/>
        </w:numPr>
      </w:pPr>
      <w:r w:rsidRPr="00FB6680">
        <w:rPr>
          <w:u w:val="single"/>
        </w:rPr>
        <w:t>Materia</w:t>
      </w:r>
      <w:r>
        <w:t>: Nombre de la materia asociada al Turno</w:t>
      </w:r>
    </w:p>
    <w:p w14:paraId="1119E1D4" w14:textId="4A141652" w:rsidR="00FB6680" w:rsidRDefault="00403CCB" w:rsidP="005B6317">
      <w:pPr>
        <w:pStyle w:val="ListParagraph"/>
        <w:numPr>
          <w:ilvl w:val="0"/>
          <w:numId w:val="6"/>
        </w:numPr>
      </w:pPr>
      <w:r w:rsidRPr="00FB6680">
        <w:rPr>
          <w:u w:val="single"/>
        </w:rPr>
        <w:t>Grupo Zona</w:t>
      </w:r>
      <w:r>
        <w:t xml:space="preserve">: </w:t>
      </w:r>
      <w:r w:rsidR="00CB6A09">
        <w:t>D</w:t>
      </w:r>
      <w:r>
        <w:t xml:space="preserve">escripción del Grupo Zona </w:t>
      </w:r>
      <w:r w:rsidR="00CB6A09">
        <w:t>al que pertenece el turno</w:t>
      </w:r>
      <w:r w:rsidR="00FD2AB6">
        <w:t xml:space="preserve">. </w:t>
      </w:r>
    </w:p>
    <w:p w14:paraId="070A570E" w14:textId="748C988B" w:rsidR="00F733F8" w:rsidRDefault="00403CCB" w:rsidP="005B6317">
      <w:pPr>
        <w:pStyle w:val="ListParagraph"/>
        <w:numPr>
          <w:ilvl w:val="0"/>
          <w:numId w:val="6"/>
        </w:numPr>
      </w:pPr>
      <w:r w:rsidRPr="00FB6680">
        <w:rPr>
          <w:u w:val="single"/>
        </w:rPr>
        <w:t>Zona</w:t>
      </w:r>
      <w:r>
        <w:t>: Campo de texto para realizar la búsqueda basada en la descripción de una Zona.</w:t>
      </w:r>
      <w:r w:rsidR="00BA0153" w:rsidRPr="00BA0153">
        <w:t xml:space="preserve"> </w:t>
      </w:r>
      <w:r w:rsidR="00BA0153">
        <w:t xml:space="preserve"> Además, al pasar por encima del texto de la zona mostrada, aparecerá un </w:t>
      </w:r>
      <w:proofErr w:type="spellStart"/>
      <w:r w:rsidR="00BA0153">
        <w:t>tooltip</w:t>
      </w:r>
      <w:proofErr w:type="spellEnd"/>
      <w:r w:rsidR="00BA0153">
        <w:t xml:space="preserve"> con la información de los </w:t>
      </w:r>
      <w:r w:rsidR="00BA0153" w:rsidRPr="00CB6A09">
        <w:rPr>
          <w:u w:val="single"/>
        </w:rPr>
        <w:t>partidos judiciales</w:t>
      </w:r>
      <w:r w:rsidR="00BA0153">
        <w:t xml:space="preserve"> asociados a esa zona.</w:t>
      </w:r>
      <w:r w:rsidR="00F733F8" w:rsidRPr="00F733F8">
        <w:rPr>
          <w:u w:val="single"/>
        </w:rPr>
        <w:t xml:space="preserve"> </w:t>
      </w:r>
    </w:p>
    <w:p w14:paraId="7A7B68CF" w14:textId="1ED3EA6A" w:rsidR="00BA0153" w:rsidRPr="009218D6" w:rsidRDefault="00F733F8" w:rsidP="00C44199">
      <w:pPr>
        <w:pStyle w:val="ListParagraph"/>
        <w:numPr>
          <w:ilvl w:val="0"/>
          <w:numId w:val="6"/>
        </w:numPr>
        <w:rPr>
          <w:u w:val="single"/>
        </w:rPr>
      </w:pPr>
      <w:r w:rsidRPr="009218D6">
        <w:rPr>
          <w:u w:val="single"/>
        </w:rPr>
        <w:t>Grupo facturación</w:t>
      </w:r>
      <w:r w:rsidR="009218D6">
        <w:t xml:space="preserve">: Campo </w:t>
      </w:r>
      <w:r w:rsidR="00CB6A09">
        <w:t xml:space="preserve">que muestra </w:t>
      </w:r>
      <w:r w:rsidR="009218D6">
        <w:t>el grupo de facturación del Turno.</w:t>
      </w:r>
    </w:p>
    <w:p w14:paraId="203C09C2" w14:textId="0D9DF8D1" w:rsidR="00934AAF" w:rsidRDefault="00B20A9B" w:rsidP="005B6317">
      <w:pPr>
        <w:pStyle w:val="ListParagraph"/>
        <w:numPr>
          <w:ilvl w:val="0"/>
          <w:numId w:val="6"/>
        </w:numPr>
      </w:pPr>
      <w:r w:rsidRPr="00B20A9B">
        <w:rPr>
          <w:u w:val="single"/>
        </w:rPr>
        <w:t>L</w:t>
      </w:r>
      <w:r w:rsidR="00934AAF" w:rsidRPr="00B20A9B">
        <w:rPr>
          <w:u w:val="single"/>
        </w:rPr>
        <w:t>e</w:t>
      </w:r>
      <w:r w:rsidRPr="00B20A9B">
        <w:rPr>
          <w:u w:val="single"/>
        </w:rPr>
        <w:t>trados I</w:t>
      </w:r>
      <w:r w:rsidR="00934AAF" w:rsidRPr="00B20A9B">
        <w:rPr>
          <w:u w:val="single"/>
        </w:rPr>
        <w:t>nscritos</w:t>
      </w:r>
      <w:r w:rsidR="006D0196">
        <w:t>: Número</w:t>
      </w:r>
      <w:r>
        <w:t xml:space="preserve"> </w:t>
      </w:r>
      <w:r w:rsidR="00AC4BC3">
        <w:t xml:space="preserve">entero positivo </w:t>
      </w:r>
      <w:r>
        <w:t>de letrados inscritos al turno de oficio.</w:t>
      </w:r>
      <w:r w:rsidR="00D636F8">
        <w:t xml:space="preserve"> Este número se obtendrá del número de letrados que están </w:t>
      </w:r>
      <w:r w:rsidR="00AC4BC3">
        <w:t xml:space="preserve">activos a fecha de hoy </w:t>
      </w:r>
      <w:r w:rsidR="00D636F8">
        <w:t>en la Cola de Oficio (Apartado</w:t>
      </w:r>
      <w:r w:rsidR="00841446">
        <w:t xml:space="preserve"> </w:t>
      </w:r>
      <w:r w:rsidR="006C206E">
        <w:fldChar w:fldCharType="begin"/>
      </w:r>
      <w:r w:rsidR="006C206E">
        <w:instrText xml:space="preserve"> REF _Ref20480195 \r \h </w:instrText>
      </w:r>
      <w:r w:rsidR="006C206E">
        <w:fldChar w:fldCharType="end"/>
      </w:r>
      <w:r w:rsidR="006C206E">
        <w:fldChar w:fldCharType="begin"/>
      </w:r>
      <w:r w:rsidR="006C206E">
        <w:instrText xml:space="preserve"> REF _Ref20480199 \r \h </w:instrText>
      </w:r>
      <w:r w:rsidR="006C206E">
        <w:fldChar w:fldCharType="separate"/>
      </w:r>
      <w:r w:rsidR="006C206E">
        <w:t>3.3.1.2.5</w:t>
      </w:r>
      <w:r w:rsidR="006C206E">
        <w:fldChar w:fldCharType="end"/>
      </w:r>
      <w:r w:rsidR="00D636F8">
        <w:t>).</w:t>
      </w:r>
    </w:p>
    <w:p w14:paraId="2E2188C5" w14:textId="77777777" w:rsidR="009A1EB4" w:rsidRDefault="009A1EB4" w:rsidP="009A1EB4">
      <w:pPr>
        <w:pStyle w:val="ListParagraph"/>
        <w:numPr>
          <w:ilvl w:val="0"/>
          <w:numId w:val="0"/>
        </w:numPr>
        <w:ind w:left="720"/>
      </w:pPr>
    </w:p>
    <w:p w14:paraId="67E41675" w14:textId="1FED1045" w:rsidR="009A1EB4" w:rsidRDefault="009A1EB4" w:rsidP="009A1EB4">
      <w:r>
        <w:t xml:space="preserve">Dicho listado de resultados estará ordenado de forma alfabética por el </w:t>
      </w:r>
      <w:r w:rsidR="00C66002">
        <w:t>nombre</w:t>
      </w:r>
      <w:r w:rsidR="005105F5">
        <w:t xml:space="preserve"> </w:t>
      </w:r>
      <w:r>
        <w:t>del turno (ORDER BY SCS_TURNO.</w:t>
      </w:r>
      <w:r w:rsidR="00C66002">
        <w:t>NOMBRE</w:t>
      </w:r>
      <w:r>
        <w:t>).</w:t>
      </w:r>
    </w:p>
    <w:p w14:paraId="7BCD243F" w14:textId="71B60193" w:rsidR="005C6DD3" w:rsidRDefault="005C6DD3" w:rsidP="003A47E8">
      <w:pPr>
        <w:pStyle w:val="Heading5"/>
      </w:pPr>
      <w:r>
        <w:t>Acciones</w:t>
      </w:r>
    </w:p>
    <w:p w14:paraId="6E674AD4" w14:textId="16C18FE8" w:rsidR="005C6DD3" w:rsidRDefault="005C6DD3" w:rsidP="005C6DD3">
      <w:pPr>
        <w:rPr>
          <w:b/>
          <w:u w:val="single"/>
        </w:rPr>
      </w:pPr>
      <w:r w:rsidRPr="005C6DD3">
        <w:rPr>
          <w:b/>
          <w:u w:val="single"/>
        </w:rPr>
        <w:t>Acciones generales de la búsqueda</w:t>
      </w:r>
    </w:p>
    <w:p w14:paraId="4312CE58" w14:textId="77777777" w:rsidR="005C6DD3" w:rsidRDefault="005C6DD3" w:rsidP="005B6317">
      <w:pPr>
        <w:pStyle w:val="ListParagraph"/>
        <w:numPr>
          <w:ilvl w:val="0"/>
          <w:numId w:val="7"/>
        </w:numPr>
      </w:pPr>
      <w:r w:rsidRPr="00F733F8">
        <w:rPr>
          <w:b/>
          <w:i/>
        </w:rPr>
        <w:t>Buscar</w:t>
      </w:r>
      <w:r w:rsidRPr="00A677CE">
        <w:t>:</w:t>
      </w:r>
      <w:r>
        <w:t xml:space="preserve"> Realizará la búsqueda con los filtros/criterios establecidos en los inputs.</w:t>
      </w:r>
    </w:p>
    <w:p w14:paraId="5333EE7A" w14:textId="6495D96B" w:rsidR="00F733F8" w:rsidRPr="003E669D" w:rsidRDefault="005C6DD3" w:rsidP="00E8646F">
      <w:pPr>
        <w:pStyle w:val="ListParagraph"/>
        <w:numPr>
          <w:ilvl w:val="0"/>
          <w:numId w:val="7"/>
        </w:numPr>
      </w:pPr>
      <w:r w:rsidRPr="00F733F8">
        <w:rPr>
          <w:b/>
          <w:i/>
        </w:rPr>
        <w:t>Nuevo</w:t>
      </w:r>
      <w:r>
        <w:t>: El usuario accederá a la creación de un nuevo Turno en una pantalla nueva</w:t>
      </w:r>
      <w:r w:rsidR="00E8646F">
        <w:t>, la ficha del turno</w:t>
      </w:r>
      <w:r w:rsidR="00F52D4A">
        <w:t>, con la única tarjeta activa y desplegada de Datos Generales.</w:t>
      </w:r>
      <w:r>
        <w:t xml:space="preserve"> </w:t>
      </w:r>
      <w:r w:rsidR="00F733F8" w:rsidRPr="003E669D">
        <w:t>Esta acción únicamente estará disponible para los perfiles de colegio, no para el colegiado.</w:t>
      </w:r>
      <w:r w:rsidR="00F52D4A">
        <w:t xml:space="preserve"> </w:t>
      </w:r>
    </w:p>
    <w:p w14:paraId="10690783" w14:textId="31420772" w:rsidR="005C6DD3" w:rsidRDefault="005C6DD3" w:rsidP="005B6317">
      <w:pPr>
        <w:pStyle w:val="ListParagraph"/>
        <w:numPr>
          <w:ilvl w:val="0"/>
          <w:numId w:val="7"/>
        </w:numPr>
      </w:pPr>
      <w:r w:rsidRPr="00F733F8">
        <w:rPr>
          <w:b/>
          <w:i/>
        </w:rPr>
        <w:t>Limpiar</w:t>
      </w:r>
      <w:r>
        <w:t>: Realizará el limpiado de los campos de texto y eliminará las opciones de los desplegables en los que se ha introducido contenido.</w:t>
      </w:r>
    </w:p>
    <w:p w14:paraId="4E50685E" w14:textId="38C92A88" w:rsidR="003E669D" w:rsidRDefault="005C6DD3" w:rsidP="003E669D">
      <w:pPr>
        <w:rPr>
          <w:b/>
          <w:u w:val="single"/>
          <w:lang w:val="es-ES_tradnl"/>
        </w:rPr>
      </w:pPr>
      <w:r w:rsidRPr="003E669D">
        <w:rPr>
          <w:b/>
          <w:u w:val="single"/>
          <w:lang w:val="es-ES_tradnl"/>
        </w:rPr>
        <w:t xml:space="preserve">Acciones sobre el listado de resultados de la búsqueda </w:t>
      </w:r>
    </w:p>
    <w:p w14:paraId="1B0F63AE" w14:textId="09E5C201" w:rsidR="005602E7" w:rsidRDefault="005602E7" w:rsidP="005B6317">
      <w:pPr>
        <w:pStyle w:val="ListParagraph"/>
        <w:numPr>
          <w:ilvl w:val="0"/>
          <w:numId w:val="7"/>
        </w:numPr>
      </w:pPr>
      <w:r w:rsidRPr="003E669D">
        <w:rPr>
          <w:b/>
          <w:i/>
        </w:rPr>
        <w:t>Consulta/Edición</w:t>
      </w:r>
      <w:r>
        <w:t xml:space="preserve">: Cuando el usuario seleccione un registro de la tabla, el sistema le mostrará </w:t>
      </w:r>
      <w:r w:rsidR="00930488">
        <w:t xml:space="preserve">la ficha de datos </w:t>
      </w:r>
      <w:r>
        <w:t>correspondiente.</w:t>
      </w:r>
    </w:p>
    <w:p w14:paraId="49458146" w14:textId="02DC4DC1" w:rsidR="008219FF" w:rsidRDefault="005602E7" w:rsidP="005602E7">
      <w:pPr>
        <w:pStyle w:val="ListParagraph"/>
        <w:numPr>
          <w:ilvl w:val="0"/>
          <w:numId w:val="0"/>
        </w:numPr>
        <w:ind w:left="720"/>
        <w:rPr>
          <w:rStyle w:val="Hyperlink"/>
          <w:rFonts w:asciiTheme="minorHAnsi" w:hAnsiTheme="minorHAnsi"/>
        </w:rPr>
      </w:pPr>
      <w:r w:rsidRPr="00276BED">
        <w:rPr>
          <w:rFonts w:asciiTheme="minorHAnsi" w:hAnsiTheme="minorHAnsi"/>
        </w:rPr>
        <w:t xml:space="preserve">La edición y consulta de cada uno de los resultados también se guiará por el comportamiento definido en el documento </w:t>
      </w:r>
      <w:hyperlink r:id="rId19" w:anchor="ListadoResultados" w:history="1">
        <w:proofErr w:type="spellStart"/>
        <w:r w:rsidRPr="00B56682">
          <w:rPr>
            <w:rStyle w:val="Hyperlink"/>
            <w:rFonts w:asciiTheme="minorHAnsi" w:hAnsiTheme="minorHAnsi"/>
          </w:rPr>
          <w:t>SIGA_RNV_Normativa_Codificacion.docx#ListadoResultados</w:t>
        </w:r>
        <w:proofErr w:type="spellEnd"/>
      </w:hyperlink>
      <w:r w:rsidRPr="00B56682">
        <w:rPr>
          <w:rStyle w:val="Hyperlink"/>
          <w:rFonts w:asciiTheme="minorHAnsi" w:hAnsiTheme="minorHAnsi"/>
        </w:rPr>
        <w:t>.</w:t>
      </w:r>
    </w:p>
    <w:p w14:paraId="589F9525" w14:textId="3AAD16F8" w:rsidR="00F52D4A" w:rsidRPr="003D5AEC" w:rsidRDefault="00F52D4A" w:rsidP="005602E7">
      <w:pPr>
        <w:pStyle w:val="ListParagraph"/>
        <w:numPr>
          <w:ilvl w:val="0"/>
          <w:numId w:val="0"/>
        </w:numPr>
        <w:ind w:left="720"/>
      </w:pPr>
      <w:r w:rsidRPr="0000401C">
        <w:rPr>
          <w:rStyle w:val="Hyperlink"/>
          <w:rFonts w:asciiTheme="minorHAnsi" w:hAnsiTheme="minorHAnsi"/>
          <w:color w:val="auto"/>
          <w:u w:val="none"/>
        </w:rPr>
        <w:t>Esta acción para los co</w:t>
      </w:r>
      <w:r w:rsidRPr="00C84322">
        <w:rPr>
          <w:rStyle w:val="Hyperlink"/>
          <w:rFonts w:asciiTheme="minorHAnsi" w:hAnsiTheme="minorHAnsi"/>
          <w:color w:val="auto"/>
          <w:u w:val="none"/>
        </w:rPr>
        <w:t>legiados cargará siempre la ficha del Turno en modo lectura.</w:t>
      </w:r>
    </w:p>
    <w:p w14:paraId="6C0C0EB5" w14:textId="77777777" w:rsidR="00E8646F" w:rsidRDefault="005602E7" w:rsidP="00054A5E">
      <w:pPr>
        <w:pStyle w:val="ListParagraph"/>
        <w:numPr>
          <w:ilvl w:val="0"/>
          <w:numId w:val="7"/>
        </w:numPr>
      </w:pPr>
      <w:r w:rsidRPr="006C206E">
        <w:rPr>
          <w:b/>
          <w:i/>
        </w:rPr>
        <w:t>Eliminar</w:t>
      </w:r>
      <w:r w:rsidR="006C206E" w:rsidRPr="006C206E">
        <w:rPr>
          <w:b/>
          <w:i/>
        </w:rPr>
        <w:t>/Reactivar</w:t>
      </w:r>
      <w:r>
        <w:t>: Se llevará a cabo mediante la opción de ‘Selección Múltip</w:t>
      </w:r>
      <w:r w:rsidR="00E8646F">
        <w:t xml:space="preserve">le’ disponible en los listados. Este borrado podrá ser múltiple bajo selección de varios turnos. </w:t>
      </w:r>
    </w:p>
    <w:p w14:paraId="013E66BB" w14:textId="406A8EA7" w:rsidR="00EA1FE5" w:rsidRDefault="005602E7" w:rsidP="00E8646F">
      <w:pPr>
        <w:pStyle w:val="ListParagraph"/>
        <w:numPr>
          <w:ilvl w:val="0"/>
          <w:numId w:val="0"/>
        </w:numPr>
        <w:ind w:left="720"/>
      </w:pPr>
      <w:r>
        <w:t xml:space="preserve">Antes de realizar el borrado </w:t>
      </w:r>
      <w:r w:rsidR="00D636F8">
        <w:t xml:space="preserve">lógico </w:t>
      </w:r>
      <w:r>
        <w:t>del registro se solicitará confirmación al usuario</w:t>
      </w:r>
      <w:r w:rsidR="00E8646F">
        <w:t xml:space="preserve">. </w:t>
      </w:r>
      <w:r w:rsidR="002B4E19">
        <w:t>El mensaje de confirmación al usuario será “</w:t>
      </w:r>
      <w:r w:rsidR="002B4E19" w:rsidRPr="002B4E19">
        <w:t>Al dar de baja el turno acepta dar de baja todas las inscripciones de los colegiados inscritos al turno. Las designaciones y actuaciones no se verán afectadas ¿Desea continuar?</w:t>
      </w:r>
      <w:r w:rsidR="002B4E19">
        <w:t>”. Por lo tanto</w:t>
      </w:r>
      <w:r w:rsidR="00EA1FE5">
        <w:t>,</w:t>
      </w:r>
      <w:r w:rsidR="002B4E19">
        <w:t xml:space="preserve"> si el usuario desea continuar además de dar de baja los turnos seleccionados, se </w:t>
      </w:r>
      <w:r w:rsidR="004A591A">
        <w:t xml:space="preserve">dará automáticamente </w:t>
      </w:r>
      <w:r w:rsidR="002B4E19">
        <w:t>de baja también todas las inscripciones de colegiados asociados a dicho turno</w:t>
      </w:r>
      <w:r w:rsidR="004A591A">
        <w:t>, más las inscripciones de colegiados a las guardias de dicho turno, así como las guardias configuradas para el turno (SCS_GUARDIASTURNO)</w:t>
      </w:r>
      <w:r w:rsidR="002B4E19">
        <w:t xml:space="preserve">. Lo que </w:t>
      </w:r>
      <w:r w:rsidR="00E8646F">
        <w:t>NO</w:t>
      </w:r>
      <w:r w:rsidR="002B4E19">
        <w:t xml:space="preserve"> se eliminarán, aunque existan, serán las designaciones y actuaciones asociadas a dicho turno.</w:t>
      </w:r>
    </w:p>
    <w:p w14:paraId="2F3AAAC4" w14:textId="1277251C" w:rsidR="006C206E" w:rsidRDefault="006C206E" w:rsidP="006C206E">
      <w:pPr>
        <w:pStyle w:val="ListParagraph"/>
        <w:numPr>
          <w:ilvl w:val="1"/>
          <w:numId w:val="7"/>
        </w:numPr>
      </w:pPr>
      <w:r w:rsidRPr="00201D45">
        <w:t>Esta acción únicamente estará disponible para los perfiles de colegio</w:t>
      </w:r>
      <w:r w:rsidR="00F40B09">
        <w:t xml:space="preserve"> (aunque esto va por permisos)</w:t>
      </w:r>
      <w:r w:rsidRPr="00201D45">
        <w:t>, no para el colegiado</w:t>
      </w:r>
      <w:r w:rsidR="00F40B09">
        <w:t>.</w:t>
      </w:r>
      <w:r>
        <w:t xml:space="preserve"> </w:t>
      </w:r>
    </w:p>
    <w:p w14:paraId="38D129AF" w14:textId="77777777" w:rsidR="008B1E14" w:rsidRDefault="006C206E" w:rsidP="006C206E">
      <w:pPr>
        <w:pStyle w:val="ListParagraph"/>
        <w:numPr>
          <w:ilvl w:val="1"/>
          <w:numId w:val="7"/>
        </w:numPr>
      </w:pPr>
      <w:r>
        <w:lastRenderedPageBreak/>
        <w:t>La acción de Reactivar</w:t>
      </w:r>
      <w:r w:rsidRPr="00E36498">
        <w:t xml:space="preserve"> </w:t>
      </w:r>
      <w:r>
        <w:t xml:space="preserve">será visible cuando los resultados se estén mostrando con visibilidad de turnos eliminados, y mediante ella se podrán volver a activar los mismos. </w:t>
      </w:r>
    </w:p>
    <w:p w14:paraId="5236DE8E" w14:textId="49A778C6" w:rsidR="008219FF" w:rsidRPr="00201D45" w:rsidRDefault="006C206E" w:rsidP="008B1E14">
      <w:pPr>
        <w:pStyle w:val="ListParagraph"/>
        <w:numPr>
          <w:ilvl w:val="0"/>
          <w:numId w:val="0"/>
        </w:numPr>
        <w:ind w:left="1440"/>
      </w:pPr>
      <w:r>
        <w:t xml:space="preserve">Si el turno tenía inscripciones asociadas estas NO serán reactivadas, únicamente esta acción se realiza sobre el turno. </w:t>
      </w:r>
      <w:r w:rsidRPr="00201D45">
        <w:t>Esta acción únicamente estará disponible para los perfiles de colegio, no para el colegiado.</w:t>
      </w:r>
    </w:p>
    <w:p w14:paraId="6750B3C2" w14:textId="694209D2" w:rsidR="005602E7" w:rsidRDefault="00F733F8" w:rsidP="005B6317">
      <w:pPr>
        <w:pStyle w:val="ListParagraph"/>
        <w:numPr>
          <w:ilvl w:val="0"/>
          <w:numId w:val="7"/>
        </w:numPr>
      </w:pPr>
      <w:r w:rsidRPr="00F733F8">
        <w:rPr>
          <w:b/>
          <w:i/>
        </w:rPr>
        <w:t>Mostrar Histórico/Ocultar Histórico</w:t>
      </w:r>
      <w:r>
        <w:rPr>
          <w:b/>
          <w:i/>
        </w:rPr>
        <w:t>:</w:t>
      </w:r>
      <w:r w:rsidR="003B01A3">
        <w:rPr>
          <w:b/>
          <w:i/>
        </w:rPr>
        <w:t xml:space="preserve"> </w:t>
      </w:r>
      <w:r w:rsidR="005602E7">
        <w:t>Mediante</w:t>
      </w:r>
      <w:r w:rsidR="005602E7" w:rsidRPr="00467552">
        <w:t xml:space="preserve"> esta acción el usuario podrá visualizar en el listado</w:t>
      </w:r>
      <w:r w:rsidR="005602E7">
        <w:t>,</w:t>
      </w:r>
      <w:r w:rsidR="005602E7" w:rsidRPr="00467552">
        <w:t xml:space="preserve"> tanto de </w:t>
      </w:r>
      <w:r w:rsidR="005602E7">
        <w:t>los</w:t>
      </w:r>
      <w:r w:rsidR="005602E7" w:rsidRPr="00467552">
        <w:t xml:space="preserve"> </w:t>
      </w:r>
      <w:r w:rsidR="005602E7">
        <w:t>registros</w:t>
      </w:r>
      <w:r w:rsidR="005602E7" w:rsidRPr="00467552">
        <w:t xml:space="preserve"> actuales</w:t>
      </w:r>
      <w:r w:rsidR="005602E7">
        <w:t xml:space="preserve">, como todos los registros </w:t>
      </w:r>
      <w:r w:rsidR="005602E7" w:rsidRPr="00467552">
        <w:t xml:space="preserve">que han </w:t>
      </w:r>
      <w:r w:rsidR="005602E7">
        <w:t xml:space="preserve">estado activos </w:t>
      </w:r>
      <w:r w:rsidR="005602E7" w:rsidRPr="00467552">
        <w:t xml:space="preserve">en algún momento y ya no lo están. Los registros </w:t>
      </w:r>
      <w:r w:rsidR="005602E7">
        <w:t>dados de baja, serán remarcados visualmente</w:t>
      </w:r>
      <w:r w:rsidR="005602E7" w:rsidRPr="00467552">
        <w:t xml:space="preserve"> para su fácil detección y únicamente se permitirá consulta de datos sobre las mismas.</w:t>
      </w:r>
    </w:p>
    <w:p w14:paraId="1E0D13B0" w14:textId="059038E3" w:rsidR="005602E7" w:rsidRDefault="005602E7" w:rsidP="005602E7">
      <w:pPr>
        <w:pStyle w:val="ListParagraph"/>
        <w:numPr>
          <w:ilvl w:val="0"/>
          <w:numId w:val="0"/>
        </w:numPr>
        <w:ind w:left="720"/>
        <w:rPr>
          <w:rStyle w:val="Hyperlink"/>
          <w:rFonts w:asciiTheme="minorHAnsi" w:hAnsiTheme="minorHAnsi"/>
        </w:rPr>
      </w:pPr>
      <w:r w:rsidRPr="00FC4EF6">
        <w:rPr>
          <w:rFonts w:asciiTheme="minorHAnsi" w:hAnsiTheme="minorHAnsi"/>
        </w:rPr>
        <w:t>De forma general</w:t>
      </w:r>
      <w:r>
        <w:rPr>
          <w:rFonts w:asciiTheme="minorHAnsi" w:hAnsiTheme="minorHAnsi"/>
        </w:rPr>
        <w:t xml:space="preserve">, </w:t>
      </w:r>
      <w:r w:rsidRPr="00FC4EF6">
        <w:rPr>
          <w:rFonts w:asciiTheme="minorHAnsi" w:hAnsiTheme="minorHAnsi"/>
        </w:rPr>
        <w:t xml:space="preserve">el comportamiento para esta acción </w:t>
      </w:r>
      <w:r>
        <w:rPr>
          <w:rFonts w:asciiTheme="minorHAnsi" w:hAnsiTheme="minorHAnsi"/>
        </w:rPr>
        <w:t>se detalla</w:t>
      </w:r>
      <w:r w:rsidRPr="00FC4EF6">
        <w:rPr>
          <w:rFonts w:asciiTheme="minorHAnsi" w:hAnsiTheme="minorHAnsi"/>
        </w:rPr>
        <w:t xml:space="preserve"> en</w:t>
      </w:r>
      <w:r>
        <w:rPr>
          <w:rFonts w:asciiTheme="minorHAnsi" w:hAnsiTheme="minorHAnsi"/>
        </w:rPr>
        <w:t xml:space="preserve"> el documento </w:t>
      </w:r>
      <w:r w:rsidRPr="00FC4EF6">
        <w:rPr>
          <w:rFonts w:asciiTheme="minorHAnsi" w:hAnsiTheme="minorHAnsi"/>
        </w:rPr>
        <w:t xml:space="preserve"> </w:t>
      </w:r>
      <w:hyperlink r:id="rId20" w:anchor="ListadoResultados" w:history="1">
        <w:proofErr w:type="spellStart"/>
        <w:r w:rsidRPr="00FC4EF6">
          <w:rPr>
            <w:rStyle w:val="Hyperlink"/>
            <w:rFonts w:asciiTheme="minorHAnsi" w:hAnsiTheme="minorHAnsi"/>
          </w:rPr>
          <w:t>SIGA_RNV_Normativa_Codificacion.docx#ListadoResultados</w:t>
        </w:r>
        <w:proofErr w:type="spellEnd"/>
      </w:hyperlink>
    </w:p>
    <w:p w14:paraId="59FAFDBC" w14:textId="22A5F145" w:rsidR="00201D45" w:rsidRPr="00D43003" w:rsidRDefault="00F733F8" w:rsidP="005B6317">
      <w:pPr>
        <w:pStyle w:val="ListParagraph"/>
        <w:numPr>
          <w:ilvl w:val="0"/>
          <w:numId w:val="7"/>
        </w:numPr>
        <w:rPr>
          <w:color w:val="548DD4" w:themeColor="text2" w:themeTint="99"/>
        </w:rPr>
      </w:pPr>
      <w:r w:rsidRPr="00D43003">
        <w:rPr>
          <w:rFonts w:asciiTheme="minorHAnsi" w:hAnsiTheme="minorHAnsi"/>
          <w:b/>
          <w:color w:val="548DD4" w:themeColor="text2" w:themeTint="99"/>
        </w:rPr>
        <w:t>Comunicar</w:t>
      </w:r>
      <w:r w:rsidRPr="00D43003">
        <w:rPr>
          <w:rFonts w:asciiTheme="minorHAnsi" w:hAnsiTheme="minorHAnsi"/>
          <w:color w:val="548DD4" w:themeColor="text2" w:themeTint="99"/>
        </w:rPr>
        <w:t xml:space="preserve">: </w:t>
      </w:r>
      <w:r w:rsidR="007134BF" w:rsidRPr="00D43003">
        <w:rPr>
          <w:rFonts w:asciiTheme="minorHAnsi" w:hAnsiTheme="minorHAnsi" w:cstheme="minorHAnsi"/>
          <w:color w:val="548DD4" w:themeColor="text2" w:themeTint="99"/>
          <w:szCs w:val="22"/>
        </w:rPr>
        <w:t>es una acción que se aplicará sobre todos los registros seleccionados mediante la selección múltiple de resultados. Abrirá el diálogo de comunicaciones (definido en el módulo de informes y comunicaciones) y permitirá solicitar la comunicación o descarga de los ficheros generados mediante los modelos definidos para una nueva clase de comunicación</w:t>
      </w:r>
      <w:r w:rsidR="006C206E" w:rsidRPr="00D43003">
        <w:rPr>
          <w:rFonts w:asciiTheme="minorHAnsi" w:hAnsiTheme="minorHAnsi" w:cstheme="minorHAnsi"/>
          <w:color w:val="548DD4" w:themeColor="text2" w:themeTint="99"/>
          <w:szCs w:val="22"/>
        </w:rPr>
        <w:t xml:space="preserve"> clase</w:t>
      </w:r>
      <w:r w:rsidR="007134BF" w:rsidRPr="00D43003">
        <w:rPr>
          <w:rFonts w:asciiTheme="minorHAnsi" w:hAnsiTheme="minorHAnsi" w:cstheme="minorHAnsi"/>
          <w:color w:val="548DD4" w:themeColor="text2" w:themeTint="99"/>
          <w:szCs w:val="22"/>
        </w:rPr>
        <w:t xml:space="preserve"> “Turnos Oficio”. Por lo tanto, se debe configurar un nuevo modelo de comunicación para cada colegio, asociado a dicha clase, cuya plantilla de documento sea la que se obtiene en la actual acción de “Imprimir” de la cola de Turno. Implica configurar también las consultas asociadas a la misma para obtener dicha información.</w:t>
      </w:r>
      <w:r w:rsidR="000665A8" w:rsidRPr="00D43003">
        <w:rPr>
          <w:rFonts w:asciiTheme="minorHAnsi" w:hAnsiTheme="minorHAnsi" w:cstheme="minorHAnsi"/>
          <w:color w:val="548DD4" w:themeColor="text2" w:themeTint="99"/>
          <w:szCs w:val="22"/>
        </w:rPr>
        <w:t xml:space="preserve"> </w:t>
      </w:r>
      <w:r w:rsidR="00FE77B6">
        <w:rPr>
          <w:rFonts w:asciiTheme="minorHAnsi" w:hAnsiTheme="minorHAnsi" w:cstheme="minorHAnsi"/>
          <w:color w:val="548DD4" w:themeColor="text2" w:themeTint="99"/>
          <w:szCs w:val="22"/>
        </w:rPr>
        <w:t xml:space="preserve">No se creará </w:t>
      </w:r>
      <w:r w:rsidR="000665A8" w:rsidRPr="00D43003">
        <w:rPr>
          <w:rFonts w:asciiTheme="minorHAnsi" w:hAnsiTheme="minorHAnsi" w:cstheme="minorHAnsi"/>
          <w:color w:val="548DD4" w:themeColor="text2" w:themeTint="99"/>
          <w:szCs w:val="22"/>
        </w:rPr>
        <w:t xml:space="preserve">consulta de destinatarios asociada a dichos modelos </w:t>
      </w:r>
      <w:r w:rsidR="00FE77B6">
        <w:rPr>
          <w:rFonts w:asciiTheme="minorHAnsi" w:hAnsiTheme="minorHAnsi" w:cstheme="minorHAnsi"/>
          <w:color w:val="548DD4" w:themeColor="text2" w:themeTint="99"/>
          <w:szCs w:val="22"/>
        </w:rPr>
        <w:t>por lo que dicha comunicación no se podrá enviar</w:t>
      </w:r>
      <w:r w:rsidR="000665A8" w:rsidRPr="00D43003">
        <w:rPr>
          <w:rFonts w:asciiTheme="minorHAnsi" w:hAnsiTheme="minorHAnsi" w:cstheme="minorHAnsi"/>
          <w:color w:val="548DD4" w:themeColor="text2" w:themeTint="99"/>
          <w:szCs w:val="22"/>
        </w:rPr>
        <w:t>.</w:t>
      </w:r>
      <w:r w:rsidR="006C206E" w:rsidRPr="00D43003">
        <w:rPr>
          <w:rFonts w:asciiTheme="minorHAnsi" w:hAnsiTheme="minorHAnsi" w:cstheme="minorHAnsi"/>
          <w:color w:val="548DD4" w:themeColor="text2" w:themeTint="99"/>
          <w:szCs w:val="22"/>
        </w:rPr>
        <w:t xml:space="preserve"> Es decir, se migrarán todos los informes de cola de turno de SIGA </w:t>
      </w:r>
      <w:proofErr w:type="spellStart"/>
      <w:r w:rsidR="006C206E" w:rsidRPr="00D43003">
        <w:rPr>
          <w:rFonts w:asciiTheme="minorHAnsi" w:hAnsiTheme="minorHAnsi" w:cstheme="minorHAnsi"/>
          <w:color w:val="548DD4" w:themeColor="text2" w:themeTint="99"/>
          <w:szCs w:val="22"/>
        </w:rPr>
        <w:t>classique</w:t>
      </w:r>
      <w:proofErr w:type="spellEnd"/>
      <w:r w:rsidR="006C206E" w:rsidRPr="00D43003">
        <w:rPr>
          <w:rFonts w:asciiTheme="minorHAnsi" w:hAnsiTheme="minorHAnsi" w:cstheme="minorHAnsi"/>
          <w:color w:val="548DD4" w:themeColor="text2" w:themeTint="99"/>
          <w:szCs w:val="22"/>
        </w:rPr>
        <w:t xml:space="preserve"> para que estén disponibles en SIGA </w:t>
      </w:r>
      <w:proofErr w:type="spellStart"/>
      <w:r w:rsidR="006C206E" w:rsidRPr="00D43003">
        <w:rPr>
          <w:rFonts w:asciiTheme="minorHAnsi" w:hAnsiTheme="minorHAnsi" w:cstheme="minorHAnsi"/>
          <w:color w:val="548DD4" w:themeColor="text2" w:themeTint="99"/>
          <w:szCs w:val="22"/>
        </w:rPr>
        <w:t>novo</w:t>
      </w:r>
      <w:proofErr w:type="spellEnd"/>
      <w:r w:rsidR="006C206E" w:rsidRPr="00D43003">
        <w:rPr>
          <w:rFonts w:asciiTheme="minorHAnsi" w:hAnsiTheme="minorHAnsi" w:cstheme="minorHAnsi"/>
          <w:color w:val="548DD4" w:themeColor="text2" w:themeTint="99"/>
          <w:szCs w:val="22"/>
        </w:rPr>
        <w:t xml:space="preserve"> sin hacer más configuración.</w:t>
      </w:r>
    </w:p>
    <w:p w14:paraId="0C4E27E7" w14:textId="77777777" w:rsidR="00D85041" w:rsidRDefault="00D85041" w:rsidP="00D85041">
      <w:pPr>
        <w:pStyle w:val="ListParagraph"/>
        <w:keepNext/>
        <w:numPr>
          <w:ilvl w:val="0"/>
          <w:numId w:val="0"/>
        </w:numPr>
        <w:ind w:left="720"/>
        <w:jc w:val="center"/>
      </w:pPr>
      <w:r>
        <w:rPr>
          <w:noProof/>
          <w:lang w:val="es-ES"/>
        </w:rPr>
        <w:drawing>
          <wp:inline distT="0" distB="0" distL="0" distR="0" wp14:anchorId="0070C6E2" wp14:editId="5A160089">
            <wp:extent cx="2679044" cy="2327519"/>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90809" cy="2337740"/>
                    </a:xfrm>
                    <a:prstGeom prst="rect">
                      <a:avLst/>
                    </a:prstGeom>
                  </pic:spPr>
                </pic:pic>
              </a:graphicData>
            </a:graphic>
          </wp:inline>
        </w:drawing>
      </w:r>
    </w:p>
    <w:p w14:paraId="1B7BB7AE" w14:textId="05736B5A" w:rsidR="00D85041" w:rsidRDefault="00D85041" w:rsidP="00D85041">
      <w:pPr>
        <w:pStyle w:val="Caption"/>
        <w:jc w:val="center"/>
      </w:pPr>
      <w:r>
        <w:t xml:space="preserve">     Ilustración - Ejemplo de informe de cola de oficio</w:t>
      </w:r>
    </w:p>
    <w:p w14:paraId="300FE314" w14:textId="4C376BF4" w:rsidR="00B44899" w:rsidRPr="00C84322" w:rsidRDefault="00B44899" w:rsidP="00C84322">
      <w:pPr>
        <w:ind w:left="708"/>
        <w:rPr>
          <w:b/>
          <w:bCs/>
          <w:color w:val="548DD4" w:themeColor="text2" w:themeTint="99"/>
        </w:rPr>
      </w:pPr>
      <w:r w:rsidRPr="003E19C1">
        <w:rPr>
          <w:rFonts w:asciiTheme="minorHAnsi" w:hAnsiTheme="minorHAnsi" w:cstheme="minorHAnsi"/>
          <w:color w:val="548DD4" w:themeColor="text2" w:themeTint="99"/>
        </w:rPr>
        <w:t>FUERA DE ALCANCE</w:t>
      </w:r>
      <w:r w:rsidR="00B87CF5">
        <w:rPr>
          <w:rFonts w:asciiTheme="minorHAnsi" w:hAnsiTheme="minorHAnsi" w:cstheme="minorHAnsi"/>
          <w:color w:val="548DD4" w:themeColor="text2" w:themeTint="99"/>
        </w:rPr>
        <w:t xml:space="preserve"> FA-OFI-01</w:t>
      </w:r>
      <w:r w:rsidRPr="003E19C1">
        <w:rPr>
          <w:rFonts w:asciiTheme="minorHAnsi" w:hAnsiTheme="minorHAnsi" w:cstheme="minorHAnsi"/>
          <w:color w:val="548DD4" w:themeColor="text2" w:themeTint="99"/>
        </w:rPr>
        <w:t>. No se ofertaba la funcionalidad</w:t>
      </w:r>
      <w:r>
        <w:rPr>
          <w:rFonts w:asciiTheme="minorHAnsi" w:hAnsiTheme="minorHAnsi" w:cstheme="minorHAnsi"/>
          <w:color w:val="548DD4" w:themeColor="text2" w:themeTint="99"/>
        </w:rPr>
        <w:t xml:space="preserve"> de comunicar, ni imprimir informes.</w:t>
      </w:r>
    </w:p>
    <w:p w14:paraId="4BB6D9A3" w14:textId="77777777" w:rsidR="00DC68AA" w:rsidRDefault="00C109B6" w:rsidP="001364B6">
      <w:pPr>
        <w:pStyle w:val="Heading4"/>
      </w:pPr>
      <w:r>
        <w:t>Ficha Turno</w:t>
      </w:r>
    </w:p>
    <w:p w14:paraId="48486E5F" w14:textId="77777777" w:rsidR="00904A93" w:rsidRDefault="00A10BCF" w:rsidP="00904A93">
      <w:pPr>
        <w:rPr>
          <w:rFonts w:asciiTheme="minorHAnsi" w:hAnsiTheme="minorHAnsi" w:cstheme="minorHAnsi"/>
        </w:rPr>
      </w:pPr>
      <w:r w:rsidRPr="00585683">
        <w:rPr>
          <w:rFonts w:asciiTheme="minorHAnsi" w:hAnsiTheme="minorHAnsi" w:cstheme="minorHAnsi"/>
        </w:rPr>
        <w:t xml:space="preserve">Esta ficha </w:t>
      </w:r>
      <w:r>
        <w:rPr>
          <w:rFonts w:asciiTheme="minorHAnsi" w:hAnsiTheme="minorHAnsi" w:cstheme="minorHAnsi"/>
        </w:rPr>
        <w:t xml:space="preserve">permitirá la gestión y mantenimiento de toda la información relativa a un Turno. </w:t>
      </w:r>
      <w:r w:rsidR="00904A93">
        <w:rPr>
          <w:rFonts w:asciiTheme="minorHAnsi" w:hAnsiTheme="minorHAnsi" w:cstheme="minorHAnsi"/>
        </w:rPr>
        <w:t xml:space="preserve">La ficha se compondrá de un conjunto de tarjetas: </w:t>
      </w:r>
    </w:p>
    <w:p w14:paraId="09D3CE18" w14:textId="2E4FD919" w:rsidR="00904A93" w:rsidRPr="00904A93" w:rsidRDefault="00904A93" w:rsidP="00695BE0">
      <w:pPr>
        <w:pStyle w:val="ListParagraph"/>
        <w:numPr>
          <w:ilvl w:val="0"/>
          <w:numId w:val="18"/>
        </w:numPr>
        <w:rPr>
          <w:rFonts w:asciiTheme="minorHAnsi" w:hAnsiTheme="minorHAnsi" w:cstheme="minorHAnsi"/>
        </w:rPr>
      </w:pPr>
      <w:r w:rsidRPr="00904A93">
        <w:rPr>
          <w:rFonts w:asciiTheme="minorHAnsi" w:hAnsiTheme="minorHAnsi" w:cstheme="minorHAnsi"/>
        </w:rPr>
        <w:t>Tarjeta Resumen</w:t>
      </w:r>
    </w:p>
    <w:p w14:paraId="1D961622" w14:textId="5CDC2ECE" w:rsidR="00904A93" w:rsidRDefault="00904A93" w:rsidP="00695BE0">
      <w:pPr>
        <w:pStyle w:val="ListParagraph"/>
        <w:numPr>
          <w:ilvl w:val="0"/>
          <w:numId w:val="17"/>
        </w:numPr>
        <w:spacing w:line="240" w:lineRule="auto"/>
        <w:jc w:val="left"/>
        <w:rPr>
          <w:rFonts w:asciiTheme="minorHAnsi" w:hAnsiTheme="minorHAnsi" w:cstheme="minorHAnsi"/>
          <w:szCs w:val="22"/>
        </w:rPr>
      </w:pPr>
      <w:r w:rsidRPr="00585683">
        <w:rPr>
          <w:rFonts w:asciiTheme="minorHAnsi" w:hAnsiTheme="minorHAnsi" w:cstheme="minorHAnsi"/>
          <w:szCs w:val="22"/>
        </w:rPr>
        <w:t xml:space="preserve">Tarjeta de </w:t>
      </w:r>
      <w:r>
        <w:rPr>
          <w:rFonts w:asciiTheme="minorHAnsi" w:hAnsiTheme="minorHAnsi" w:cstheme="minorHAnsi"/>
          <w:szCs w:val="22"/>
        </w:rPr>
        <w:t>Datos Generales</w:t>
      </w:r>
    </w:p>
    <w:p w14:paraId="50DC2EBC" w14:textId="4C52040B" w:rsidR="00904A93" w:rsidRDefault="00904A93" w:rsidP="00695BE0">
      <w:pPr>
        <w:pStyle w:val="ListParagraph"/>
        <w:numPr>
          <w:ilvl w:val="0"/>
          <w:numId w:val="17"/>
        </w:numPr>
        <w:spacing w:line="240" w:lineRule="auto"/>
        <w:jc w:val="left"/>
        <w:rPr>
          <w:rFonts w:asciiTheme="minorHAnsi" w:hAnsiTheme="minorHAnsi" w:cstheme="minorHAnsi"/>
          <w:szCs w:val="22"/>
        </w:rPr>
      </w:pPr>
      <w:r>
        <w:rPr>
          <w:rFonts w:asciiTheme="minorHAnsi" w:hAnsiTheme="minorHAnsi" w:cstheme="minorHAnsi"/>
          <w:szCs w:val="22"/>
        </w:rPr>
        <w:t>Tarjeta de Configuración Turno</w:t>
      </w:r>
    </w:p>
    <w:p w14:paraId="272460A2" w14:textId="6FF41020" w:rsidR="00904A93" w:rsidRDefault="00904A93" w:rsidP="00695BE0">
      <w:pPr>
        <w:pStyle w:val="ListParagraph"/>
        <w:numPr>
          <w:ilvl w:val="0"/>
          <w:numId w:val="17"/>
        </w:numPr>
        <w:spacing w:line="240" w:lineRule="auto"/>
        <w:jc w:val="left"/>
        <w:rPr>
          <w:rFonts w:asciiTheme="minorHAnsi" w:hAnsiTheme="minorHAnsi" w:cstheme="minorHAnsi"/>
          <w:szCs w:val="22"/>
        </w:rPr>
      </w:pPr>
      <w:r>
        <w:rPr>
          <w:rFonts w:asciiTheme="minorHAnsi" w:hAnsiTheme="minorHAnsi" w:cstheme="minorHAnsi"/>
          <w:szCs w:val="22"/>
        </w:rPr>
        <w:t>Tarjeta de Configuración Cola</w:t>
      </w:r>
    </w:p>
    <w:p w14:paraId="43D5BC5F" w14:textId="2DFBC039" w:rsidR="00904A93" w:rsidRDefault="00904A93" w:rsidP="00695BE0">
      <w:pPr>
        <w:pStyle w:val="ListParagraph"/>
        <w:numPr>
          <w:ilvl w:val="0"/>
          <w:numId w:val="17"/>
        </w:numPr>
        <w:spacing w:line="240" w:lineRule="auto"/>
        <w:jc w:val="left"/>
        <w:rPr>
          <w:rFonts w:asciiTheme="minorHAnsi" w:hAnsiTheme="minorHAnsi" w:cstheme="minorHAnsi"/>
          <w:szCs w:val="22"/>
        </w:rPr>
      </w:pPr>
      <w:r>
        <w:rPr>
          <w:rFonts w:asciiTheme="minorHAnsi" w:hAnsiTheme="minorHAnsi" w:cstheme="minorHAnsi"/>
          <w:szCs w:val="22"/>
        </w:rPr>
        <w:t>Tarjeta de Cola de Oficio</w:t>
      </w:r>
    </w:p>
    <w:p w14:paraId="2E0A14F6" w14:textId="151D4482" w:rsidR="00904A93" w:rsidRDefault="00904A93" w:rsidP="00695BE0">
      <w:pPr>
        <w:pStyle w:val="ListParagraph"/>
        <w:numPr>
          <w:ilvl w:val="0"/>
          <w:numId w:val="17"/>
        </w:numPr>
        <w:spacing w:line="240" w:lineRule="auto"/>
        <w:jc w:val="left"/>
        <w:rPr>
          <w:rFonts w:asciiTheme="minorHAnsi" w:hAnsiTheme="minorHAnsi" w:cstheme="minorHAnsi"/>
          <w:szCs w:val="22"/>
        </w:rPr>
      </w:pPr>
      <w:r>
        <w:rPr>
          <w:rFonts w:asciiTheme="minorHAnsi" w:hAnsiTheme="minorHAnsi" w:cstheme="minorHAnsi"/>
          <w:szCs w:val="22"/>
        </w:rPr>
        <w:t>Tarjeta Guardias</w:t>
      </w:r>
    </w:p>
    <w:p w14:paraId="1ED9DCB6" w14:textId="2E5750B3" w:rsidR="00B90B57" w:rsidRDefault="00B90B57" w:rsidP="00695BE0">
      <w:pPr>
        <w:pStyle w:val="ListParagraph"/>
        <w:numPr>
          <w:ilvl w:val="0"/>
          <w:numId w:val="17"/>
        </w:numPr>
        <w:spacing w:line="240" w:lineRule="auto"/>
        <w:jc w:val="left"/>
        <w:rPr>
          <w:rFonts w:asciiTheme="minorHAnsi" w:hAnsiTheme="minorHAnsi" w:cstheme="minorHAnsi"/>
          <w:szCs w:val="22"/>
        </w:rPr>
      </w:pPr>
      <w:r>
        <w:rPr>
          <w:rFonts w:asciiTheme="minorHAnsi" w:hAnsiTheme="minorHAnsi" w:cstheme="minorHAnsi"/>
          <w:szCs w:val="22"/>
        </w:rPr>
        <w:t>Tarjeta de Colas de Guardia</w:t>
      </w:r>
    </w:p>
    <w:p w14:paraId="3B84D6EB" w14:textId="47FBDFA9" w:rsidR="00904A93" w:rsidRPr="00B90B57" w:rsidRDefault="00904A93" w:rsidP="00695BE0">
      <w:pPr>
        <w:pStyle w:val="ListParagraph"/>
        <w:numPr>
          <w:ilvl w:val="0"/>
          <w:numId w:val="17"/>
        </w:numPr>
        <w:spacing w:line="240" w:lineRule="auto"/>
        <w:jc w:val="left"/>
        <w:rPr>
          <w:rFonts w:asciiTheme="minorHAnsi" w:hAnsiTheme="minorHAnsi" w:cstheme="minorHAnsi"/>
        </w:rPr>
      </w:pPr>
      <w:r w:rsidRPr="00904A93">
        <w:rPr>
          <w:rFonts w:asciiTheme="minorHAnsi" w:hAnsiTheme="minorHAnsi" w:cstheme="minorHAnsi"/>
          <w:szCs w:val="22"/>
        </w:rPr>
        <w:lastRenderedPageBreak/>
        <w:t>Tarjeta Designaciones.</w:t>
      </w:r>
    </w:p>
    <w:p w14:paraId="24C03E79" w14:textId="123F5E55" w:rsidR="00B90B57" w:rsidRPr="00904A93" w:rsidRDefault="00B90B57" w:rsidP="00695BE0">
      <w:pPr>
        <w:pStyle w:val="ListParagraph"/>
        <w:numPr>
          <w:ilvl w:val="0"/>
          <w:numId w:val="17"/>
        </w:numPr>
        <w:spacing w:line="240" w:lineRule="auto"/>
        <w:jc w:val="left"/>
        <w:rPr>
          <w:rFonts w:asciiTheme="minorHAnsi" w:hAnsiTheme="minorHAnsi" w:cstheme="minorHAnsi"/>
        </w:rPr>
      </w:pPr>
      <w:r>
        <w:rPr>
          <w:rFonts w:asciiTheme="minorHAnsi" w:hAnsiTheme="minorHAnsi" w:cstheme="minorHAnsi"/>
          <w:szCs w:val="22"/>
        </w:rPr>
        <w:t>Tarjeta Inscripciones.</w:t>
      </w:r>
    </w:p>
    <w:p w14:paraId="29C33394" w14:textId="53259DEA" w:rsidR="00904A93" w:rsidRDefault="00904A93" w:rsidP="00904A93">
      <w:pPr>
        <w:rPr>
          <w:rFonts w:asciiTheme="minorHAnsi" w:hAnsiTheme="minorHAnsi" w:cstheme="minorHAnsi"/>
        </w:rPr>
      </w:pPr>
      <w:r>
        <w:rPr>
          <w:rFonts w:asciiTheme="minorHAnsi" w:hAnsiTheme="minorHAnsi" w:cstheme="minorHAnsi"/>
        </w:rPr>
        <w:t xml:space="preserve">Cada tarjeta tendrá sus propios permisos y estos serán cargados con los permisos homólogos existentes en la actualidad en SIGA </w:t>
      </w:r>
      <w:proofErr w:type="spellStart"/>
      <w:r>
        <w:rPr>
          <w:rFonts w:asciiTheme="minorHAnsi" w:hAnsiTheme="minorHAnsi" w:cstheme="minorHAnsi"/>
        </w:rPr>
        <w:t>classique</w:t>
      </w:r>
      <w:proofErr w:type="spellEnd"/>
      <w:r w:rsidR="00201D45">
        <w:rPr>
          <w:rFonts w:asciiTheme="minorHAnsi" w:hAnsiTheme="minorHAnsi" w:cstheme="minorHAnsi"/>
        </w:rPr>
        <w:t xml:space="preserve"> en modo pestañas</w:t>
      </w:r>
      <w:r w:rsidR="0008110A">
        <w:rPr>
          <w:rFonts w:asciiTheme="minorHAnsi" w:hAnsiTheme="minorHAnsi" w:cstheme="minorHAnsi"/>
        </w:rPr>
        <w:t>, y creación de nuevos permisos para las tarjetas cuyos datos estaban contenidos en una misma pestaña y se han dividido.</w:t>
      </w:r>
    </w:p>
    <w:p w14:paraId="479561A9" w14:textId="4239E29F" w:rsidR="00904A93" w:rsidRPr="005872FE" w:rsidRDefault="00904A93" w:rsidP="00FB2E9B">
      <w:pPr>
        <w:rPr>
          <w:rFonts w:asciiTheme="minorHAnsi" w:hAnsiTheme="minorHAnsi" w:cstheme="minorHAnsi"/>
        </w:rPr>
      </w:pPr>
      <w:r w:rsidRPr="00585683">
        <w:rPr>
          <w:rFonts w:asciiTheme="minorHAnsi" w:hAnsiTheme="minorHAnsi" w:cstheme="minorHAnsi"/>
        </w:rPr>
        <w:t xml:space="preserve"> El funcionamiento general de la ficha seguirá lo establecido para ello en el documento </w:t>
      </w:r>
      <w:hyperlink r:id="rId22" w:anchor="FichaTarjetas" w:history="1">
        <w:proofErr w:type="spellStart"/>
        <w:r w:rsidRPr="00585683">
          <w:rPr>
            <w:rStyle w:val="Hyperlink"/>
            <w:rFonts w:asciiTheme="minorHAnsi" w:hAnsiTheme="minorHAnsi" w:cstheme="minorHAnsi"/>
          </w:rPr>
          <w:t>SIGA_RNV_Normativa_Codificacion.docx#FichaTarjetas</w:t>
        </w:r>
        <w:proofErr w:type="spellEnd"/>
      </w:hyperlink>
    </w:p>
    <w:p w14:paraId="561782B6" w14:textId="5869CBBE" w:rsidR="00C16794" w:rsidRDefault="00C16794" w:rsidP="00C16794">
      <w:r>
        <w:rPr>
          <w:rFonts w:eastAsia="Times New Roman" w:cs="Calibri"/>
          <w:lang w:eastAsia="es-ES"/>
        </w:rPr>
        <w:t xml:space="preserve">Como primer paso para la creación de </w:t>
      </w:r>
      <w:r>
        <w:t>un nuevo registro de Turno, se pulsará el botón ‘Nuevo’ del formulario de búsqueda, lo que trasladará a una nueva pantalla donde se mostrará</w:t>
      </w:r>
      <w:r w:rsidR="008D14B5">
        <w:t>n</w:t>
      </w:r>
      <w:r>
        <w:t xml:space="preserve"> </w:t>
      </w:r>
      <w:r w:rsidR="008D14B5">
        <w:t xml:space="preserve">organizados en tarjetas </w:t>
      </w:r>
      <w:r w:rsidR="00201D45">
        <w:t xml:space="preserve">indicadas </w:t>
      </w:r>
      <w:r>
        <w:t xml:space="preserve">los datos de configuración que se pueden tratar. </w:t>
      </w:r>
      <w:r w:rsidR="008D14B5">
        <w:t>Inicialmente s</w:t>
      </w:r>
      <w:r w:rsidR="00A149E5">
        <w:t xml:space="preserve">ólo estará disponible </w:t>
      </w:r>
      <w:r w:rsidR="00201D45">
        <w:t xml:space="preserve">para edición </w:t>
      </w:r>
      <w:r w:rsidR="00A149E5">
        <w:t>la tarjeta de Datos Generales, deshabilitando el resto de tarjetas hasta que se dé de alta el turno de forma adecuada</w:t>
      </w:r>
      <w:r w:rsidR="00201D45">
        <w:t>, con los datos establecidos como obligatorios en dicha tarjeta</w:t>
      </w:r>
      <w:r w:rsidR="00A149E5">
        <w:t>.</w:t>
      </w:r>
    </w:p>
    <w:p w14:paraId="6DBA23D8" w14:textId="0B8F96B9" w:rsidR="00A567FB" w:rsidRDefault="00A567FB" w:rsidP="00C16794">
      <w:r>
        <w:t>Cuando la acción que redirija a la ficha sea la de consulta/edición de un turno, aparecerá desplegada también la tarjeta de Datos Generales y el resto plegadas.</w:t>
      </w:r>
    </w:p>
    <w:p w14:paraId="5EFE5FE0" w14:textId="77777777" w:rsidR="006B24E8" w:rsidRDefault="006B24E8" w:rsidP="00C16794"/>
    <w:p w14:paraId="5FB0F375" w14:textId="31C3C21C" w:rsidR="006B24E8" w:rsidRDefault="00E56B51" w:rsidP="006B24E8">
      <w:r>
        <w:rPr>
          <w:noProof/>
          <w:sz w:val="16"/>
          <w:szCs w:val="16"/>
          <w:lang w:eastAsia="es-ES"/>
        </w:rPr>
        <w:drawing>
          <wp:inline distT="0" distB="0" distL="0" distR="0" wp14:anchorId="7EAEF5EE" wp14:editId="191F5D31">
            <wp:extent cx="5940425" cy="2261235"/>
            <wp:effectExtent l="0" t="0" r="3175"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FichaTurno_Colapsada_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2261235"/>
                    </a:xfrm>
                    <a:prstGeom prst="rect">
                      <a:avLst/>
                    </a:prstGeom>
                  </pic:spPr>
                </pic:pic>
              </a:graphicData>
            </a:graphic>
          </wp:inline>
        </w:drawing>
      </w:r>
    </w:p>
    <w:p w14:paraId="2278BC9A" w14:textId="2ABB3D11" w:rsidR="006B24E8" w:rsidRDefault="006B24E8" w:rsidP="006B24E8">
      <w:pPr>
        <w:pStyle w:val="Caption"/>
        <w:jc w:val="center"/>
      </w:pPr>
      <w:r>
        <w:t>Ilustración – Prototipo ficha Turno con tarjetas colapsadas para Siga Novo</w:t>
      </w:r>
    </w:p>
    <w:p w14:paraId="6C22887E" w14:textId="02619BE4" w:rsidR="00904A93" w:rsidRPr="00904A93" w:rsidRDefault="00904A93" w:rsidP="00904A93">
      <w:pPr>
        <w:pStyle w:val="Heading5"/>
      </w:pPr>
      <w:r>
        <w:t>Tarjeta Resumen</w:t>
      </w:r>
    </w:p>
    <w:p w14:paraId="4AF512E2" w14:textId="3B6E89C9" w:rsidR="008B1E14" w:rsidRPr="00CB59DE" w:rsidRDefault="00904A93" w:rsidP="00904A93">
      <w:pPr>
        <w:rPr>
          <w:rFonts w:asciiTheme="minorHAnsi" w:hAnsiTheme="minorHAnsi" w:cstheme="minorHAnsi"/>
        </w:rPr>
      </w:pPr>
      <w:r w:rsidRPr="00CB59DE">
        <w:rPr>
          <w:rFonts w:asciiTheme="minorHAnsi" w:hAnsiTheme="minorHAnsi" w:cstheme="minorHAnsi"/>
        </w:rPr>
        <w:t xml:space="preserve">Esta tarjeta mostrará la información principal del </w:t>
      </w:r>
      <w:r>
        <w:rPr>
          <w:rFonts w:asciiTheme="minorHAnsi" w:hAnsiTheme="minorHAnsi" w:cstheme="minorHAnsi"/>
        </w:rPr>
        <w:t>Turno</w:t>
      </w:r>
      <w:r w:rsidRPr="00CB59DE">
        <w:rPr>
          <w:rFonts w:asciiTheme="minorHAnsi" w:hAnsiTheme="minorHAnsi" w:cstheme="minorHAnsi"/>
        </w:rPr>
        <w:t xml:space="preserve"> a modo de resumen. Estará siempre visible, aunque se haga </w:t>
      </w:r>
      <w:proofErr w:type="spellStart"/>
      <w:r w:rsidRPr="00CB59DE">
        <w:rPr>
          <w:rFonts w:asciiTheme="minorHAnsi" w:hAnsiTheme="minorHAnsi" w:cstheme="minorHAnsi"/>
        </w:rPr>
        <w:t>scroll</w:t>
      </w:r>
      <w:proofErr w:type="spellEnd"/>
      <w:r w:rsidRPr="00CB59DE">
        <w:rPr>
          <w:rFonts w:asciiTheme="minorHAnsi" w:hAnsiTheme="minorHAnsi" w:cstheme="minorHAnsi"/>
        </w:rPr>
        <w:t xml:space="preserve"> en el resto de ficha y siempre estará desplegada, no existirá la posibilidad de plegarla. Toda la información contenida en la misma se mostrará únicamente en modo consulta y deberá refrescarse cuando la información sea actualizada mediante su modificación en </w:t>
      </w:r>
      <w:r>
        <w:rPr>
          <w:rFonts w:asciiTheme="minorHAnsi" w:hAnsiTheme="minorHAnsi" w:cstheme="minorHAnsi"/>
        </w:rPr>
        <w:t>la</w:t>
      </w:r>
      <w:r w:rsidRPr="00CB59DE">
        <w:rPr>
          <w:rFonts w:asciiTheme="minorHAnsi" w:hAnsiTheme="minorHAnsi" w:cstheme="minorHAnsi"/>
        </w:rPr>
        <w:t xml:space="preserve"> tarjeta correspondiente.</w:t>
      </w:r>
    </w:p>
    <w:p w14:paraId="0A109052" w14:textId="77777777" w:rsidR="00904A93" w:rsidRPr="0003477C" w:rsidRDefault="00904A93" w:rsidP="00904A93">
      <w:pPr>
        <w:rPr>
          <w:rFonts w:asciiTheme="minorHAnsi" w:hAnsiTheme="minorHAnsi" w:cstheme="minorHAnsi"/>
        </w:rPr>
      </w:pPr>
      <w:r w:rsidRPr="0003477C">
        <w:rPr>
          <w:rFonts w:asciiTheme="minorHAnsi" w:hAnsiTheme="minorHAnsi" w:cstheme="minorHAnsi"/>
        </w:rPr>
        <w:t>Los datos que debe mostrar son:</w:t>
      </w:r>
    </w:p>
    <w:p w14:paraId="3B5D2C1D" w14:textId="47C2C904" w:rsidR="00904A93" w:rsidRPr="003D5AEC" w:rsidRDefault="0008110A" w:rsidP="003D5AEC">
      <w:pPr>
        <w:pStyle w:val="ListParagraph"/>
        <w:numPr>
          <w:ilvl w:val="0"/>
          <w:numId w:val="19"/>
        </w:numPr>
        <w:spacing w:line="240" w:lineRule="auto"/>
        <w:rPr>
          <w:rFonts w:asciiTheme="minorHAnsi" w:hAnsiTheme="minorHAnsi" w:cstheme="minorHAnsi"/>
          <w:szCs w:val="22"/>
        </w:rPr>
      </w:pPr>
      <w:r>
        <w:rPr>
          <w:rFonts w:asciiTheme="minorHAnsi" w:hAnsiTheme="minorHAnsi" w:cstheme="minorHAnsi"/>
          <w:szCs w:val="22"/>
        </w:rPr>
        <w:t>Nombre</w:t>
      </w:r>
      <w:r w:rsidR="00904A93" w:rsidRPr="003D5AEC">
        <w:rPr>
          <w:rFonts w:asciiTheme="minorHAnsi" w:hAnsiTheme="minorHAnsi" w:cstheme="minorHAnsi"/>
          <w:szCs w:val="22"/>
        </w:rPr>
        <w:t xml:space="preserve"> del Turno.</w:t>
      </w:r>
    </w:p>
    <w:p w14:paraId="6EAE3D84" w14:textId="48BE1C3C" w:rsidR="00863CD4" w:rsidRDefault="00863CD4" w:rsidP="00695BE0">
      <w:pPr>
        <w:pStyle w:val="ListParagraph"/>
        <w:numPr>
          <w:ilvl w:val="0"/>
          <w:numId w:val="19"/>
        </w:numPr>
        <w:spacing w:line="240" w:lineRule="auto"/>
        <w:rPr>
          <w:rFonts w:asciiTheme="minorHAnsi" w:hAnsiTheme="minorHAnsi" w:cstheme="minorHAnsi"/>
          <w:szCs w:val="22"/>
        </w:rPr>
      </w:pPr>
      <w:r>
        <w:rPr>
          <w:rFonts w:asciiTheme="minorHAnsi" w:hAnsiTheme="minorHAnsi" w:cstheme="minorHAnsi"/>
          <w:szCs w:val="22"/>
        </w:rPr>
        <w:t>Área</w:t>
      </w:r>
      <w:r w:rsidR="00307000">
        <w:rPr>
          <w:rFonts w:asciiTheme="minorHAnsi" w:hAnsiTheme="minorHAnsi" w:cstheme="minorHAnsi"/>
          <w:szCs w:val="22"/>
        </w:rPr>
        <w:t>,</w:t>
      </w:r>
      <w:r>
        <w:rPr>
          <w:rFonts w:asciiTheme="minorHAnsi" w:hAnsiTheme="minorHAnsi" w:cstheme="minorHAnsi"/>
          <w:szCs w:val="22"/>
        </w:rPr>
        <w:t xml:space="preserve"> Materia</w:t>
      </w:r>
      <w:r w:rsidR="00307000">
        <w:rPr>
          <w:rFonts w:asciiTheme="minorHAnsi" w:hAnsiTheme="minorHAnsi" w:cstheme="minorHAnsi"/>
          <w:szCs w:val="22"/>
        </w:rPr>
        <w:t xml:space="preserve"> y Jurisdicción</w:t>
      </w:r>
    </w:p>
    <w:p w14:paraId="4A1EB88D" w14:textId="16A666FD" w:rsidR="00863CD4" w:rsidRDefault="00863CD4" w:rsidP="00695BE0">
      <w:pPr>
        <w:pStyle w:val="ListParagraph"/>
        <w:numPr>
          <w:ilvl w:val="0"/>
          <w:numId w:val="19"/>
        </w:numPr>
        <w:spacing w:line="240" w:lineRule="auto"/>
        <w:rPr>
          <w:rFonts w:asciiTheme="minorHAnsi" w:hAnsiTheme="minorHAnsi" w:cstheme="minorHAnsi"/>
          <w:szCs w:val="22"/>
        </w:rPr>
      </w:pPr>
      <w:r w:rsidRPr="00201D45">
        <w:rPr>
          <w:rFonts w:asciiTheme="minorHAnsi" w:hAnsiTheme="minorHAnsi" w:cstheme="minorHAnsi"/>
          <w:szCs w:val="22"/>
        </w:rPr>
        <w:t>Grupo Zona, Zona.</w:t>
      </w:r>
    </w:p>
    <w:p w14:paraId="26EAD389" w14:textId="3D8314C8" w:rsidR="0008110A" w:rsidRDefault="0008110A" w:rsidP="00695BE0">
      <w:pPr>
        <w:pStyle w:val="ListParagraph"/>
        <w:numPr>
          <w:ilvl w:val="0"/>
          <w:numId w:val="19"/>
        </w:numPr>
        <w:spacing w:line="240" w:lineRule="auto"/>
        <w:rPr>
          <w:rFonts w:asciiTheme="minorHAnsi" w:hAnsiTheme="minorHAnsi" w:cstheme="minorHAnsi"/>
          <w:szCs w:val="22"/>
        </w:rPr>
      </w:pPr>
      <w:r>
        <w:rPr>
          <w:rFonts w:asciiTheme="minorHAnsi" w:hAnsiTheme="minorHAnsi" w:cstheme="minorHAnsi"/>
          <w:szCs w:val="22"/>
        </w:rPr>
        <w:t>Partida presupuestaria</w:t>
      </w:r>
    </w:p>
    <w:p w14:paraId="68C118E4" w14:textId="6F6BE23B" w:rsidR="0008110A" w:rsidRPr="00201D45" w:rsidRDefault="0008110A" w:rsidP="00695BE0">
      <w:pPr>
        <w:pStyle w:val="ListParagraph"/>
        <w:numPr>
          <w:ilvl w:val="0"/>
          <w:numId w:val="19"/>
        </w:numPr>
        <w:spacing w:line="240" w:lineRule="auto"/>
        <w:rPr>
          <w:rFonts w:asciiTheme="minorHAnsi" w:hAnsiTheme="minorHAnsi" w:cstheme="minorHAnsi"/>
          <w:szCs w:val="22"/>
        </w:rPr>
      </w:pPr>
      <w:r>
        <w:rPr>
          <w:rFonts w:asciiTheme="minorHAnsi" w:hAnsiTheme="minorHAnsi" w:cstheme="minorHAnsi"/>
          <w:szCs w:val="22"/>
        </w:rPr>
        <w:t>Tipo turno.</w:t>
      </w:r>
    </w:p>
    <w:p w14:paraId="2E5E7E2F" w14:textId="77777777" w:rsidR="00904A93" w:rsidRDefault="00904A93" w:rsidP="00904A93">
      <w:pPr>
        <w:ind w:left="360"/>
        <w:rPr>
          <w:rFonts w:asciiTheme="minorHAnsi" w:hAnsiTheme="minorHAnsi" w:cstheme="minorHAnsi"/>
        </w:rPr>
      </w:pPr>
    </w:p>
    <w:p w14:paraId="7A1B975B" w14:textId="26F59618" w:rsidR="00904A93" w:rsidRDefault="00BD7920" w:rsidP="00307000">
      <w:pPr>
        <w:keepNext/>
        <w:ind w:left="360"/>
        <w:jc w:val="center"/>
      </w:pPr>
      <w:r>
        <w:rPr>
          <w:noProof/>
          <w:lang w:eastAsia="es-ES"/>
        </w:rPr>
        <w:lastRenderedPageBreak/>
        <w:drawing>
          <wp:inline distT="0" distB="0" distL="0" distR="0" wp14:anchorId="713F2537" wp14:editId="6346D6F9">
            <wp:extent cx="5940425" cy="328295"/>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28295"/>
                    </a:xfrm>
                    <a:prstGeom prst="rect">
                      <a:avLst/>
                    </a:prstGeom>
                  </pic:spPr>
                </pic:pic>
              </a:graphicData>
            </a:graphic>
          </wp:inline>
        </w:drawing>
      </w:r>
    </w:p>
    <w:p w14:paraId="0F8A6670" w14:textId="7BEBB604" w:rsidR="00904A93" w:rsidRDefault="00904A93" w:rsidP="00904A93">
      <w:pPr>
        <w:pStyle w:val="Caption"/>
        <w:jc w:val="center"/>
      </w:pPr>
      <w:r>
        <w:t xml:space="preserve">Ilustración - Prototipo tarjeta Resumen </w:t>
      </w:r>
      <w:r w:rsidR="00D36B0D">
        <w:t>Turno</w:t>
      </w:r>
    </w:p>
    <w:p w14:paraId="1CB2B124" w14:textId="77777777" w:rsidR="00B44899" w:rsidRPr="00B44899" w:rsidRDefault="00B44899" w:rsidP="00B44899"/>
    <w:p w14:paraId="3533170B" w14:textId="65152B57" w:rsidR="0084541E" w:rsidRDefault="00DA4ADE" w:rsidP="00C44199">
      <w:pPr>
        <w:pStyle w:val="Heading5"/>
      </w:pPr>
      <w:r>
        <w:t>Tarjeta Datos Generales</w:t>
      </w:r>
    </w:p>
    <w:p w14:paraId="61ACFDCB" w14:textId="77777777" w:rsidR="0084541E" w:rsidRDefault="0084541E" w:rsidP="0084541E">
      <w:pPr>
        <w:keepNext/>
      </w:pPr>
      <w:r>
        <w:rPr>
          <w:noProof/>
          <w:lang w:eastAsia="es-ES"/>
        </w:rPr>
        <w:drawing>
          <wp:inline distT="0" distB="0" distL="0" distR="0" wp14:anchorId="492DD20F" wp14:editId="2FB1F4CF">
            <wp:extent cx="5940425" cy="118237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0425" cy="1182370"/>
                    </a:xfrm>
                    <a:prstGeom prst="rect">
                      <a:avLst/>
                    </a:prstGeom>
                  </pic:spPr>
                </pic:pic>
              </a:graphicData>
            </a:graphic>
          </wp:inline>
        </w:drawing>
      </w:r>
    </w:p>
    <w:p w14:paraId="44913614" w14:textId="77777777" w:rsidR="0084541E" w:rsidRDefault="0084541E" w:rsidP="0084541E">
      <w:pPr>
        <w:pStyle w:val="Caption"/>
        <w:jc w:val="center"/>
      </w:pPr>
      <w:r>
        <w:t xml:space="preserve">Ilustración - Actual pantalla de datos turno SIGA </w:t>
      </w:r>
      <w:proofErr w:type="spellStart"/>
      <w:r>
        <w:t>classique</w:t>
      </w:r>
      <w:proofErr w:type="spellEnd"/>
    </w:p>
    <w:p w14:paraId="11D4753C" w14:textId="77777777" w:rsidR="0084541E" w:rsidRDefault="0084541E" w:rsidP="0084541E">
      <w:pPr>
        <w:pStyle w:val="ListParagraph"/>
        <w:numPr>
          <w:ilvl w:val="0"/>
          <w:numId w:val="0"/>
        </w:numPr>
        <w:ind w:left="720"/>
      </w:pPr>
    </w:p>
    <w:p w14:paraId="1EA23BB7" w14:textId="236521C2" w:rsidR="0084541E" w:rsidRDefault="00421676" w:rsidP="0084541E">
      <w:r>
        <w:rPr>
          <w:noProof/>
          <w:lang w:eastAsia="es-ES"/>
        </w:rPr>
        <w:drawing>
          <wp:inline distT="0" distB="0" distL="0" distR="0" wp14:anchorId="1065CC5C" wp14:editId="590987AF">
            <wp:extent cx="6341708" cy="1685925"/>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eneralTurn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43653" cy="1686442"/>
                    </a:xfrm>
                    <a:prstGeom prst="rect">
                      <a:avLst/>
                    </a:prstGeom>
                  </pic:spPr>
                </pic:pic>
              </a:graphicData>
            </a:graphic>
          </wp:inline>
        </w:drawing>
      </w:r>
    </w:p>
    <w:p w14:paraId="50D9A8CE" w14:textId="77777777" w:rsidR="0084541E" w:rsidRDefault="0084541E" w:rsidP="0084541E">
      <w:pPr>
        <w:pStyle w:val="Caption"/>
        <w:jc w:val="center"/>
      </w:pPr>
      <w:r>
        <w:t xml:space="preserve">Ilustración – Prototipo tarjeta de datos generales del </w:t>
      </w:r>
      <w:proofErr w:type="gramStart"/>
      <w:r>
        <w:t>Turno  Siga</w:t>
      </w:r>
      <w:proofErr w:type="gramEnd"/>
      <w:r>
        <w:t xml:space="preserve"> Novo</w:t>
      </w:r>
    </w:p>
    <w:p w14:paraId="3CBAFA8A" w14:textId="77777777" w:rsidR="0084541E" w:rsidRPr="0084541E" w:rsidRDefault="0084541E" w:rsidP="0084541E"/>
    <w:p w14:paraId="49F9CE6E" w14:textId="385DB195" w:rsidR="00C959EB" w:rsidRDefault="005872FE" w:rsidP="00C16794">
      <w:r>
        <w:t xml:space="preserve">Los campos por los que estará formada esta ficha </w:t>
      </w:r>
      <w:r w:rsidR="00C959EB">
        <w:t xml:space="preserve">estarán agrupados por </w:t>
      </w:r>
      <w:r w:rsidR="00E40389">
        <w:t>carácter funcional</w:t>
      </w:r>
      <w:r>
        <w:t>:</w:t>
      </w:r>
    </w:p>
    <w:p w14:paraId="0F712D60" w14:textId="30DF3F94" w:rsidR="00C959EB" w:rsidRPr="00D328D7" w:rsidRDefault="00C959EB" w:rsidP="00E40389">
      <w:pPr>
        <w:rPr>
          <w:rFonts w:asciiTheme="minorHAnsi" w:eastAsia="Times New Roman" w:hAnsiTheme="minorHAnsi" w:cstheme="minorHAnsi"/>
          <w:b/>
          <w:u w:val="single"/>
          <w:lang w:eastAsia="es-ES"/>
        </w:rPr>
      </w:pPr>
      <w:r w:rsidRPr="00D328D7">
        <w:rPr>
          <w:rFonts w:asciiTheme="minorHAnsi" w:eastAsia="Times New Roman" w:hAnsiTheme="minorHAnsi" w:cstheme="minorHAnsi"/>
          <w:b/>
          <w:u w:val="single"/>
          <w:lang w:eastAsia="es-ES"/>
        </w:rPr>
        <w:t xml:space="preserve">Datos </w:t>
      </w:r>
      <w:r w:rsidR="00BC573A" w:rsidRPr="00D328D7">
        <w:rPr>
          <w:rFonts w:asciiTheme="minorHAnsi" w:eastAsia="Times New Roman" w:hAnsiTheme="minorHAnsi" w:cstheme="minorHAnsi"/>
          <w:b/>
          <w:u w:val="single"/>
          <w:lang w:eastAsia="es-ES"/>
        </w:rPr>
        <w:t>Turno</w:t>
      </w:r>
      <w:r w:rsidRPr="00D328D7">
        <w:rPr>
          <w:rFonts w:asciiTheme="minorHAnsi" w:eastAsia="Times New Roman" w:hAnsiTheme="minorHAnsi" w:cstheme="minorHAnsi"/>
          <w:b/>
          <w:u w:val="single"/>
          <w:lang w:eastAsia="es-ES"/>
        </w:rPr>
        <w:t>:</w:t>
      </w:r>
    </w:p>
    <w:p w14:paraId="03E6866F" w14:textId="429DC2E8" w:rsidR="005872FE" w:rsidRDefault="005872FE" w:rsidP="00695BE0">
      <w:pPr>
        <w:pStyle w:val="ListParagraph"/>
        <w:numPr>
          <w:ilvl w:val="0"/>
          <w:numId w:val="16"/>
        </w:numPr>
      </w:pPr>
      <w:r w:rsidRPr="00D328D7">
        <w:rPr>
          <w:i/>
        </w:rPr>
        <w:t>Abreviatura</w:t>
      </w:r>
      <w:r w:rsidR="00553311" w:rsidRPr="00201D45">
        <w:rPr>
          <w:i/>
        </w:rPr>
        <w:t>:</w:t>
      </w:r>
      <w:r w:rsidR="00201D45" w:rsidRPr="00201D45">
        <w:t xml:space="preserve"> </w:t>
      </w:r>
      <w:r w:rsidR="00553311">
        <w:t>Campo de tipo texto para guardar la abreviatura del Turno.</w:t>
      </w:r>
      <w:r w:rsidR="00421676">
        <w:t xml:space="preserve"> Campo obligatorio con el máximo tamaño de dicho campo en base de datos.</w:t>
      </w:r>
    </w:p>
    <w:p w14:paraId="08D4D2DE" w14:textId="5E52198C" w:rsidR="00C959EB" w:rsidRDefault="00203212" w:rsidP="00695BE0">
      <w:pPr>
        <w:pStyle w:val="ListParagraph"/>
        <w:numPr>
          <w:ilvl w:val="0"/>
          <w:numId w:val="16"/>
        </w:numPr>
      </w:pPr>
      <w:r w:rsidRPr="00D328D7">
        <w:rPr>
          <w:i/>
        </w:rPr>
        <w:t>Nombre</w:t>
      </w:r>
      <w:r w:rsidR="00553311" w:rsidRPr="00D328D7">
        <w:rPr>
          <w:i/>
        </w:rPr>
        <w:t>:</w:t>
      </w:r>
      <w:r w:rsidR="00553311" w:rsidRPr="00553311">
        <w:t xml:space="preserve"> Campo</w:t>
      </w:r>
      <w:r w:rsidR="00553311">
        <w:t xml:space="preserve"> de tipo texto para guardar el nombre del Turno.</w:t>
      </w:r>
      <w:r w:rsidR="008D14B5" w:rsidRPr="008D14B5">
        <w:t xml:space="preserve"> </w:t>
      </w:r>
      <w:r w:rsidR="008D14B5">
        <w:t>Este será el campo que se mostrará en los listados y búsquedas donde se muestren los turnos.</w:t>
      </w:r>
      <w:r w:rsidR="008035B6">
        <w:t xml:space="preserve"> Es un campo de carácter obligatorio</w:t>
      </w:r>
      <w:r w:rsidR="00421676">
        <w:t xml:space="preserve"> con el máximo tamaño de dicho campo en base de datos.</w:t>
      </w:r>
      <w:r w:rsidR="00C469F5">
        <w:t xml:space="preserve"> </w:t>
      </w:r>
    </w:p>
    <w:p w14:paraId="58BB5A52" w14:textId="0F84070E" w:rsidR="00DA465B" w:rsidRDefault="00DA465B" w:rsidP="00DA465B">
      <w:pPr>
        <w:pStyle w:val="ListParagraph"/>
        <w:numPr>
          <w:ilvl w:val="0"/>
          <w:numId w:val="16"/>
        </w:numPr>
      </w:pPr>
      <w:r w:rsidRPr="005310E7">
        <w:rPr>
          <w:i/>
        </w:rPr>
        <w:t>Partida Presupuestaria:</w:t>
      </w:r>
      <w:r w:rsidRPr="00BC573A">
        <w:t xml:space="preserve"> </w:t>
      </w:r>
      <w:r>
        <w:t xml:space="preserve">Combo de selección obligatorio cargado con </w:t>
      </w:r>
      <w:r w:rsidRPr="00BC573A">
        <w:t>el catálogo maestro correspondiente.</w:t>
      </w:r>
      <w:r>
        <w:t xml:space="preserve"> Campo de carácter obligatorio.</w:t>
      </w:r>
      <w:r w:rsidRPr="00421676">
        <w:t xml:space="preserve"> </w:t>
      </w:r>
    </w:p>
    <w:p w14:paraId="0EAB08DF" w14:textId="570F53E4" w:rsidR="00DA465B" w:rsidRDefault="00DA465B" w:rsidP="00D269F7">
      <w:pPr>
        <w:pStyle w:val="ListParagraph"/>
        <w:numPr>
          <w:ilvl w:val="0"/>
          <w:numId w:val="16"/>
        </w:numPr>
      </w:pPr>
      <w:r w:rsidRPr="00DA465B">
        <w:rPr>
          <w:i/>
        </w:rPr>
        <w:t>Grupo Facturación:</w:t>
      </w:r>
      <w:r w:rsidRPr="00BC573A">
        <w:t xml:space="preserve"> Combo de selección obligatorio</w:t>
      </w:r>
      <w:r>
        <w:t xml:space="preserve"> para </w:t>
      </w:r>
      <w:r w:rsidRPr="00FB784D">
        <w:t xml:space="preserve">indicar el grupo de turnos </w:t>
      </w:r>
      <w:r>
        <w:t>para usar en</w:t>
      </w:r>
      <w:r w:rsidRPr="00FB784D">
        <w:t xml:space="preserve"> facturación</w:t>
      </w:r>
      <w:r w:rsidRPr="00BC573A">
        <w:t>.</w:t>
      </w:r>
      <w:r>
        <w:t xml:space="preserve"> Campo de carácter obligatorio.</w:t>
      </w:r>
      <w:r w:rsidRPr="00FB784D" w:rsidDel="00C27135">
        <w:t xml:space="preserve"> </w:t>
      </w:r>
    </w:p>
    <w:p w14:paraId="67AA36CF" w14:textId="02122753" w:rsidR="00C959EB" w:rsidRDefault="00C959EB" w:rsidP="00695BE0">
      <w:pPr>
        <w:pStyle w:val="ListParagraph"/>
        <w:numPr>
          <w:ilvl w:val="0"/>
          <w:numId w:val="16"/>
        </w:numPr>
      </w:pPr>
      <w:r w:rsidRPr="00D328D7">
        <w:rPr>
          <w:i/>
        </w:rPr>
        <w:t>Código Externo</w:t>
      </w:r>
      <w:r w:rsidR="00553311" w:rsidRPr="00D328D7">
        <w:rPr>
          <w:i/>
        </w:rPr>
        <w:t>:</w:t>
      </w:r>
      <w:r w:rsidR="00D328D7">
        <w:rPr>
          <w:i/>
        </w:rPr>
        <w:t xml:space="preserve"> </w:t>
      </w:r>
      <w:r w:rsidR="00553311">
        <w:t xml:space="preserve">Campo </w:t>
      </w:r>
      <w:r w:rsidR="0008110A">
        <w:t>de te</w:t>
      </w:r>
      <w:r w:rsidR="008C26A9">
        <w:t xml:space="preserve">xto </w:t>
      </w:r>
      <w:r w:rsidR="00553311">
        <w:t>para almacenar el código externo utilizado para la comunicación con otros sistemas</w:t>
      </w:r>
      <w:r w:rsidR="00067E50">
        <w:t>. No es un campo obligatorio</w:t>
      </w:r>
      <w:r w:rsidR="00421676">
        <w:t>. Debe cumplir no sobre pasar el máximo tamaño de dicho campo en base de datos.</w:t>
      </w:r>
    </w:p>
    <w:p w14:paraId="09346DC8" w14:textId="4632D99D" w:rsidR="008C26A9" w:rsidRDefault="00FB784D" w:rsidP="00C84322">
      <w:pPr>
        <w:pStyle w:val="ListParagraph"/>
        <w:numPr>
          <w:ilvl w:val="0"/>
          <w:numId w:val="7"/>
        </w:numPr>
      </w:pPr>
      <w:r w:rsidRPr="003D5AEC">
        <w:rPr>
          <w:i/>
        </w:rPr>
        <w:t>Tipo Turno</w:t>
      </w:r>
      <w:r w:rsidR="00D328D7" w:rsidRPr="003D5AEC">
        <w:rPr>
          <w:i/>
        </w:rPr>
        <w:t>:</w:t>
      </w:r>
      <w:r w:rsidR="00201D45" w:rsidRPr="00BD7920">
        <w:rPr>
          <w:i/>
        </w:rPr>
        <w:t xml:space="preserve"> </w:t>
      </w:r>
      <w:r w:rsidRPr="00FB784D">
        <w:t xml:space="preserve">Es necesario para filtrar las funcionalidades propias de cada tipo de </w:t>
      </w:r>
      <w:r w:rsidRPr="00067E50">
        <w:t>turno.</w:t>
      </w:r>
      <w:r w:rsidR="008035B6" w:rsidRPr="00067E50">
        <w:t xml:space="preserve"> </w:t>
      </w:r>
      <w:r w:rsidR="00067E50" w:rsidRPr="00067E50">
        <w:t>Combo</w:t>
      </w:r>
      <w:r w:rsidR="00067E50">
        <w:t xml:space="preserve"> seleccionable cargado con los valores del catálogo maestro general existente (SCS_TIPOTURNO). A dichos valores se añadirá el valor blanco que aparecerá precargado por defecto. No es un campo de carácter obligatorio</w:t>
      </w:r>
      <w:r w:rsidR="00421676">
        <w:t xml:space="preserve">. </w:t>
      </w:r>
    </w:p>
    <w:p w14:paraId="27D33DD2" w14:textId="77777777" w:rsidR="00B44899" w:rsidRPr="00C84322" w:rsidRDefault="00B44899" w:rsidP="00B44899">
      <w:pPr>
        <w:pStyle w:val="ListParagraph"/>
        <w:numPr>
          <w:ilvl w:val="0"/>
          <w:numId w:val="0"/>
        </w:numPr>
        <w:ind w:left="720"/>
      </w:pPr>
    </w:p>
    <w:p w14:paraId="08058AD4" w14:textId="47EA7918" w:rsidR="00C959EB" w:rsidRPr="00E40389" w:rsidRDefault="00BC573A" w:rsidP="00C84322">
      <w:pPr>
        <w:ind w:left="360"/>
      </w:pPr>
      <w:r w:rsidRPr="003D5AEC">
        <w:rPr>
          <w:b/>
          <w:u w:val="single"/>
        </w:rPr>
        <w:lastRenderedPageBreak/>
        <w:t xml:space="preserve">Datos </w:t>
      </w:r>
      <w:r w:rsidR="008035B6" w:rsidRPr="003D5AEC">
        <w:rPr>
          <w:b/>
          <w:u w:val="single"/>
        </w:rPr>
        <w:t>Clasificación</w:t>
      </w:r>
      <w:r w:rsidR="00C959EB" w:rsidRPr="00E40389">
        <w:t>:</w:t>
      </w:r>
    </w:p>
    <w:p w14:paraId="57ABA282" w14:textId="258BEAC3" w:rsidR="009056C5" w:rsidRDefault="009056C5" w:rsidP="005B6317">
      <w:pPr>
        <w:pStyle w:val="ListParagraph"/>
        <w:numPr>
          <w:ilvl w:val="0"/>
          <w:numId w:val="7"/>
        </w:numPr>
      </w:pPr>
      <w:r w:rsidRPr="00D328D7">
        <w:rPr>
          <w:i/>
        </w:rPr>
        <w:t>Área y Materia:</w:t>
      </w:r>
      <w:r>
        <w:t xml:space="preserve"> Se trata de dos combos separados pero dependientes entre ellos. Los datos con los que se cargarán será </w:t>
      </w:r>
      <w:r w:rsidR="00FB784D">
        <w:t>los correspondientes</w:t>
      </w:r>
      <w:r>
        <w:t xml:space="preserve"> al catálogo maestro correspondiente y con los valores filtrados por el colegio con el que se ha logado el usuario</w:t>
      </w:r>
      <w:r w:rsidR="008035B6">
        <w:t>. Ambos campos tienen carácter obligatorio.</w:t>
      </w:r>
    </w:p>
    <w:p w14:paraId="1812B59B" w14:textId="77777777" w:rsidR="00C469F5" w:rsidRDefault="00C959EB" w:rsidP="005B6317">
      <w:pPr>
        <w:pStyle w:val="ListParagraph"/>
        <w:numPr>
          <w:ilvl w:val="0"/>
          <w:numId w:val="7"/>
        </w:numPr>
      </w:pPr>
      <w:r w:rsidRPr="00D328D7">
        <w:rPr>
          <w:i/>
        </w:rPr>
        <w:t>Grupo Zona y Zona</w:t>
      </w:r>
      <w:r w:rsidR="009056C5" w:rsidRPr="00D328D7">
        <w:rPr>
          <w:i/>
        </w:rPr>
        <w:t xml:space="preserve">:  </w:t>
      </w:r>
      <w:r w:rsidR="00F60727" w:rsidRPr="00D328D7">
        <w:t>Al</w:t>
      </w:r>
      <w:r w:rsidR="00F60727">
        <w:t xml:space="preserve"> igual que los combos anteriores, s</w:t>
      </w:r>
      <w:r w:rsidR="009056C5">
        <w:t xml:space="preserve">e trata de dos combos separados pero dependientes entre ellos. Los datos con los que se cargarán será </w:t>
      </w:r>
      <w:r w:rsidR="00FB784D">
        <w:t>los correspondientes</w:t>
      </w:r>
      <w:r w:rsidR="009056C5">
        <w:t xml:space="preserve"> al catálogo maestro correspondiente y con los valores filtrados por el colegio con el que se ha logado el usuario</w:t>
      </w:r>
      <w:r w:rsidR="008035B6">
        <w:t>. Ambos campos tienen carácter obligatorio.</w:t>
      </w:r>
    </w:p>
    <w:p w14:paraId="75712C1C" w14:textId="77777777" w:rsidR="00DA465B" w:rsidRPr="00DA465B" w:rsidRDefault="00C959EB" w:rsidP="00DA465B">
      <w:pPr>
        <w:pStyle w:val="ListParagraph"/>
        <w:numPr>
          <w:ilvl w:val="0"/>
          <w:numId w:val="7"/>
        </w:numPr>
      </w:pPr>
      <w:r w:rsidRPr="00D328D7">
        <w:rPr>
          <w:i/>
        </w:rPr>
        <w:t>Partido Judicial</w:t>
      </w:r>
      <w:r w:rsidR="009056C5" w:rsidRPr="00D328D7">
        <w:rPr>
          <w:i/>
        </w:rPr>
        <w:t>:</w:t>
      </w:r>
      <w:r w:rsidR="009056C5" w:rsidRPr="009056C5">
        <w:t xml:space="preserve"> Campo de texto dependiente de los valores seleccionados en los combos de Grupo Zona y Zona.</w:t>
      </w:r>
      <w:r w:rsidR="008035B6">
        <w:t xml:space="preserve"> Es un campo informativo que mostrará el aplicativo cuando estén cumplimentados los campos de grupo zona y zona.</w:t>
      </w:r>
      <w:r w:rsidR="00DA465B" w:rsidRPr="00DA465B">
        <w:rPr>
          <w:i/>
        </w:rPr>
        <w:t xml:space="preserve"> </w:t>
      </w:r>
    </w:p>
    <w:p w14:paraId="3BA9C7EC" w14:textId="769D6F32" w:rsidR="00DA465B" w:rsidRDefault="00DA465B" w:rsidP="00DA465B">
      <w:pPr>
        <w:pStyle w:val="ListParagraph"/>
        <w:numPr>
          <w:ilvl w:val="0"/>
          <w:numId w:val="7"/>
        </w:numPr>
      </w:pPr>
      <w:r w:rsidRPr="00D328D7">
        <w:rPr>
          <w:i/>
        </w:rPr>
        <w:t>Jurisdicción:</w:t>
      </w:r>
      <w:r>
        <w:t xml:space="preserve"> combo cargado con los valores correspondientes al maestro SCS_JURISDICIONES. No es un campo obligatorio</w:t>
      </w:r>
      <w:r w:rsidR="005A27C8">
        <w:t>, por lo que incluirá el valor vacío para permitir no cumplimentarlo.</w:t>
      </w:r>
    </w:p>
    <w:p w14:paraId="3BF935C2" w14:textId="3C291E9A" w:rsidR="00C959EB" w:rsidRPr="00E40389" w:rsidRDefault="00BC573A" w:rsidP="00D328D7">
      <w:pPr>
        <w:rPr>
          <w:b/>
        </w:rPr>
      </w:pPr>
      <w:r w:rsidRPr="000A105E">
        <w:rPr>
          <w:b/>
          <w:u w:val="single"/>
        </w:rPr>
        <w:t xml:space="preserve">Datos </w:t>
      </w:r>
      <w:r w:rsidR="00C469F5" w:rsidRPr="000A105E">
        <w:rPr>
          <w:b/>
          <w:u w:val="single"/>
        </w:rPr>
        <w:t>Adicionales</w:t>
      </w:r>
      <w:r w:rsidR="00C959EB" w:rsidRPr="00C469F5">
        <w:rPr>
          <w:b/>
        </w:rPr>
        <w:t>:</w:t>
      </w:r>
    </w:p>
    <w:p w14:paraId="6D4CED7C" w14:textId="77777777" w:rsidR="00B0017C" w:rsidRDefault="005A27C8" w:rsidP="00B0017C">
      <w:pPr>
        <w:pStyle w:val="ListParagraph"/>
        <w:numPr>
          <w:ilvl w:val="0"/>
          <w:numId w:val="16"/>
        </w:numPr>
      </w:pPr>
      <w:r w:rsidRPr="00D94206">
        <w:rPr>
          <w:i/>
        </w:rPr>
        <w:t>Descripción:</w:t>
      </w:r>
      <w:r>
        <w:t xml:space="preserve"> Campo de tipo texto libre tipo </w:t>
      </w:r>
      <w:proofErr w:type="spellStart"/>
      <w:r>
        <w:t>textarea</w:t>
      </w:r>
      <w:proofErr w:type="spellEnd"/>
      <w:r w:rsidRPr="00BC573A">
        <w:t xml:space="preserve"> </w:t>
      </w:r>
      <w:r>
        <w:t>para guardar la descripción larga del Turno.</w:t>
      </w:r>
      <w:r w:rsidRPr="00067E50">
        <w:t xml:space="preserve"> </w:t>
      </w:r>
      <w:r>
        <w:t xml:space="preserve">Es un campo de carácter NO obligatorio. </w:t>
      </w:r>
      <w:r w:rsidR="00B0017C">
        <w:t>Debe cumplir no sobre pasar el máximo tamaño de dicho campo en base de datos.</w:t>
      </w:r>
    </w:p>
    <w:p w14:paraId="5FBEA535" w14:textId="2FD4BECB" w:rsidR="00B0017C" w:rsidRDefault="00C469F5" w:rsidP="00B0017C">
      <w:pPr>
        <w:pStyle w:val="ListParagraph"/>
        <w:numPr>
          <w:ilvl w:val="0"/>
          <w:numId w:val="16"/>
        </w:numPr>
      </w:pPr>
      <w:r w:rsidRPr="00C469F5">
        <w:rPr>
          <w:i/>
        </w:rPr>
        <w:t>Requisitos de Acceso:</w:t>
      </w:r>
      <w:r w:rsidRPr="00BC573A">
        <w:t xml:space="preserve"> Campo de texto libre</w:t>
      </w:r>
      <w:r>
        <w:t xml:space="preserve"> tipo </w:t>
      </w:r>
      <w:proofErr w:type="spellStart"/>
      <w:r>
        <w:t>textarea</w:t>
      </w:r>
      <w:proofErr w:type="spellEnd"/>
      <w:r w:rsidRPr="00BC573A">
        <w:t xml:space="preserve"> de carácter </w:t>
      </w:r>
      <w:r>
        <w:t xml:space="preserve">NO </w:t>
      </w:r>
      <w:r w:rsidRPr="00BC573A">
        <w:t xml:space="preserve">obligatorio </w:t>
      </w:r>
      <w:r>
        <w:t>para indicar algún tipo de requisito de acceso a la hora de configurar el Turno.</w:t>
      </w:r>
      <w:r w:rsidR="00B0017C" w:rsidRPr="00B0017C">
        <w:t xml:space="preserve"> </w:t>
      </w:r>
      <w:r w:rsidR="00B0017C">
        <w:t>Debe cumplir no sobre pasar el máximo tamaño de dicho campo en base de datos.</w:t>
      </w:r>
    </w:p>
    <w:p w14:paraId="295A3515" w14:textId="77777777" w:rsidR="00D94206" w:rsidRDefault="00D94206" w:rsidP="00D94206">
      <w:pPr>
        <w:pStyle w:val="ListParagraph"/>
        <w:keepNext/>
        <w:numPr>
          <w:ilvl w:val="0"/>
          <w:numId w:val="0"/>
        </w:numPr>
        <w:ind w:left="720"/>
      </w:pPr>
    </w:p>
    <w:p w14:paraId="213F4576" w14:textId="77777777" w:rsidR="0064130D" w:rsidRPr="007A5B8B" w:rsidRDefault="0064130D" w:rsidP="005B6317">
      <w:pPr>
        <w:pStyle w:val="Heading6"/>
        <w:numPr>
          <w:ilvl w:val="5"/>
          <w:numId w:val="2"/>
        </w:numPr>
        <w:rPr>
          <w:rFonts w:ascii="Calibri" w:hAnsi="Calibri" w:cs="Times New Roman"/>
        </w:rPr>
      </w:pPr>
      <w:r w:rsidRPr="007A5B8B">
        <w:rPr>
          <w:rFonts w:ascii="Calibri" w:hAnsi="Calibri" w:cs="Times New Roman"/>
        </w:rPr>
        <w:t>Acciones</w:t>
      </w:r>
    </w:p>
    <w:p w14:paraId="08B5BE9E" w14:textId="7E27E728" w:rsidR="003078FC" w:rsidRDefault="007A7EC5" w:rsidP="001700CE">
      <w:pPr>
        <w:pStyle w:val="ListParagraph"/>
        <w:numPr>
          <w:ilvl w:val="0"/>
          <w:numId w:val="10"/>
        </w:numPr>
        <w:spacing w:line="240" w:lineRule="auto"/>
        <w:rPr>
          <w:rFonts w:asciiTheme="minorHAnsi" w:hAnsiTheme="minorHAnsi" w:cstheme="minorHAnsi"/>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en los datos del </w:t>
      </w:r>
      <w:r w:rsidR="002A5BEF">
        <w:rPr>
          <w:rFonts w:asciiTheme="minorHAnsi" w:hAnsiTheme="minorHAnsi" w:cstheme="minorHAnsi"/>
          <w:szCs w:val="22"/>
        </w:rPr>
        <w:t>Turno</w:t>
      </w:r>
      <w:r>
        <w:rPr>
          <w:rFonts w:asciiTheme="minorHAnsi" w:hAnsiTheme="minorHAnsi" w:cstheme="minorHAnsi"/>
          <w:szCs w:val="22"/>
        </w:rPr>
        <w:t xml:space="preserve">. </w:t>
      </w:r>
      <w:r w:rsidR="002A5BEF">
        <w:rPr>
          <w:rFonts w:asciiTheme="minorHAnsi" w:hAnsiTheme="minorHAnsi" w:cstheme="minorHAnsi"/>
          <w:szCs w:val="22"/>
        </w:rPr>
        <w:t>Cuando se trate de la creación</w:t>
      </w:r>
      <w:r>
        <w:rPr>
          <w:rFonts w:asciiTheme="minorHAnsi" w:hAnsiTheme="minorHAnsi" w:cstheme="minorHAnsi"/>
          <w:szCs w:val="22"/>
        </w:rPr>
        <w:t xml:space="preserve"> de un nuevo </w:t>
      </w:r>
      <w:r w:rsidR="002A5BEF">
        <w:rPr>
          <w:rFonts w:asciiTheme="minorHAnsi" w:hAnsiTheme="minorHAnsi" w:cstheme="minorHAnsi"/>
          <w:szCs w:val="22"/>
        </w:rPr>
        <w:t xml:space="preserve">Turno, se </w:t>
      </w:r>
      <w:r>
        <w:rPr>
          <w:rFonts w:asciiTheme="minorHAnsi" w:hAnsiTheme="minorHAnsi" w:cstheme="minorHAnsi"/>
          <w:szCs w:val="22"/>
        </w:rPr>
        <w:t>habilitará</w:t>
      </w:r>
      <w:r w:rsidR="002A5BEF">
        <w:rPr>
          <w:rFonts w:asciiTheme="minorHAnsi" w:hAnsiTheme="minorHAnsi" w:cstheme="minorHAnsi"/>
          <w:szCs w:val="22"/>
        </w:rPr>
        <w:t>n</w:t>
      </w:r>
      <w:r>
        <w:rPr>
          <w:rFonts w:asciiTheme="minorHAnsi" w:hAnsiTheme="minorHAnsi" w:cstheme="minorHAnsi"/>
          <w:szCs w:val="22"/>
        </w:rPr>
        <w:t xml:space="preserve"> el resto de las tarjetas de la ficha del mismo.</w:t>
      </w:r>
      <w:r w:rsidR="000B606A">
        <w:rPr>
          <w:rFonts w:asciiTheme="minorHAnsi" w:hAnsiTheme="minorHAnsi" w:cstheme="minorHAnsi"/>
          <w:szCs w:val="22"/>
        </w:rPr>
        <w:t xml:space="preserve"> Hay un campo obligatorio en la creación de un turno que no se encuentra en esta tarjeta de datos generales para que el propio usuario pueda cumplimentarlo. Ese campo </w:t>
      </w:r>
      <w:r w:rsidR="001700CE">
        <w:rPr>
          <w:rFonts w:asciiTheme="minorHAnsi" w:hAnsiTheme="minorHAnsi" w:cstheme="minorHAnsi"/>
          <w:szCs w:val="22"/>
        </w:rPr>
        <w:t xml:space="preserve">“Guardia” </w:t>
      </w:r>
      <w:r w:rsidR="000B606A">
        <w:rPr>
          <w:rFonts w:asciiTheme="minorHAnsi" w:hAnsiTheme="minorHAnsi" w:cstheme="minorHAnsi"/>
          <w:szCs w:val="22"/>
        </w:rPr>
        <w:t>por lo tanto se guardará en la creaci</w:t>
      </w:r>
      <w:r w:rsidR="001700CE">
        <w:rPr>
          <w:rFonts w:asciiTheme="minorHAnsi" w:hAnsiTheme="minorHAnsi" w:cstheme="minorHAnsi"/>
          <w:szCs w:val="22"/>
        </w:rPr>
        <w:t>ón del turno por defecto al valor “Elegir cuales”.</w:t>
      </w:r>
      <w:r w:rsidR="003D69D8">
        <w:rPr>
          <w:rFonts w:asciiTheme="minorHAnsi" w:hAnsiTheme="minorHAnsi" w:cstheme="minorHAnsi"/>
          <w:szCs w:val="22"/>
        </w:rPr>
        <w:t xml:space="preserve"> Así mismo se guardarán los valores de los </w:t>
      </w:r>
      <w:proofErr w:type="spellStart"/>
      <w:r w:rsidR="003D69D8">
        <w:rPr>
          <w:rFonts w:asciiTheme="minorHAnsi" w:hAnsiTheme="minorHAnsi" w:cstheme="minorHAnsi"/>
          <w:szCs w:val="22"/>
        </w:rPr>
        <w:t>checks</w:t>
      </w:r>
      <w:proofErr w:type="spellEnd"/>
      <w:r w:rsidR="003D69D8">
        <w:rPr>
          <w:rFonts w:asciiTheme="minorHAnsi" w:hAnsiTheme="minorHAnsi" w:cstheme="minorHAnsi"/>
          <w:szCs w:val="22"/>
        </w:rPr>
        <w:t xml:space="preserve"> de configuración por defecto tal y como se define más abajo en la tarjeta de configuración del turno.</w:t>
      </w:r>
      <w:r w:rsidR="001700CE">
        <w:rPr>
          <w:rFonts w:asciiTheme="minorHAnsi" w:hAnsiTheme="minorHAnsi" w:cstheme="minorHAnsi"/>
          <w:szCs w:val="22"/>
        </w:rPr>
        <w:t xml:space="preserve"> Por lo al</w:t>
      </w:r>
      <w:r w:rsidR="003078FC" w:rsidRPr="003078FC">
        <w:rPr>
          <w:rFonts w:asciiTheme="minorHAnsi" w:hAnsiTheme="minorHAnsi" w:cstheme="minorHAnsi"/>
        </w:rPr>
        <w:t xml:space="preserve"> crear un turno y guardar, saldrá un mensaje </w:t>
      </w:r>
      <w:r w:rsidR="001700CE">
        <w:rPr>
          <w:rFonts w:asciiTheme="minorHAnsi" w:hAnsiTheme="minorHAnsi" w:cstheme="minorHAnsi"/>
        </w:rPr>
        <w:t xml:space="preserve">al usuario </w:t>
      </w:r>
      <w:r w:rsidR="003078FC" w:rsidRPr="003078FC">
        <w:rPr>
          <w:rFonts w:asciiTheme="minorHAnsi" w:hAnsiTheme="minorHAnsi" w:cstheme="minorHAnsi"/>
        </w:rPr>
        <w:t>avisando: “Se ha</w:t>
      </w:r>
      <w:r w:rsidR="004E24C3">
        <w:rPr>
          <w:rFonts w:asciiTheme="minorHAnsi" w:hAnsiTheme="minorHAnsi" w:cstheme="minorHAnsi"/>
        </w:rPr>
        <w:t xml:space="preserve"> guardado una configuración por </w:t>
      </w:r>
      <w:r w:rsidR="003078FC" w:rsidRPr="003078FC">
        <w:rPr>
          <w:rFonts w:asciiTheme="minorHAnsi" w:hAnsiTheme="minorHAnsi" w:cstheme="minorHAnsi"/>
        </w:rPr>
        <w:t>defecto. Por favor, revise la tarjeta de Datos de configuración”</w:t>
      </w:r>
      <w:r w:rsidR="003D69D8">
        <w:rPr>
          <w:rFonts w:asciiTheme="minorHAnsi" w:hAnsiTheme="minorHAnsi" w:cstheme="minorHAnsi"/>
        </w:rPr>
        <w:t>.</w:t>
      </w:r>
    </w:p>
    <w:p w14:paraId="5BDBF0C7" w14:textId="7D7C43A6" w:rsidR="00915BD2" w:rsidRDefault="00915BD2" w:rsidP="00C84322">
      <w:pPr>
        <w:pStyle w:val="ListParagraph"/>
        <w:numPr>
          <w:ilvl w:val="0"/>
          <w:numId w:val="0"/>
        </w:numPr>
        <w:spacing w:line="240" w:lineRule="auto"/>
        <w:ind w:left="720"/>
        <w:rPr>
          <w:rFonts w:asciiTheme="minorHAnsi" w:hAnsiTheme="minorHAnsi" w:cstheme="minorHAnsi"/>
        </w:rPr>
      </w:pPr>
      <w:r w:rsidRPr="00B93305">
        <w:rPr>
          <w:rFonts w:asciiTheme="minorHAnsi" w:hAnsiTheme="minorHAnsi" w:cstheme="minorHAnsi"/>
        </w:rPr>
        <w:t xml:space="preserve">Al realizar esta acción, además </w:t>
      </w:r>
      <w:r>
        <w:rPr>
          <w:rFonts w:asciiTheme="minorHAnsi" w:hAnsiTheme="minorHAnsi" w:cstheme="minorHAnsi"/>
        </w:rPr>
        <w:t>el sistema verificará</w:t>
      </w:r>
      <w:r w:rsidRPr="00B93305">
        <w:rPr>
          <w:rFonts w:asciiTheme="minorHAnsi" w:hAnsiTheme="minorHAnsi" w:cstheme="minorHAnsi"/>
        </w:rPr>
        <w:t xml:space="preserve"> que no se encuentren nombres ni abreviaturas repetidas para el mismo Colegio/Institución.</w:t>
      </w:r>
    </w:p>
    <w:p w14:paraId="2E7E65ED" w14:textId="599477AD" w:rsidR="00C0541A" w:rsidRDefault="007A7EC5" w:rsidP="00C84322">
      <w:pPr>
        <w:pStyle w:val="ListParagraph"/>
      </w:pPr>
      <w:r w:rsidRPr="00C84322">
        <w:rPr>
          <w:b/>
          <w:i/>
        </w:rPr>
        <w:t>Restablecer</w:t>
      </w:r>
      <w:r w:rsidR="002A5BEF" w:rsidRPr="00C84322">
        <w:t>: R</w:t>
      </w:r>
      <w:r w:rsidRPr="00C84322">
        <w:t>e</w:t>
      </w:r>
      <w:r w:rsidR="002A5BEF" w:rsidRPr="00C84322">
        <w:t>e</w:t>
      </w:r>
      <w:r w:rsidRPr="00C84322">
        <w:t>stablece los valores originales almacenados antes de los cambios realizados por el usuario.</w:t>
      </w:r>
    </w:p>
    <w:p w14:paraId="11831477" w14:textId="77777777" w:rsidR="007A7EC5" w:rsidRPr="007A7EC5" w:rsidRDefault="007A7EC5" w:rsidP="007A7EC5">
      <w:pPr>
        <w:pStyle w:val="ListParagraph"/>
        <w:numPr>
          <w:ilvl w:val="0"/>
          <w:numId w:val="0"/>
        </w:numPr>
        <w:spacing w:line="240" w:lineRule="auto"/>
        <w:ind w:left="720"/>
        <w:jc w:val="left"/>
        <w:rPr>
          <w:rFonts w:asciiTheme="minorHAnsi" w:hAnsiTheme="minorHAnsi" w:cstheme="minorHAnsi"/>
          <w:szCs w:val="22"/>
        </w:rPr>
      </w:pPr>
    </w:p>
    <w:p w14:paraId="6CB4D88B" w14:textId="0A7200CF" w:rsidR="007A7EC5" w:rsidRPr="007A5B8B" w:rsidRDefault="007A7EC5" w:rsidP="005B6317">
      <w:pPr>
        <w:pStyle w:val="Heading6"/>
        <w:numPr>
          <w:ilvl w:val="5"/>
          <w:numId w:val="2"/>
        </w:numPr>
        <w:rPr>
          <w:rFonts w:ascii="Calibri" w:hAnsi="Calibri" w:cs="Times New Roman"/>
        </w:rPr>
      </w:pPr>
      <w:r w:rsidRPr="007A5B8B">
        <w:rPr>
          <w:rFonts w:ascii="Calibri" w:hAnsi="Calibri" w:cs="Times New Roman"/>
        </w:rPr>
        <w:t xml:space="preserve">Plegado </w:t>
      </w:r>
    </w:p>
    <w:p w14:paraId="73EB233F" w14:textId="77777777" w:rsidR="007A7EC5" w:rsidRDefault="007A7EC5" w:rsidP="007A7EC5">
      <w:r>
        <w:t xml:space="preserve">Cuando </w:t>
      </w:r>
      <w:r w:rsidR="001D6785">
        <w:t>la tarjeta de los datos generales del Turno</w:t>
      </w:r>
      <w:r w:rsidR="00D217E6">
        <w:t xml:space="preserve"> esté plegada,</w:t>
      </w:r>
      <w:r w:rsidR="001D6785">
        <w:t xml:space="preserve"> se mostrarán los siguientes datos:</w:t>
      </w:r>
    </w:p>
    <w:p w14:paraId="1EB40DB7" w14:textId="77777777" w:rsidR="007A7EC5" w:rsidRDefault="001D6785" w:rsidP="005B6317">
      <w:pPr>
        <w:pStyle w:val="ListParagraph"/>
        <w:numPr>
          <w:ilvl w:val="0"/>
          <w:numId w:val="10"/>
        </w:numPr>
      </w:pPr>
      <w:r>
        <w:t>Abreviatura</w:t>
      </w:r>
    </w:p>
    <w:p w14:paraId="2E3B484B" w14:textId="6748470A" w:rsidR="001D6785" w:rsidRDefault="001D6785" w:rsidP="005B6317">
      <w:pPr>
        <w:pStyle w:val="ListParagraph"/>
        <w:numPr>
          <w:ilvl w:val="0"/>
          <w:numId w:val="10"/>
        </w:numPr>
      </w:pPr>
      <w:r>
        <w:t>Materia</w:t>
      </w:r>
    </w:p>
    <w:p w14:paraId="5ADA38DA" w14:textId="4226FE02" w:rsidR="00010EBF" w:rsidRDefault="00010EBF" w:rsidP="005B6317">
      <w:pPr>
        <w:pStyle w:val="ListParagraph"/>
        <w:numPr>
          <w:ilvl w:val="0"/>
          <w:numId w:val="10"/>
        </w:numPr>
      </w:pPr>
      <w:r>
        <w:t>Zona</w:t>
      </w:r>
    </w:p>
    <w:p w14:paraId="33511EB8" w14:textId="77777777" w:rsidR="00C809DB" w:rsidRPr="00E40389" w:rsidRDefault="00C809DB" w:rsidP="005B6317">
      <w:pPr>
        <w:pStyle w:val="ListParagraph"/>
        <w:numPr>
          <w:ilvl w:val="0"/>
          <w:numId w:val="10"/>
        </w:numPr>
        <w:rPr>
          <w:color w:val="000000" w:themeColor="text1"/>
        </w:rPr>
      </w:pPr>
      <w:r w:rsidRPr="00E40389">
        <w:rPr>
          <w:color w:val="000000" w:themeColor="text1"/>
        </w:rPr>
        <w:t>Tipo turno</w:t>
      </w:r>
    </w:p>
    <w:p w14:paraId="0EE4E3CE" w14:textId="5EF402C1" w:rsidR="0083447D" w:rsidRDefault="00BD7920" w:rsidP="0083447D">
      <w:pPr>
        <w:keepNext/>
        <w:jc w:val="center"/>
      </w:pPr>
      <w:r>
        <w:rPr>
          <w:noProof/>
          <w:sz w:val="16"/>
          <w:szCs w:val="16"/>
          <w:lang w:eastAsia="es-ES"/>
        </w:rPr>
        <w:drawing>
          <wp:inline distT="0" distB="0" distL="0" distR="0" wp14:anchorId="0E5195A9" wp14:editId="5DA72049">
            <wp:extent cx="5940425" cy="428625"/>
            <wp:effectExtent l="0" t="0" r="317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2.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428625"/>
                    </a:xfrm>
                    <a:prstGeom prst="rect">
                      <a:avLst/>
                    </a:prstGeom>
                  </pic:spPr>
                </pic:pic>
              </a:graphicData>
            </a:graphic>
          </wp:inline>
        </w:drawing>
      </w:r>
    </w:p>
    <w:p w14:paraId="4A143888" w14:textId="4383E70C" w:rsidR="007A7EC5" w:rsidRDefault="008A5DEE" w:rsidP="0083447D">
      <w:pPr>
        <w:pStyle w:val="Caption"/>
        <w:jc w:val="center"/>
      </w:pPr>
      <w:r>
        <w:t xml:space="preserve">Ilustración </w:t>
      </w:r>
      <w:r w:rsidR="0083447D">
        <w:t>- Prototipo tarjeta de datos generales Turno Plegada SIGA Novo</w:t>
      </w:r>
    </w:p>
    <w:p w14:paraId="3643819D" w14:textId="77777777" w:rsidR="00533430" w:rsidRPr="00533430" w:rsidRDefault="00533430" w:rsidP="00533430"/>
    <w:p w14:paraId="0208602C" w14:textId="28D7A237" w:rsidR="004C6266" w:rsidRDefault="004C6266" w:rsidP="00C84322">
      <w:pPr>
        <w:pStyle w:val="Heading5"/>
      </w:pPr>
      <w:r>
        <w:lastRenderedPageBreak/>
        <w:t>Tarjeta Datos de Configuración</w:t>
      </w:r>
    </w:p>
    <w:p w14:paraId="3F5E5F6F" w14:textId="77777777" w:rsidR="004C6266" w:rsidRPr="00E93959" w:rsidRDefault="004C6266"/>
    <w:p w14:paraId="2C75FB3B" w14:textId="7580484B" w:rsidR="00340658" w:rsidRDefault="00340658" w:rsidP="00340658">
      <w:pPr>
        <w:keepNext/>
        <w:jc w:val="center"/>
      </w:pPr>
      <w:r>
        <w:rPr>
          <w:noProof/>
          <w:lang w:eastAsia="es-ES"/>
        </w:rPr>
        <w:drawing>
          <wp:inline distT="0" distB="0" distL="0" distR="0" wp14:anchorId="20BE3304" wp14:editId="6F8E76F2">
            <wp:extent cx="5940425" cy="625475"/>
            <wp:effectExtent l="0" t="0" r="317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625475"/>
                    </a:xfrm>
                    <a:prstGeom prst="rect">
                      <a:avLst/>
                    </a:prstGeom>
                  </pic:spPr>
                </pic:pic>
              </a:graphicData>
            </a:graphic>
          </wp:inline>
        </w:drawing>
      </w:r>
    </w:p>
    <w:p w14:paraId="4533BF01" w14:textId="5A384120" w:rsidR="00340658" w:rsidRDefault="00340658" w:rsidP="00340658">
      <w:pPr>
        <w:pStyle w:val="Caption"/>
        <w:jc w:val="center"/>
      </w:pPr>
      <w:r>
        <w:t xml:space="preserve">Ilustración - Actual pantalla con datos de configuración de Turno SIGA </w:t>
      </w:r>
      <w:proofErr w:type="spellStart"/>
      <w:r>
        <w:t>classique</w:t>
      </w:r>
      <w:proofErr w:type="spellEnd"/>
    </w:p>
    <w:p w14:paraId="3B2753A0" w14:textId="40963F4C" w:rsidR="00F91DA9" w:rsidRDefault="00F91DA9" w:rsidP="00F91DA9"/>
    <w:p w14:paraId="5F0725FE" w14:textId="4FAC6C68" w:rsidR="00F91DA9" w:rsidRDefault="00F91DA9" w:rsidP="00F91DA9"/>
    <w:p w14:paraId="24C7B73C" w14:textId="0EC5ABC8" w:rsidR="00F91DA9" w:rsidRDefault="00F91DA9" w:rsidP="00F91DA9"/>
    <w:p w14:paraId="505BD6AC" w14:textId="77777777" w:rsidR="00F91DA9" w:rsidRPr="00F91DA9" w:rsidRDefault="00F91DA9" w:rsidP="00F91DA9"/>
    <w:p w14:paraId="6D336885" w14:textId="235CA33E" w:rsidR="00340658" w:rsidRDefault="00F91DA9" w:rsidP="00340658">
      <w:pPr>
        <w:keepNext/>
        <w:jc w:val="center"/>
      </w:pPr>
      <w:r>
        <w:rPr>
          <w:noProof/>
          <w:lang w:eastAsia="es-ES"/>
        </w:rPr>
        <w:drawing>
          <wp:inline distT="0" distB="0" distL="0" distR="0" wp14:anchorId="12B67707" wp14:editId="4776075E">
            <wp:extent cx="5940425" cy="1381125"/>
            <wp:effectExtent l="0" t="0" r="317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3.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1381125"/>
                    </a:xfrm>
                    <a:prstGeom prst="rect">
                      <a:avLst/>
                    </a:prstGeom>
                  </pic:spPr>
                </pic:pic>
              </a:graphicData>
            </a:graphic>
          </wp:inline>
        </w:drawing>
      </w:r>
    </w:p>
    <w:p w14:paraId="58FBD1B6" w14:textId="085AA3D7" w:rsidR="00340658" w:rsidRPr="00340658" w:rsidRDefault="00340658" w:rsidP="00BF54F3">
      <w:pPr>
        <w:pStyle w:val="Caption"/>
        <w:jc w:val="center"/>
      </w:pPr>
      <w:r>
        <w:t xml:space="preserve">Ilustración - Prototipo tarjeta de configuración Turno SIGA </w:t>
      </w:r>
      <w:proofErr w:type="spellStart"/>
      <w:r>
        <w:t>classique</w:t>
      </w:r>
      <w:proofErr w:type="spellEnd"/>
    </w:p>
    <w:p w14:paraId="045F3A42" w14:textId="77777777" w:rsidR="00DA4ADE" w:rsidRDefault="00DA4ADE" w:rsidP="00DA4ADE">
      <w:pPr>
        <w:rPr>
          <w:rFonts w:asciiTheme="minorHAnsi" w:hAnsiTheme="minorHAnsi" w:cstheme="minorHAnsi"/>
        </w:rPr>
      </w:pPr>
      <w:r>
        <w:rPr>
          <w:rFonts w:asciiTheme="minorHAnsi" w:hAnsiTheme="minorHAnsi" w:cstheme="minorHAnsi"/>
        </w:rPr>
        <w:t xml:space="preserve">Mediante </w:t>
      </w:r>
      <w:r w:rsidRPr="00585683">
        <w:rPr>
          <w:rFonts w:asciiTheme="minorHAnsi" w:hAnsiTheme="minorHAnsi" w:cstheme="minorHAnsi"/>
        </w:rPr>
        <w:t>esta tarjeta se consultarán/e</w:t>
      </w:r>
      <w:r>
        <w:rPr>
          <w:rFonts w:asciiTheme="minorHAnsi" w:hAnsiTheme="minorHAnsi" w:cstheme="minorHAnsi"/>
        </w:rPr>
        <w:t xml:space="preserve">ditarán los parámetros de configuración generales de un Turno. </w:t>
      </w:r>
      <w:r w:rsidRPr="00585683">
        <w:rPr>
          <w:rFonts w:asciiTheme="minorHAnsi" w:hAnsiTheme="minorHAnsi" w:cstheme="minorHAnsi"/>
        </w:rPr>
        <w:t>estando estos compuestos por los siguientes campos:</w:t>
      </w:r>
    </w:p>
    <w:p w14:paraId="544A9CCA" w14:textId="3F1C81D3" w:rsidR="003333CA" w:rsidRDefault="0043590D" w:rsidP="005B6317">
      <w:pPr>
        <w:pStyle w:val="ListParagraph"/>
        <w:numPr>
          <w:ilvl w:val="0"/>
          <w:numId w:val="7"/>
        </w:numPr>
        <w:rPr>
          <w:rFonts w:asciiTheme="minorHAnsi" w:hAnsiTheme="minorHAnsi" w:cstheme="minorHAnsi"/>
        </w:rPr>
      </w:pPr>
      <w:r w:rsidRPr="00861F2A">
        <w:rPr>
          <w:rFonts w:asciiTheme="minorHAnsi" w:hAnsiTheme="minorHAnsi" w:cstheme="minorHAnsi"/>
          <w:i/>
        </w:rPr>
        <w:t>Guardia</w:t>
      </w:r>
      <w:r>
        <w:rPr>
          <w:rFonts w:asciiTheme="minorHAnsi" w:hAnsiTheme="minorHAnsi" w:cstheme="minorHAnsi"/>
        </w:rPr>
        <w:t xml:space="preserve">: Combo </w:t>
      </w:r>
      <w:r w:rsidR="00860ADB">
        <w:rPr>
          <w:rFonts w:asciiTheme="minorHAnsi" w:hAnsiTheme="minorHAnsi" w:cstheme="minorHAnsi"/>
        </w:rPr>
        <w:t>de selección que indica las posibilidades de inscripción a guardias configurada para ese turno.  Es un catálogo actualmente con los valores en código (no hay maestro en base de datos)</w:t>
      </w:r>
      <w:r w:rsidR="003333CA">
        <w:rPr>
          <w:rFonts w:asciiTheme="minorHAnsi" w:hAnsiTheme="minorHAnsi" w:cstheme="minorHAnsi"/>
        </w:rPr>
        <w:t>, con los siguientes valores:</w:t>
      </w:r>
    </w:p>
    <w:p w14:paraId="4D6DCEAB" w14:textId="77B3C493" w:rsidR="003333CA" w:rsidRPr="00860ADB" w:rsidRDefault="003333CA" w:rsidP="00695BE0">
      <w:pPr>
        <w:pStyle w:val="ListParagraph"/>
        <w:numPr>
          <w:ilvl w:val="1"/>
          <w:numId w:val="20"/>
        </w:numPr>
        <w:rPr>
          <w:rFonts w:asciiTheme="minorHAnsi" w:hAnsiTheme="minorHAnsi" w:cstheme="minorHAnsi"/>
        </w:rPr>
      </w:pPr>
      <w:r w:rsidRPr="00860ADB">
        <w:rPr>
          <w:rFonts w:asciiTheme="minorHAnsi" w:hAnsiTheme="minorHAnsi" w:cstheme="minorHAnsi"/>
        </w:rPr>
        <w:t>Obligatorias</w:t>
      </w:r>
      <w:r w:rsidR="00860ADB" w:rsidRPr="00860ADB">
        <w:rPr>
          <w:rFonts w:asciiTheme="minorHAnsi" w:hAnsiTheme="minorHAnsi" w:cstheme="minorHAnsi"/>
        </w:rPr>
        <w:t xml:space="preserve">: </w:t>
      </w:r>
      <w:r w:rsidR="00E710B0">
        <w:rPr>
          <w:rFonts w:asciiTheme="minorHAnsi" w:hAnsiTheme="minorHAnsi" w:cstheme="minorHAnsi"/>
        </w:rPr>
        <w:t>Todas las guardias asociadas a dicho turno son obligatorias, es decir, c</w:t>
      </w:r>
      <w:r w:rsidR="00860ADB" w:rsidRPr="00860ADB">
        <w:rPr>
          <w:rFonts w:asciiTheme="minorHAnsi" w:hAnsiTheme="minorHAnsi" w:cstheme="minorHAnsi"/>
        </w:rPr>
        <w:t xml:space="preserve">uando un colegiado se inscribe al turno, es </w:t>
      </w:r>
      <w:r w:rsidR="00950F0B">
        <w:rPr>
          <w:rFonts w:asciiTheme="minorHAnsi" w:hAnsiTheme="minorHAnsi" w:cstheme="minorHAnsi"/>
        </w:rPr>
        <w:t>automática</w:t>
      </w:r>
      <w:r w:rsidR="00860ADB" w:rsidRPr="00860ADB">
        <w:rPr>
          <w:rFonts w:asciiTheme="minorHAnsi" w:hAnsiTheme="minorHAnsi" w:cstheme="minorHAnsi"/>
        </w:rPr>
        <w:t xml:space="preserve"> su inscripción en </w:t>
      </w:r>
      <w:r w:rsidR="00E710B0">
        <w:rPr>
          <w:rFonts w:asciiTheme="minorHAnsi" w:hAnsiTheme="minorHAnsi" w:cstheme="minorHAnsi"/>
        </w:rPr>
        <w:t xml:space="preserve">todas sus </w:t>
      </w:r>
      <w:r w:rsidR="00860ADB" w:rsidRPr="00860ADB">
        <w:rPr>
          <w:rFonts w:asciiTheme="minorHAnsi" w:hAnsiTheme="minorHAnsi" w:cstheme="minorHAnsi"/>
        </w:rPr>
        <w:t>guardias</w:t>
      </w:r>
      <w:r w:rsidR="00E710B0">
        <w:rPr>
          <w:rFonts w:asciiTheme="minorHAnsi" w:hAnsiTheme="minorHAnsi" w:cstheme="minorHAnsi"/>
        </w:rPr>
        <w:t>.</w:t>
      </w:r>
      <w:r w:rsidR="00860ADB" w:rsidRPr="00860ADB">
        <w:rPr>
          <w:rFonts w:asciiTheme="minorHAnsi" w:hAnsiTheme="minorHAnsi" w:cstheme="minorHAnsi"/>
        </w:rPr>
        <w:t xml:space="preserve"> </w:t>
      </w:r>
    </w:p>
    <w:p w14:paraId="089E556F" w14:textId="655DD797" w:rsidR="003333CA" w:rsidRPr="00860ADB" w:rsidRDefault="003333CA" w:rsidP="00695BE0">
      <w:pPr>
        <w:pStyle w:val="ListParagraph"/>
        <w:numPr>
          <w:ilvl w:val="1"/>
          <w:numId w:val="20"/>
        </w:numPr>
        <w:rPr>
          <w:rFonts w:asciiTheme="minorHAnsi" w:hAnsiTheme="minorHAnsi" w:cstheme="minorHAnsi"/>
        </w:rPr>
      </w:pPr>
      <w:r w:rsidRPr="00860ADB">
        <w:rPr>
          <w:rFonts w:asciiTheme="minorHAnsi" w:hAnsiTheme="minorHAnsi" w:cstheme="minorHAnsi"/>
        </w:rPr>
        <w:t>Todas o Ninguna</w:t>
      </w:r>
      <w:r w:rsidR="00860ADB" w:rsidRPr="00860ADB">
        <w:rPr>
          <w:rFonts w:asciiTheme="minorHAnsi" w:hAnsiTheme="minorHAnsi" w:cstheme="minorHAnsi"/>
        </w:rPr>
        <w:t xml:space="preserve">: </w:t>
      </w:r>
      <w:r w:rsidR="003866CD">
        <w:rPr>
          <w:rFonts w:asciiTheme="minorHAnsi" w:hAnsiTheme="minorHAnsi" w:cstheme="minorHAnsi"/>
        </w:rPr>
        <w:t>cuando el colegiado se inscribe a una guardia del turno el sistema le debe inscribir en todas. Si no selecciona ninguna solo es al turno.</w:t>
      </w:r>
    </w:p>
    <w:p w14:paraId="3D403899" w14:textId="227A7CF7" w:rsidR="00532CAC" w:rsidRPr="00860ADB" w:rsidRDefault="003333CA" w:rsidP="00695BE0">
      <w:pPr>
        <w:pStyle w:val="ListParagraph"/>
        <w:numPr>
          <w:ilvl w:val="1"/>
          <w:numId w:val="20"/>
        </w:numPr>
        <w:rPr>
          <w:rFonts w:asciiTheme="minorHAnsi" w:hAnsiTheme="minorHAnsi" w:cstheme="minorHAnsi"/>
        </w:rPr>
      </w:pPr>
      <w:r w:rsidRPr="00860ADB">
        <w:rPr>
          <w:rFonts w:asciiTheme="minorHAnsi" w:hAnsiTheme="minorHAnsi" w:cstheme="minorHAnsi"/>
        </w:rPr>
        <w:t>Elegir cuáles</w:t>
      </w:r>
      <w:r w:rsidR="00860ADB" w:rsidRPr="00860ADB">
        <w:rPr>
          <w:rFonts w:asciiTheme="minorHAnsi" w:hAnsiTheme="minorHAnsi" w:cstheme="minorHAnsi"/>
        </w:rPr>
        <w:t>: Cuando un colegiado se inscribe al turno, el colegiado puede elegir a qué guardias se quiere inscribir.</w:t>
      </w:r>
      <w:r w:rsidR="00340658" w:rsidRPr="00340658">
        <w:rPr>
          <w:rFonts w:asciiTheme="minorHAnsi" w:hAnsiTheme="minorHAnsi" w:cstheme="minorHAnsi"/>
        </w:rPr>
        <w:t xml:space="preserve"> </w:t>
      </w:r>
      <w:r w:rsidR="00340658">
        <w:rPr>
          <w:rFonts w:asciiTheme="minorHAnsi" w:hAnsiTheme="minorHAnsi" w:cstheme="minorHAnsi"/>
        </w:rPr>
        <w:t>Por defecto, en la creación se seleccionará este valor.</w:t>
      </w:r>
    </w:p>
    <w:p w14:paraId="25AE64CC" w14:textId="6ED9421D" w:rsidR="00861F2A" w:rsidRDefault="00861F2A" w:rsidP="00861F2A">
      <w:pPr>
        <w:ind w:firstLine="708"/>
        <w:rPr>
          <w:rFonts w:asciiTheme="minorHAnsi" w:hAnsiTheme="minorHAnsi" w:cstheme="minorHAnsi"/>
        </w:rPr>
      </w:pPr>
      <w:r>
        <w:rPr>
          <w:rFonts w:asciiTheme="minorHAnsi" w:hAnsiTheme="minorHAnsi" w:cstheme="minorHAnsi"/>
        </w:rPr>
        <w:t>Actualmente no son valores almacenados en un maestro por base de datos.</w:t>
      </w:r>
    </w:p>
    <w:p w14:paraId="0A5898EA" w14:textId="1609F220" w:rsidR="0012533A" w:rsidRDefault="0012533A" w:rsidP="00A85AB1">
      <w:pPr>
        <w:ind w:left="708"/>
        <w:rPr>
          <w:rFonts w:asciiTheme="minorHAnsi" w:hAnsiTheme="minorHAnsi" w:cstheme="minorHAnsi"/>
        </w:rPr>
      </w:pPr>
      <w:r w:rsidRPr="001063BF">
        <w:rPr>
          <w:rFonts w:asciiTheme="minorHAnsi" w:hAnsiTheme="minorHAnsi" w:cstheme="minorHAnsi"/>
          <w:u w:val="single"/>
        </w:rPr>
        <w:t>NOTA</w:t>
      </w:r>
      <w:r>
        <w:rPr>
          <w:rFonts w:asciiTheme="minorHAnsi" w:hAnsiTheme="minorHAnsi" w:cstheme="minorHAnsi"/>
        </w:rPr>
        <w:t>: cuando se modifica este atributo de un turno ya existente que tiene guardias asociadas, el sistema debe avisar al usuario mediante un mensaje de confirmación</w:t>
      </w:r>
      <w:r w:rsidR="00A85AB1">
        <w:rPr>
          <w:rFonts w:asciiTheme="minorHAnsi" w:hAnsiTheme="minorHAnsi" w:cstheme="minorHAnsi"/>
        </w:rPr>
        <w:t>, que dependerá del cambio que se quiera realizar y una vez confirmada la acción, el sistema cambiará a dicho tipo todas las guardias existentes.</w:t>
      </w:r>
      <w:r w:rsidR="00DF1740">
        <w:rPr>
          <w:rFonts w:asciiTheme="minorHAnsi" w:hAnsiTheme="minorHAnsi" w:cstheme="minorHAnsi"/>
        </w:rPr>
        <w:t xml:space="preserve"> Como dicho cambio también implica acciones automáticas sobre las inscripciones a las guardias existentes de los colegiados ya inscritos en el turno, se informa al usuario que dicho cambio es posible que cambie el orden de las colas de guardias.</w:t>
      </w:r>
    </w:p>
    <w:p w14:paraId="709BDC5B" w14:textId="20E50707" w:rsidR="0012533A" w:rsidRDefault="0012533A" w:rsidP="0012533A">
      <w:pPr>
        <w:keepNext/>
        <w:ind w:firstLine="708"/>
        <w:jc w:val="center"/>
      </w:pPr>
      <w:r>
        <w:rPr>
          <w:noProof/>
          <w:lang w:eastAsia="es-ES"/>
        </w:rPr>
        <w:lastRenderedPageBreak/>
        <w:drawing>
          <wp:inline distT="0" distB="0" distL="0" distR="0" wp14:anchorId="370FE120" wp14:editId="160578E4">
            <wp:extent cx="4848225" cy="20288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48225" cy="2028825"/>
                    </a:xfrm>
                    <a:prstGeom prst="rect">
                      <a:avLst/>
                    </a:prstGeom>
                  </pic:spPr>
                </pic:pic>
              </a:graphicData>
            </a:graphic>
          </wp:inline>
        </w:drawing>
      </w:r>
    </w:p>
    <w:p w14:paraId="1FCA5344" w14:textId="41D2C220" w:rsidR="0012533A" w:rsidRDefault="0012533A" w:rsidP="0012533A">
      <w:pPr>
        <w:pStyle w:val="Caption"/>
        <w:jc w:val="center"/>
      </w:pPr>
      <w:r>
        <w:t xml:space="preserve">Ilustración - Aviso de confirmación cambio requisitos de guardia SIGA </w:t>
      </w:r>
      <w:proofErr w:type="spellStart"/>
      <w:r>
        <w:t>classique</w:t>
      </w:r>
      <w:proofErr w:type="spellEnd"/>
    </w:p>
    <w:p w14:paraId="4D6E10B4" w14:textId="314B12A2" w:rsidR="00A85AB1" w:rsidRDefault="00DF1740" w:rsidP="00A85AB1">
      <w:pPr>
        <w:ind w:left="708"/>
      </w:pPr>
      <w:r>
        <w:t>Como se ha indicado</w:t>
      </w:r>
      <w:r w:rsidR="00A85AB1">
        <w:t xml:space="preserve">, si existen </w:t>
      </w:r>
      <w:r w:rsidR="002721D9">
        <w:t>colegiados inscritos al turno y guardias de dicho t</w:t>
      </w:r>
      <w:r w:rsidR="00A85AB1">
        <w:t>urno se tiene que comprobar</w:t>
      </w:r>
      <w:r w:rsidR="00046A69">
        <w:t>:</w:t>
      </w:r>
    </w:p>
    <w:p w14:paraId="539BEDEC" w14:textId="7BB09496" w:rsidR="00A85AB1" w:rsidRDefault="00A85AB1" w:rsidP="00695BE0">
      <w:pPr>
        <w:pStyle w:val="ListParagraph"/>
        <w:numPr>
          <w:ilvl w:val="0"/>
          <w:numId w:val="22"/>
        </w:numPr>
      </w:pPr>
      <w:r>
        <w:t xml:space="preserve">Cambio de Obligatorias a Todas o Ninguna: </w:t>
      </w:r>
      <w:r w:rsidR="008E2D28">
        <w:t xml:space="preserve">como las guardias eran obligatorias, el colegiado ya estaba inscrito a todas, por lo que las inscripciones se quedan cómo estaban. </w:t>
      </w:r>
    </w:p>
    <w:p w14:paraId="71B6AB6F" w14:textId="56FC562B" w:rsidR="002721D9" w:rsidRDefault="002721D9" w:rsidP="00695BE0">
      <w:pPr>
        <w:pStyle w:val="ListParagraph"/>
        <w:numPr>
          <w:ilvl w:val="0"/>
          <w:numId w:val="22"/>
        </w:numPr>
      </w:pPr>
      <w:r>
        <w:t>Cambio de Obligatorias a Elegir: se dejan las inscripciones del colegiado tal y como estaban.</w:t>
      </w:r>
      <w:r w:rsidR="00DF1740" w:rsidRPr="00DF1740">
        <w:t xml:space="preserve"> </w:t>
      </w:r>
    </w:p>
    <w:p w14:paraId="6E2ABC06" w14:textId="6CD3CCAA" w:rsidR="002721D9" w:rsidRDefault="002721D9" w:rsidP="00695BE0">
      <w:pPr>
        <w:pStyle w:val="ListParagraph"/>
        <w:numPr>
          <w:ilvl w:val="0"/>
          <w:numId w:val="22"/>
        </w:numPr>
      </w:pPr>
      <w:r>
        <w:t>Cambio de Todas o Ninguna a Elegir: se dejan las inscripciones del colegiado</w:t>
      </w:r>
      <w:r w:rsidR="00DF1740">
        <w:t xml:space="preserve"> tal y como estaban.</w:t>
      </w:r>
      <w:r w:rsidR="00DF1740" w:rsidRPr="00DF1740">
        <w:t xml:space="preserve"> </w:t>
      </w:r>
    </w:p>
    <w:p w14:paraId="2EF7CC28" w14:textId="1E828426" w:rsidR="00DF1740" w:rsidRDefault="002721D9" w:rsidP="00695BE0">
      <w:pPr>
        <w:pStyle w:val="ListParagraph"/>
        <w:numPr>
          <w:ilvl w:val="0"/>
          <w:numId w:val="22"/>
        </w:numPr>
      </w:pPr>
      <w:r w:rsidRPr="00C84322">
        <w:rPr>
          <w:b/>
        </w:rPr>
        <w:t>Cambio de Todas o Ninguna a Obligatorias</w:t>
      </w:r>
      <w:r>
        <w:t xml:space="preserve">: </w:t>
      </w:r>
      <w:r w:rsidR="00BE7D45">
        <w:t>El sistema inscribe automáticamente a todos los colegiados inscritos al turno a todas aquellas guardias a las que no estuviera inscritos a fecha de hoy</w:t>
      </w:r>
      <w:r w:rsidR="00DF1740">
        <w:t xml:space="preserve">. </w:t>
      </w:r>
    </w:p>
    <w:p w14:paraId="1EF5EFD0" w14:textId="33325E28" w:rsidR="00DF1740" w:rsidRDefault="00DF1740" w:rsidP="00695BE0">
      <w:pPr>
        <w:pStyle w:val="ListParagraph"/>
        <w:numPr>
          <w:ilvl w:val="0"/>
          <w:numId w:val="22"/>
        </w:numPr>
      </w:pPr>
      <w:r w:rsidRPr="00C84322">
        <w:rPr>
          <w:b/>
        </w:rPr>
        <w:t>Cambio de Elegir a Obligatorias</w:t>
      </w:r>
      <w:r>
        <w:t xml:space="preserve">: </w:t>
      </w:r>
      <w:r w:rsidR="008E2D28">
        <w:t>E</w:t>
      </w:r>
      <w:r>
        <w:t xml:space="preserve">l sistema inscribe automáticamente a todos los colegiados inscritos </w:t>
      </w:r>
      <w:r w:rsidR="007869EC">
        <w:t>al turno a todas aquellas guardias a las que no estuviera inscrito</w:t>
      </w:r>
      <w:r w:rsidR="00BE7D45">
        <w:t>s a fecha de hoy</w:t>
      </w:r>
      <w:r w:rsidR="007869EC">
        <w:t>.</w:t>
      </w:r>
    </w:p>
    <w:p w14:paraId="601559A3" w14:textId="1014596F" w:rsidR="007869EC" w:rsidRDefault="007869EC" w:rsidP="00695BE0">
      <w:pPr>
        <w:pStyle w:val="ListParagraph"/>
        <w:numPr>
          <w:ilvl w:val="0"/>
          <w:numId w:val="22"/>
        </w:numPr>
      </w:pPr>
      <w:r>
        <w:t xml:space="preserve">Cambio de Elegir a Todas o Ninguna: Si el colegiado estaba inscrito a alguna guardia, se le inscribe automáticamente </w:t>
      </w:r>
      <w:r w:rsidR="00BE7D45">
        <w:t xml:space="preserve">a fecha de hoy, </w:t>
      </w:r>
      <w:r>
        <w:t>a todas</w:t>
      </w:r>
      <w:r w:rsidR="00BE7D45">
        <w:t xml:space="preserve"> las que no estaba ya inscrito</w:t>
      </w:r>
      <w:r>
        <w:t>. Si estaba sólo al turno, se mantiene como está</w:t>
      </w:r>
      <w:r w:rsidR="00BE7D45">
        <w:t>.</w:t>
      </w:r>
    </w:p>
    <w:p w14:paraId="5004379D" w14:textId="71ED8D3D" w:rsidR="007869EC" w:rsidRDefault="007869EC" w:rsidP="007869EC">
      <w:pPr>
        <w:ind w:left="708"/>
      </w:pPr>
      <w:r>
        <w:t>Todas estas inscripciones automáticas que debe realizar el aplicativo al guardar este cambio de requisito de guardia del turno, deben crearse ya en estado Validadas, con fecha de solicitud y validación a la fecha de realización de la operación. Como puede ser un proceso costoso, mientras se está realizando, el aplicativo debe mostrar al usuario un mensaje informativo, del tipo:</w:t>
      </w:r>
    </w:p>
    <w:p w14:paraId="7BD6D2BD" w14:textId="348446B6" w:rsidR="007869EC" w:rsidRPr="007869EC" w:rsidRDefault="007869EC" w:rsidP="007869EC">
      <w:pPr>
        <w:spacing w:before="0" w:line="240" w:lineRule="auto"/>
        <w:ind w:left="708"/>
        <w:jc w:val="left"/>
        <w:rPr>
          <w:rFonts w:ascii="Segoe UI" w:eastAsia="Times New Roman" w:hAnsi="Segoe UI" w:cs="Segoe UI"/>
          <w:i/>
          <w:sz w:val="21"/>
          <w:szCs w:val="21"/>
          <w:lang w:eastAsia="es-ES"/>
        </w:rPr>
      </w:pPr>
      <w:r w:rsidRPr="007869EC">
        <w:rPr>
          <w:i/>
        </w:rPr>
        <w:t>“</w:t>
      </w:r>
      <w:r w:rsidRPr="007869EC">
        <w:rPr>
          <w:rFonts w:ascii="Segoe UI" w:eastAsia="Times New Roman" w:hAnsi="Segoe UI" w:cs="Segoe UI"/>
          <w:i/>
          <w:sz w:val="21"/>
          <w:szCs w:val="21"/>
          <w:lang w:eastAsia="es-ES"/>
        </w:rPr>
        <w:t>Se están actualizando las inscripciones a guardias de los colegiados en función del cambio de configuración indicado. Esto puede llevar más de un minuto. Espere por favor.”</w:t>
      </w:r>
    </w:p>
    <w:p w14:paraId="07F13ECC" w14:textId="2919FE1B" w:rsidR="002721D9" w:rsidRPr="00A85AB1" w:rsidRDefault="002721D9" w:rsidP="00A85AB1">
      <w:pPr>
        <w:ind w:left="708"/>
      </w:pPr>
    </w:p>
    <w:p w14:paraId="51BB71E8" w14:textId="77777777" w:rsidR="0007381F" w:rsidRDefault="0009656B" w:rsidP="005B6317">
      <w:pPr>
        <w:pStyle w:val="ListParagraph"/>
        <w:numPr>
          <w:ilvl w:val="0"/>
          <w:numId w:val="7"/>
        </w:numPr>
        <w:rPr>
          <w:rFonts w:asciiTheme="minorHAnsi" w:hAnsiTheme="minorHAnsi" w:cstheme="minorHAnsi"/>
        </w:rPr>
      </w:pPr>
      <w:r w:rsidRPr="00860ADB">
        <w:rPr>
          <w:rFonts w:asciiTheme="minorHAnsi" w:hAnsiTheme="minorHAnsi" w:cstheme="minorHAnsi"/>
          <w:i/>
        </w:rPr>
        <w:t>Requerida la validación de la justificación de actuaciones por el colegio</w:t>
      </w:r>
      <w:r w:rsidRPr="00860ADB">
        <w:rPr>
          <w:rFonts w:asciiTheme="minorHAnsi" w:hAnsiTheme="minorHAnsi" w:cstheme="minorHAnsi"/>
          <w:u w:val="single"/>
        </w:rPr>
        <w:t xml:space="preserve"> </w:t>
      </w:r>
      <w:r w:rsidR="00860ADB" w:rsidRPr="00860ADB">
        <w:rPr>
          <w:rFonts w:asciiTheme="minorHAnsi" w:hAnsiTheme="minorHAnsi" w:cstheme="minorHAnsi"/>
        </w:rPr>
        <w:t>(</w:t>
      </w:r>
      <w:r w:rsidRPr="00860ADB">
        <w:rPr>
          <w:rFonts w:asciiTheme="minorHAnsi" w:hAnsiTheme="minorHAnsi" w:cstheme="minorHAnsi"/>
        </w:rPr>
        <w:t xml:space="preserve">antiguamente era </w:t>
      </w:r>
      <w:r w:rsidR="00DA4ADE" w:rsidRPr="00860ADB">
        <w:rPr>
          <w:rFonts w:asciiTheme="minorHAnsi" w:hAnsiTheme="minorHAnsi" w:cstheme="minorHAnsi"/>
        </w:rPr>
        <w:t>Quiero Validar Justificaciones de Actuaciones</w:t>
      </w:r>
      <w:r w:rsidRPr="00860ADB">
        <w:rPr>
          <w:rFonts w:asciiTheme="minorHAnsi" w:hAnsiTheme="minorHAnsi" w:cstheme="minorHAnsi"/>
        </w:rPr>
        <w:t>)</w:t>
      </w:r>
      <w:r w:rsidR="00187211" w:rsidRPr="00860ADB">
        <w:rPr>
          <w:rFonts w:asciiTheme="minorHAnsi" w:hAnsiTheme="minorHAnsi" w:cstheme="minorHAnsi"/>
        </w:rPr>
        <w:t xml:space="preserve">: Campo de tipo </w:t>
      </w:r>
      <w:proofErr w:type="spellStart"/>
      <w:r w:rsidR="00187211" w:rsidRPr="00860ADB">
        <w:rPr>
          <w:rFonts w:asciiTheme="minorHAnsi" w:hAnsiTheme="minorHAnsi" w:cstheme="minorHAnsi"/>
        </w:rPr>
        <w:t>check</w:t>
      </w:r>
      <w:proofErr w:type="spellEnd"/>
      <w:r w:rsidR="00187211" w:rsidRPr="00860ADB">
        <w:rPr>
          <w:rFonts w:asciiTheme="minorHAnsi" w:hAnsiTheme="minorHAnsi" w:cstheme="minorHAnsi"/>
        </w:rPr>
        <w:t xml:space="preserve"> </w:t>
      </w:r>
      <w:r w:rsidR="00D612BC" w:rsidRPr="00860ADB">
        <w:rPr>
          <w:rFonts w:asciiTheme="minorHAnsi" w:hAnsiTheme="minorHAnsi" w:cstheme="minorHAnsi"/>
        </w:rPr>
        <w:t xml:space="preserve">para identificar si las justificaciones </w:t>
      </w:r>
      <w:r w:rsidR="00B3251E" w:rsidRPr="00860ADB">
        <w:rPr>
          <w:rFonts w:asciiTheme="minorHAnsi" w:hAnsiTheme="minorHAnsi" w:cstheme="minorHAnsi"/>
        </w:rPr>
        <w:t xml:space="preserve">de designación y asistencia </w:t>
      </w:r>
      <w:r w:rsidR="00D612BC" w:rsidRPr="00860ADB">
        <w:rPr>
          <w:rFonts w:asciiTheme="minorHAnsi" w:hAnsiTheme="minorHAnsi" w:cstheme="minorHAnsi"/>
        </w:rPr>
        <w:t>se validan manual o automáticamente.</w:t>
      </w:r>
      <w:r w:rsidR="00B3251E" w:rsidRPr="00860ADB">
        <w:rPr>
          <w:rFonts w:asciiTheme="minorHAnsi" w:hAnsiTheme="minorHAnsi" w:cstheme="minorHAnsi"/>
        </w:rPr>
        <w:t xml:space="preserve"> </w:t>
      </w:r>
    </w:p>
    <w:p w14:paraId="38C0FC98" w14:textId="77777777" w:rsidR="00101303" w:rsidRPr="00101303" w:rsidRDefault="00101303" w:rsidP="00101303">
      <w:pPr>
        <w:ind w:left="360" w:firstLine="348"/>
        <w:rPr>
          <w:rFonts w:asciiTheme="minorHAnsi" w:hAnsiTheme="minorHAnsi" w:cstheme="minorHAnsi"/>
        </w:rPr>
      </w:pPr>
      <w:r w:rsidRPr="00101303">
        <w:rPr>
          <w:rFonts w:asciiTheme="minorHAnsi" w:hAnsiTheme="minorHAnsi" w:cstheme="minorHAnsi"/>
        </w:rPr>
        <w:t>Por defecto al crear un nuevo turno se cargará con valor activo.</w:t>
      </w:r>
    </w:p>
    <w:p w14:paraId="1CFA95A3" w14:textId="77B7B091" w:rsidR="004C3208" w:rsidRPr="00860ADB" w:rsidRDefault="004C3208" w:rsidP="004C3208">
      <w:pPr>
        <w:pStyle w:val="ListParagraph"/>
        <w:numPr>
          <w:ilvl w:val="0"/>
          <w:numId w:val="0"/>
        </w:numPr>
        <w:ind w:left="720"/>
        <w:rPr>
          <w:rFonts w:asciiTheme="minorHAnsi" w:hAnsiTheme="minorHAnsi" w:cstheme="minorHAnsi"/>
        </w:rPr>
      </w:pPr>
      <w:r>
        <w:rPr>
          <w:rFonts w:asciiTheme="minorHAnsi" w:hAnsiTheme="minorHAnsi" w:cstheme="minorHAnsi"/>
        </w:rPr>
        <w:t>Cuando un turno tiene activo ’</w:t>
      </w:r>
      <w:r w:rsidRPr="00815C6C">
        <w:rPr>
          <w:rFonts w:asciiTheme="minorHAnsi" w:hAnsiTheme="minorHAnsi" w:cstheme="minorHAnsi"/>
          <w:i/>
        </w:rPr>
        <w:t>Requerida la validación de la justificación de actuaciones</w:t>
      </w:r>
      <w:r>
        <w:rPr>
          <w:rFonts w:asciiTheme="minorHAnsi" w:hAnsiTheme="minorHAnsi" w:cstheme="minorHAnsi"/>
          <w:i/>
        </w:rPr>
        <w:t xml:space="preserve"> por el colegio</w:t>
      </w:r>
      <w:r>
        <w:rPr>
          <w:rFonts w:asciiTheme="minorHAnsi" w:hAnsiTheme="minorHAnsi" w:cstheme="minorHAnsi"/>
        </w:rPr>
        <w:t>’ quiere decir que cuando se de alta una actuación, de designaciones o asistencias, es necesario que esta actuación se valide posteriormente. Técnicamente quiere decir, que cuando está el atributo activo, al insertar la actuación el atributo ‘Validada’ de la tabla correspondiente de base de datos estará a No (0). En la funcionalidad posterior de validación, este atributo pasara a Si (1). Si no es ‘</w:t>
      </w:r>
      <w:r w:rsidRPr="009455C1">
        <w:rPr>
          <w:rFonts w:asciiTheme="minorHAnsi" w:hAnsiTheme="minorHAnsi" w:cstheme="minorHAnsi"/>
          <w:i/>
        </w:rPr>
        <w:t>Requerida la validación de la justificación de actuaciones por el colegio</w:t>
      </w:r>
      <w:r>
        <w:rPr>
          <w:rFonts w:asciiTheme="minorHAnsi" w:hAnsiTheme="minorHAnsi" w:cstheme="minorHAnsi"/>
        </w:rPr>
        <w:t>’ no será necesaria esta validación ya que en el momento de alta de una actuación el atributo ‘Validada’ se pondrá a Si (1).</w:t>
      </w:r>
    </w:p>
    <w:p w14:paraId="0F01B7EC" w14:textId="17B2D50C" w:rsidR="00DA4ADE" w:rsidRDefault="00B32F4E" w:rsidP="005B6317">
      <w:pPr>
        <w:pStyle w:val="ListParagraph"/>
        <w:numPr>
          <w:ilvl w:val="0"/>
          <w:numId w:val="7"/>
        </w:numPr>
        <w:rPr>
          <w:rFonts w:asciiTheme="minorHAnsi" w:hAnsiTheme="minorHAnsi" w:cstheme="minorHAnsi"/>
        </w:rPr>
      </w:pPr>
      <w:r w:rsidRPr="00BA2A16">
        <w:rPr>
          <w:rFonts w:asciiTheme="minorHAnsi" w:hAnsiTheme="minorHAnsi" w:cstheme="minorHAnsi"/>
          <w:i/>
        </w:rPr>
        <w:lastRenderedPageBreak/>
        <w:t>Requerida la Validación de Inscripciones y Bajas por el colegio</w:t>
      </w:r>
      <w:r w:rsidR="00D612BC" w:rsidRPr="00BA2A16">
        <w:rPr>
          <w:rFonts w:asciiTheme="minorHAnsi" w:hAnsiTheme="minorHAnsi" w:cstheme="minorHAnsi"/>
          <w:i/>
        </w:rPr>
        <w:t>:</w:t>
      </w:r>
      <w:r w:rsidR="00D612BC">
        <w:rPr>
          <w:rFonts w:asciiTheme="minorHAnsi" w:hAnsiTheme="minorHAnsi" w:cstheme="minorHAnsi"/>
        </w:rPr>
        <w:t xml:space="preserve"> Campo de tipo </w:t>
      </w:r>
      <w:proofErr w:type="spellStart"/>
      <w:r w:rsidR="00D612BC">
        <w:rPr>
          <w:rFonts w:asciiTheme="minorHAnsi" w:hAnsiTheme="minorHAnsi" w:cstheme="minorHAnsi"/>
        </w:rPr>
        <w:t>check</w:t>
      </w:r>
      <w:proofErr w:type="spellEnd"/>
      <w:r w:rsidR="00D612BC">
        <w:rPr>
          <w:rFonts w:asciiTheme="minorHAnsi" w:hAnsiTheme="minorHAnsi" w:cstheme="minorHAnsi"/>
        </w:rPr>
        <w:t xml:space="preserve"> para establecer si las </w:t>
      </w:r>
      <w:r w:rsidR="002A4A9A">
        <w:rPr>
          <w:rFonts w:asciiTheme="minorHAnsi" w:hAnsiTheme="minorHAnsi" w:cstheme="minorHAnsi"/>
        </w:rPr>
        <w:t xml:space="preserve">solicitudes de inscripción y las solicitudes de bajas </w:t>
      </w:r>
      <w:r w:rsidR="00D612BC">
        <w:rPr>
          <w:rFonts w:asciiTheme="minorHAnsi" w:hAnsiTheme="minorHAnsi" w:cstheme="minorHAnsi"/>
        </w:rPr>
        <w:t xml:space="preserve">se aprueban o no automáticamente </w:t>
      </w:r>
      <w:r w:rsidR="00B3251E">
        <w:rPr>
          <w:rFonts w:asciiTheme="minorHAnsi" w:hAnsiTheme="minorHAnsi" w:cstheme="minorHAnsi"/>
        </w:rPr>
        <w:t>en el turno</w:t>
      </w:r>
      <w:r w:rsidR="00D612BC">
        <w:rPr>
          <w:rFonts w:asciiTheme="minorHAnsi" w:hAnsiTheme="minorHAnsi" w:cstheme="minorHAnsi"/>
        </w:rPr>
        <w:t>.</w:t>
      </w:r>
      <w:r w:rsidR="00D9099B">
        <w:rPr>
          <w:rFonts w:asciiTheme="minorHAnsi" w:hAnsiTheme="minorHAnsi" w:cstheme="minorHAnsi"/>
        </w:rPr>
        <w:t xml:space="preserve"> Por defecto </w:t>
      </w:r>
      <w:r w:rsidR="00101303">
        <w:rPr>
          <w:rFonts w:asciiTheme="minorHAnsi" w:hAnsiTheme="minorHAnsi" w:cstheme="minorHAnsi"/>
        </w:rPr>
        <w:t xml:space="preserve">al crear un nuevo turno </w:t>
      </w:r>
      <w:r w:rsidR="00D9099B">
        <w:rPr>
          <w:rFonts w:asciiTheme="minorHAnsi" w:hAnsiTheme="minorHAnsi" w:cstheme="minorHAnsi"/>
        </w:rPr>
        <w:t>se cargará con valor activo.</w:t>
      </w:r>
    </w:p>
    <w:p w14:paraId="4FF9828B" w14:textId="5CFDA22F" w:rsidR="002A4A9A" w:rsidRPr="00BA2A16" w:rsidRDefault="002A4A9A" w:rsidP="002A4A9A">
      <w:pPr>
        <w:pStyle w:val="ListParagraph"/>
        <w:numPr>
          <w:ilvl w:val="0"/>
          <w:numId w:val="0"/>
        </w:numPr>
        <w:ind w:left="720"/>
        <w:rPr>
          <w:rFonts w:asciiTheme="minorHAnsi" w:hAnsiTheme="minorHAnsi" w:cstheme="minorHAnsi"/>
        </w:rPr>
      </w:pPr>
      <w:r w:rsidRPr="00BA2A16">
        <w:rPr>
          <w:rFonts w:asciiTheme="minorHAnsi" w:hAnsiTheme="minorHAnsi" w:cstheme="minorHAnsi"/>
        </w:rPr>
        <w:t>Como en el caso anterior: si se activa, las solicitudes de los Abogados tendrán que ser validadas por el colegio</w:t>
      </w:r>
      <w:r w:rsidR="00416EB2">
        <w:rPr>
          <w:rFonts w:asciiTheme="minorHAnsi" w:hAnsiTheme="minorHAnsi" w:cstheme="minorHAnsi"/>
        </w:rPr>
        <w:t xml:space="preserve"> cuando son realizadas por el colegiado</w:t>
      </w:r>
      <w:r w:rsidRPr="00BA2A16">
        <w:rPr>
          <w:rFonts w:asciiTheme="minorHAnsi" w:hAnsiTheme="minorHAnsi" w:cstheme="minorHAnsi"/>
        </w:rPr>
        <w:t>.</w:t>
      </w:r>
      <w:r w:rsidR="0007381F" w:rsidRPr="00BA2A16">
        <w:rPr>
          <w:rFonts w:asciiTheme="minorHAnsi" w:hAnsiTheme="minorHAnsi" w:cstheme="minorHAnsi"/>
        </w:rPr>
        <w:t xml:space="preserve"> En caso contrario las inscripciones y bajas de inscripciones de este turno se </w:t>
      </w:r>
      <w:r w:rsidR="00416EB2">
        <w:rPr>
          <w:rFonts w:asciiTheme="minorHAnsi" w:hAnsiTheme="minorHAnsi" w:cstheme="minorHAnsi"/>
        </w:rPr>
        <w:t>validan</w:t>
      </w:r>
      <w:r w:rsidR="00416EB2" w:rsidRPr="00BA2A16">
        <w:rPr>
          <w:rFonts w:asciiTheme="minorHAnsi" w:hAnsiTheme="minorHAnsi" w:cstheme="minorHAnsi"/>
        </w:rPr>
        <w:t xml:space="preserve"> </w:t>
      </w:r>
      <w:r w:rsidR="0007381F" w:rsidRPr="00BA2A16">
        <w:rPr>
          <w:rFonts w:asciiTheme="minorHAnsi" w:hAnsiTheme="minorHAnsi" w:cstheme="minorHAnsi"/>
        </w:rPr>
        <w:t>automáticamente cuando son solicitadas ya sea por el colegio o por un colegiado.</w:t>
      </w:r>
    </w:p>
    <w:p w14:paraId="3211F5F9" w14:textId="73D20E5F" w:rsidR="00DA4ADE" w:rsidRDefault="00661345" w:rsidP="005B6317">
      <w:pPr>
        <w:pStyle w:val="ListParagraph"/>
        <w:numPr>
          <w:ilvl w:val="0"/>
          <w:numId w:val="7"/>
        </w:numPr>
        <w:rPr>
          <w:rFonts w:asciiTheme="minorHAnsi" w:hAnsiTheme="minorHAnsi" w:cstheme="minorHAnsi"/>
        </w:rPr>
      </w:pPr>
      <w:r w:rsidRPr="00861F2A">
        <w:rPr>
          <w:rFonts w:asciiTheme="minorHAnsi" w:hAnsiTheme="minorHAnsi" w:cstheme="minorHAnsi"/>
          <w:i/>
        </w:rPr>
        <w:t>Activar restricciones de actuaciones</w:t>
      </w:r>
      <w:r w:rsidR="00D612BC">
        <w:rPr>
          <w:rFonts w:asciiTheme="minorHAnsi" w:hAnsiTheme="minorHAnsi" w:cstheme="minorHAnsi"/>
        </w:rPr>
        <w:t xml:space="preserve">: Campo tipo </w:t>
      </w:r>
      <w:proofErr w:type="spellStart"/>
      <w:r w:rsidR="00D612BC">
        <w:rPr>
          <w:rFonts w:asciiTheme="minorHAnsi" w:hAnsiTheme="minorHAnsi" w:cstheme="minorHAnsi"/>
        </w:rPr>
        <w:t>check</w:t>
      </w:r>
      <w:proofErr w:type="spellEnd"/>
      <w:r w:rsidR="00D612BC">
        <w:rPr>
          <w:rFonts w:asciiTheme="minorHAnsi" w:hAnsiTheme="minorHAnsi" w:cstheme="minorHAnsi"/>
        </w:rPr>
        <w:t xml:space="preserve"> para indicar si las restricciones que aplican a actuaciones </w:t>
      </w:r>
      <w:r w:rsidR="00BA2A16">
        <w:rPr>
          <w:rFonts w:asciiTheme="minorHAnsi" w:hAnsiTheme="minorHAnsi" w:cstheme="minorHAnsi"/>
        </w:rPr>
        <w:t xml:space="preserve">asociadas a este turno </w:t>
      </w:r>
      <w:r w:rsidR="00D612BC">
        <w:rPr>
          <w:rFonts w:asciiTheme="minorHAnsi" w:hAnsiTheme="minorHAnsi" w:cstheme="minorHAnsi"/>
        </w:rPr>
        <w:t xml:space="preserve">se aplican </w:t>
      </w:r>
      <w:r w:rsidR="009A5E5B">
        <w:rPr>
          <w:rFonts w:asciiTheme="minorHAnsi" w:hAnsiTheme="minorHAnsi" w:cstheme="minorHAnsi"/>
        </w:rPr>
        <w:t>a la hora de crear una nueva actuación en el turno</w:t>
      </w:r>
      <w:r w:rsidR="00D612BC">
        <w:rPr>
          <w:rFonts w:asciiTheme="minorHAnsi" w:hAnsiTheme="minorHAnsi" w:cstheme="minorHAnsi"/>
        </w:rPr>
        <w:t>.</w:t>
      </w:r>
    </w:p>
    <w:p w14:paraId="34D3A028" w14:textId="17465F36" w:rsidR="00101303" w:rsidRPr="00101303" w:rsidRDefault="00101303" w:rsidP="00101303">
      <w:pPr>
        <w:ind w:left="360" w:firstLine="348"/>
        <w:rPr>
          <w:rFonts w:asciiTheme="minorHAnsi" w:hAnsiTheme="minorHAnsi" w:cstheme="minorHAnsi"/>
          <w:lang w:val="es-ES_tradnl"/>
        </w:rPr>
      </w:pPr>
      <w:r w:rsidRPr="00101303">
        <w:rPr>
          <w:rFonts w:asciiTheme="minorHAnsi" w:hAnsiTheme="minorHAnsi" w:cstheme="minorHAnsi"/>
        </w:rPr>
        <w:t>Por defecto al crear un nuevo turno se cargará con valor activo.</w:t>
      </w:r>
    </w:p>
    <w:p w14:paraId="4AA4BE7F" w14:textId="69D4BE17" w:rsidR="00661345" w:rsidRDefault="00661345" w:rsidP="005B6317">
      <w:pPr>
        <w:pStyle w:val="ListParagraph"/>
        <w:numPr>
          <w:ilvl w:val="0"/>
          <w:numId w:val="7"/>
        </w:numPr>
        <w:rPr>
          <w:rFonts w:asciiTheme="minorHAnsi" w:hAnsiTheme="minorHAnsi" w:cstheme="minorHAnsi"/>
        </w:rPr>
      </w:pPr>
      <w:r w:rsidRPr="00861F2A">
        <w:rPr>
          <w:rFonts w:asciiTheme="minorHAnsi" w:hAnsiTheme="minorHAnsi" w:cstheme="minorHAnsi"/>
          <w:i/>
        </w:rPr>
        <w:t>Permitir añadir asistencias a letrados</w:t>
      </w:r>
      <w:r w:rsidR="003333CA">
        <w:rPr>
          <w:rFonts w:asciiTheme="minorHAnsi" w:hAnsiTheme="minorHAnsi" w:cstheme="minorHAnsi"/>
        </w:rPr>
        <w:t xml:space="preserve">: </w:t>
      </w:r>
      <w:r w:rsidR="00187211">
        <w:rPr>
          <w:rFonts w:asciiTheme="minorHAnsi" w:hAnsiTheme="minorHAnsi" w:cstheme="minorHAnsi"/>
        </w:rPr>
        <w:t xml:space="preserve">Campo de tipo </w:t>
      </w:r>
      <w:proofErr w:type="spellStart"/>
      <w:r w:rsidR="00187211">
        <w:rPr>
          <w:rFonts w:asciiTheme="minorHAnsi" w:hAnsiTheme="minorHAnsi" w:cstheme="minorHAnsi"/>
        </w:rPr>
        <w:t>check</w:t>
      </w:r>
      <w:proofErr w:type="spellEnd"/>
      <w:r w:rsidR="00187211">
        <w:rPr>
          <w:rFonts w:asciiTheme="minorHAnsi" w:hAnsiTheme="minorHAnsi" w:cstheme="minorHAnsi"/>
        </w:rPr>
        <w:t xml:space="preserve"> </w:t>
      </w:r>
      <w:r w:rsidR="00BA2A16">
        <w:rPr>
          <w:rFonts w:asciiTheme="minorHAnsi" w:hAnsiTheme="minorHAnsi" w:cstheme="minorHAnsi"/>
        </w:rPr>
        <w:t>que indica si se permite</w:t>
      </w:r>
      <w:r w:rsidR="003333CA">
        <w:rPr>
          <w:rFonts w:asciiTheme="minorHAnsi" w:hAnsiTheme="minorHAnsi" w:cstheme="minorHAnsi"/>
        </w:rPr>
        <w:t xml:space="preserve"> que los letrados </w:t>
      </w:r>
      <w:r w:rsidR="00101303">
        <w:rPr>
          <w:rFonts w:asciiTheme="minorHAnsi" w:hAnsiTheme="minorHAnsi" w:cstheme="minorHAnsi"/>
        </w:rPr>
        <w:t xml:space="preserve">puedan </w:t>
      </w:r>
      <w:r w:rsidR="009E250A" w:rsidRPr="00101303">
        <w:rPr>
          <w:rFonts w:asciiTheme="minorHAnsi" w:hAnsiTheme="minorHAnsi" w:cstheme="minorHAnsi"/>
        </w:rPr>
        <w:t>registrar nuevas asistencias</w:t>
      </w:r>
      <w:r w:rsidR="009E250A">
        <w:rPr>
          <w:rFonts w:asciiTheme="minorHAnsi" w:hAnsiTheme="minorHAnsi" w:cstheme="minorHAnsi"/>
        </w:rPr>
        <w:t xml:space="preserve"> </w:t>
      </w:r>
      <w:r w:rsidR="00101303">
        <w:rPr>
          <w:rFonts w:asciiTheme="minorHAnsi" w:hAnsiTheme="minorHAnsi" w:cstheme="minorHAnsi"/>
        </w:rPr>
        <w:t xml:space="preserve">a guardias de este turno y </w:t>
      </w:r>
      <w:r w:rsidR="009E250A" w:rsidRPr="00101303">
        <w:rPr>
          <w:rFonts w:asciiTheme="minorHAnsi" w:hAnsiTheme="minorHAnsi" w:cstheme="minorHAnsi"/>
        </w:rPr>
        <w:t>acredit</w:t>
      </w:r>
      <w:r w:rsidR="009A5E5B">
        <w:rPr>
          <w:rFonts w:asciiTheme="minorHAnsi" w:hAnsiTheme="minorHAnsi" w:cstheme="minorHAnsi"/>
        </w:rPr>
        <w:t>en</w:t>
      </w:r>
      <w:r w:rsidR="009E250A" w:rsidRPr="00101303">
        <w:rPr>
          <w:rFonts w:asciiTheme="minorHAnsi" w:hAnsiTheme="minorHAnsi" w:cstheme="minorHAnsi"/>
        </w:rPr>
        <w:t xml:space="preserve"> datos</w:t>
      </w:r>
      <w:r w:rsidR="003333CA">
        <w:rPr>
          <w:rFonts w:asciiTheme="minorHAnsi" w:hAnsiTheme="minorHAnsi" w:cstheme="minorHAnsi"/>
        </w:rPr>
        <w:t>.</w:t>
      </w:r>
      <w:r w:rsidR="00101303">
        <w:rPr>
          <w:rFonts w:asciiTheme="minorHAnsi" w:hAnsiTheme="minorHAnsi" w:cstheme="minorHAnsi"/>
        </w:rPr>
        <w:t xml:space="preserve"> Los colegios siempre lo podrán realizar.  Por defecto al crear un nuevo turno se cargará con valor </w:t>
      </w:r>
      <w:r w:rsidR="009A5E5B">
        <w:rPr>
          <w:rFonts w:asciiTheme="minorHAnsi" w:hAnsiTheme="minorHAnsi" w:cstheme="minorHAnsi"/>
        </w:rPr>
        <w:t>desactivado</w:t>
      </w:r>
      <w:r w:rsidR="00101303">
        <w:rPr>
          <w:rFonts w:asciiTheme="minorHAnsi" w:hAnsiTheme="minorHAnsi" w:cstheme="minorHAnsi"/>
        </w:rPr>
        <w:t xml:space="preserve">. </w:t>
      </w:r>
    </w:p>
    <w:p w14:paraId="545622BD" w14:textId="7264253B" w:rsidR="009A5E5B" w:rsidRDefault="00661345" w:rsidP="005B6317">
      <w:pPr>
        <w:pStyle w:val="ListParagraph"/>
        <w:numPr>
          <w:ilvl w:val="0"/>
          <w:numId w:val="7"/>
        </w:numPr>
        <w:rPr>
          <w:rFonts w:asciiTheme="minorHAnsi" w:hAnsiTheme="minorHAnsi" w:cstheme="minorHAnsi"/>
        </w:rPr>
      </w:pPr>
      <w:r w:rsidRPr="00861F2A">
        <w:rPr>
          <w:rFonts w:asciiTheme="minorHAnsi" w:hAnsiTheme="minorHAnsi" w:cstheme="minorHAnsi"/>
          <w:i/>
        </w:rPr>
        <w:t>Permitir añadir actuaciones a letrados</w:t>
      </w:r>
      <w:r w:rsidR="003333CA" w:rsidRPr="00861F2A">
        <w:rPr>
          <w:rFonts w:asciiTheme="minorHAnsi" w:hAnsiTheme="minorHAnsi" w:cstheme="minorHAnsi"/>
          <w:i/>
        </w:rPr>
        <w:t>:</w:t>
      </w:r>
      <w:r w:rsidR="00FF796E">
        <w:rPr>
          <w:rFonts w:asciiTheme="minorHAnsi" w:hAnsiTheme="minorHAnsi" w:cstheme="minorHAnsi"/>
        </w:rPr>
        <w:t xml:space="preserve"> </w:t>
      </w:r>
      <w:r w:rsidR="00187211">
        <w:rPr>
          <w:rFonts w:asciiTheme="minorHAnsi" w:hAnsiTheme="minorHAnsi" w:cstheme="minorHAnsi"/>
        </w:rPr>
        <w:t xml:space="preserve">Campo de tipo </w:t>
      </w:r>
      <w:proofErr w:type="spellStart"/>
      <w:r w:rsidR="00187211">
        <w:rPr>
          <w:rFonts w:asciiTheme="minorHAnsi" w:hAnsiTheme="minorHAnsi" w:cstheme="minorHAnsi"/>
        </w:rPr>
        <w:t>c</w:t>
      </w:r>
      <w:r w:rsidR="00FF796E">
        <w:rPr>
          <w:rFonts w:asciiTheme="minorHAnsi" w:hAnsiTheme="minorHAnsi" w:cstheme="minorHAnsi"/>
        </w:rPr>
        <w:t>heck</w:t>
      </w:r>
      <w:proofErr w:type="spellEnd"/>
      <w:r w:rsidR="00FF796E">
        <w:rPr>
          <w:rFonts w:asciiTheme="minorHAnsi" w:hAnsiTheme="minorHAnsi" w:cstheme="minorHAnsi"/>
        </w:rPr>
        <w:t xml:space="preserve"> </w:t>
      </w:r>
      <w:r w:rsidR="009A5E5B">
        <w:rPr>
          <w:rFonts w:asciiTheme="minorHAnsi" w:hAnsiTheme="minorHAnsi" w:cstheme="minorHAnsi"/>
        </w:rPr>
        <w:t>que indica si se</w:t>
      </w:r>
      <w:r w:rsidR="00FF796E">
        <w:rPr>
          <w:rFonts w:asciiTheme="minorHAnsi" w:hAnsiTheme="minorHAnsi" w:cstheme="minorHAnsi"/>
        </w:rPr>
        <w:t xml:space="preserve"> permit</w:t>
      </w:r>
      <w:r w:rsidR="009A5E5B">
        <w:rPr>
          <w:rFonts w:asciiTheme="minorHAnsi" w:hAnsiTheme="minorHAnsi" w:cstheme="minorHAnsi"/>
        </w:rPr>
        <w:t>e</w:t>
      </w:r>
      <w:r w:rsidR="00FF796E">
        <w:rPr>
          <w:rFonts w:asciiTheme="minorHAnsi" w:hAnsiTheme="minorHAnsi" w:cstheme="minorHAnsi"/>
        </w:rPr>
        <w:t xml:space="preserve"> que los letrados </w:t>
      </w:r>
      <w:r w:rsidR="009A5E5B">
        <w:rPr>
          <w:rFonts w:asciiTheme="minorHAnsi" w:hAnsiTheme="minorHAnsi" w:cstheme="minorHAnsi"/>
        </w:rPr>
        <w:t xml:space="preserve">puedan </w:t>
      </w:r>
      <w:r w:rsidR="00FF796E">
        <w:rPr>
          <w:rFonts w:asciiTheme="minorHAnsi" w:hAnsiTheme="minorHAnsi" w:cstheme="minorHAnsi"/>
        </w:rPr>
        <w:t>añadir actuaciones</w:t>
      </w:r>
      <w:r w:rsidR="00975A10">
        <w:rPr>
          <w:rFonts w:asciiTheme="minorHAnsi" w:hAnsiTheme="minorHAnsi" w:cstheme="minorHAnsi"/>
        </w:rPr>
        <w:t xml:space="preserve"> </w:t>
      </w:r>
      <w:r w:rsidR="009A5E5B">
        <w:rPr>
          <w:rFonts w:asciiTheme="minorHAnsi" w:hAnsiTheme="minorHAnsi" w:cstheme="minorHAnsi"/>
        </w:rPr>
        <w:t xml:space="preserve">a designaciones de este turno </w:t>
      </w:r>
      <w:r w:rsidR="00975A10">
        <w:rPr>
          <w:rFonts w:asciiTheme="minorHAnsi" w:hAnsiTheme="minorHAnsi" w:cstheme="minorHAnsi"/>
        </w:rPr>
        <w:t>en la justificación de gastos</w:t>
      </w:r>
      <w:r w:rsidR="00FF796E" w:rsidRPr="00975A10">
        <w:rPr>
          <w:rFonts w:asciiTheme="minorHAnsi" w:hAnsiTheme="minorHAnsi" w:cstheme="minorHAnsi"/>
        </w:rPr>
        <w:t>.</w:t>
      </w:r>
      <w:r w:rsidR="009A5E5B">
        <w:rPr>
          <w:rFonts w:asciiTheme="minorHAnsi" w:hAnsiTheme="minorHAnsi" w:cstheme="minorHAnsi"/>
        </w:rPr>
        <w:t xml:space="preserve"> Por defecto al crear un nuevo turno se cargará con valor desactivado.</w:t>
      </w:r>
    </w:p>
    <w:p w14:paraId="318993F0" w14:textId="33478E22" w:rsidR="00661345" w:rsidRPr="003752C0" w:rsidRDefault="00661345" w:rsidP="005B6317">
      <w:pPr>
        <w:pStyle w:val="ListParagraph"/>
        <w:numPr>
          <w:ilvl w:val="0"/>
          <w:numId w:val="7"/>
        </w:numPr>
      </w:pPr>
      <w:r w:rsidRPr="00861F2A">
        <w:rPr>
          <w:rFonts w:asciiTheme="minorHAnsi" w:hAnsiTheme="minorHAnsi" w:cstheme="minorHAnsi"/>
          <w:i/>
        </w:rPr>
        <w:t>Visible Móvil</w:t>
      </w:r>
      <w:r w:rsidR="00FF796E" w:rsidRPr="00861F2A">
        <w:rPr>
          <w:rFonts w:asciiTheme="minorHAnsi" w:hAnsiTheme="minorHAnsi" w:cstheme="minorHAnsi"/>
          <w:i/>
        </w:rPr>
        <w:t>:</w:t>
      </w:r>
      <w:r w:rsidR="00FF796E">
        <w:rPr>
          <w:rFonts w:asciiTheme="minorHAnsi" w:hAnsiTheme="minorHAnsi" w:cstheme="minorHAnsi"/>
        </w:rPr>
        <w:t xml:space="preserve"> </w:t>
      </w:r>
      <w:proofErr w:type="spellStart"/>
      <w:r w:rsidR="00FF796E">
        <w:rPr>
          <w:rFonts w:asciiTheme="minorHAnsi" w:hAnsiTheme="minorHAnsi" w:cstheme="minorHAnsi"/>
        </w:rPr>
        <w:t>Check</w:t>
      </w:r>
      <w:proofErr w:type="spellEnd"/>
      <w:r w:rsidR="00FF796E">
        <w:rPr>
          <w:rFonts w:asciiTheme="minorHAnsi" w:hAnsiTheme="minorHAnsi" w:cstheme="minorHAnsi"/>
        </w:rPr>
        <w:t xml:space="preserve"> para</w:t>
      </w:r>
      <w:r w:rsidR="0001706E">
        <w:rPr>
          <w:rFonts w:asciiTheme="minorHAnsi" w:hAnsiTheme="minorHAnsi" w:cstheme="minorHAnsi"/>
        </w:rPr>
        <w:t xml:space="preserve"> indicar si los datos</w:t>
      </w:r>
      <w:r w:rsidR="00AA7F51">
        <w:rPr>
          <w:rFonts w:asciiTheme="minorHAnsi" w:hAnsiTheme="minorHAnsi" w:cstheme="minorHAnsi"/>
        </w:rPr>
        <w:t xml:space="preserve"> de las guarias asociadas a este turno</w:t>
      </w:r>
      <w:r w:rsidR="0001706E">
        <w:rPr>
          <w:rFonts w:asciiTheme="minorHAnsi" w:hAnsiTheme="minorHAnsi" w:cstheme="minorHAnsi"/>
        </w:rPr>
        <w:t xml:space="preserve"> se pueden ver vía móvil.</w:t>
      </w:r>
    </w:p>
    <w:p w14:paraId="49DBA3B2" w14:textId="77777777" w:rsidR="003752C0" w:rsidRPr="003752C0" w:rsidRDefault="003752C0" w:rsidP="003752C0"/>
    <w:p w14:paraId="3184EDD3" w14:textId="7F441402" w:rsidR="002A5BEF" w:rsidRDefault="002A5BEF" w:rsidP="005B6317">
      <w:pPr>
        <w:pStyle w:val="Heading6"/>
        <w:numPr>
          <w:ilvl w:val="5"/>
          <w:numId w:val="2"/>
        </w:numPr>
      </w:pPr>
      <w:r w:rsidRPr="009C308E">
        <w:rPr>
          <w:rFonts w:ascii="Calibri" w:hAnsi="Calibri" w:cs="Times New Roman"/>
        </w:rPr>
        <w:t>Acciones</w:t>
      </w:r>
    </w:p>
    <w:p w14:paraId="53A473BE" w14:textId="667A8349" w:rsidR="002A5BEF" w:rsidRPr="00585683" w:rsidRDefault="002A5BEF" w:rsidP="005B6317">
      <w:pPr>
        <w:pStyle w:val="ListParagraph"/>
        <w:numPr>
          <w:ilvl w:val="0"/>
          <w:numId w:val="10"/>
        </w:numPr>
        <w:spacing w:line="240" w:lineRule="auto"/>
        <w:rPr>
          <w:rFonts w:asciiTheme="minorHAnsi" w:hAnsiTheme="minorHAnsi" w:cstheme="minorHAnsi"/>
          <w:szCs w:val="22"/>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en los datos del Turno</w:t>
      </w:r>
      <w:r w:rsidR="00D217E6">
        <w:rPr>
          <w:rFonts w:asciiTheme="minorHAnsi" w:hAnsiTheme="minorHAnsi" w:cstheme="minorHAnsi"/>
          <w:szCs w:val="22"/>
        </w:rPr>
        <w:t>.</w:t>
      </w:r>
      <w:r w:rsidR="00392658">
        <w:rPr>
          <w:rFonts w:asciiTheme="minorHAnsi" w:hAnsiTheme="minorHAnsi" w:cstheme="minorHAnsi"/>
          <w:szCs w:val="22"/>
        </w:rPr>
        <w:t xml:space="preserve"> Si uno de los atributos modificados es el requerimiento de Guardia, dicha acción realizará todas las comprobaciones y operaciones explicadas anteriormente en la descripción de dicho campo.</w:t>
      </w:r>
    </w:p>
    <w:p w14:paraId="66F933C9" w14:textId="77777777" w:rsidR="002A5BEF" w:rsidRDefault="002A5BEF" w:rsidP="005B6317">
      <w:pPr>
        <w:pStyle w:val="ListParagraph"/>
        <w:numPr>
          <w:ilvl w:val="0"/>
          <w:numId w:val="10"/>
        </w:numPr>
        <w:spacing w:line="240" w:lineRule="auto"/>
        <w:rPr>
          <w:rFonts w:asciiTheme="minorHAnsi" w:hAnsiTheme="minorHAnsi" w:cstheme="minorHAnsi"/>
          <w:szCs w:val="22"/>
        </w:rPr>
      </w:pPr>
      <w:r w:rsidRPr="006D3315">
        <w:rPr>
          <w:rFonts w:asciiTheme="minorHAnsi" w:hAnsiTheme="minorHAnsi" w:cstheme="minorHAnsi"/>
          <w:b/>
          <w:i/>
          <w:szCs w:val="22"/>
        </w:rPr>
        <w:t>Restablecer</w:t>
      </w:r>
      <w:r>
        <w:rPr>
          <w:rFonts w:asciiTheme="minorHAnsi" w:hAnsiTheme="minorHAnsi" w:cstheme="minorHAnsi"/>
          <w:szCs w:val="22"/>
        </w:rPr>
        <w:t>: Reestablece los valores originales almacenados antes de los cambios realizados por el usuario.</w:t>
      </w:r>
    </w:p>
    <w:p w14:paraId="01449837" w14:textId="77777777" w:rsidR="002A5BEF" w:rsidRPr="007A7EC5" w:rsidRDefault="002A5BEF" w:rsidP="002A5BEF">
      <w:pPr>
        <w:pStyle w:val="ListParagraph"/>
        <w:numPr>
          <w:ilvl w:val="0"/>
          <w:numId w:val="0"/>
        </w:numPr>
        <w:spacing w:line="240" w:lineRule="auto"/>
        <w:ind w:left="720"/>
        <w:jc w:val="left"/>
        <w:rPr>
          <w:rFonts w:asciiTheme="minorHAnsi" w:hAnsiTheme="minorHAnsi" w:cstheme="minorHAnsi"/>
          <w:szCs w:val="22"/>
        </w:rPr>
      </w:pPr>
    </w:p>
    <w:p w14:paraId="3F902290" w14:textId="480EE4A9" w:rsidR="002A5BEF" w:rsidRPr="009C308E" w:rsidRDefault="002A5BEF" w:rsidP="005B6317">
      <w:pPr>
        <w:pStyle w:val="Heading6"/>
        <w:numPr>
          <w:ilvl w:val="5"/>
          <w:numId w:val="2"/>
        </w:numPr>
        <w:rPr>
          <w:rFonts w:ascii="Calibri" w:hAnsi="Calibri" w:cs="Times New Roman"/>
        </w:rPr>
      </w:pPr>
      <w:r w:rsidRPr="009C308E">
        <w:rPr>
          <w:rFonts w:ascii="Calibri" w:hAnsi="Calibri" w:cs="Times New Roman"/>
        </w:rPr>
        <w:t>P</w:t>
      </w:r>
      <w:r w:rsidR="009C308E">
        <w:t>legado</w:t>
      </w:r>
    </w:p>
    <w:p w14:paraId="429D7843" w14:textId="77777777" w:rsidR="002A5BEF" w:rsidRPr="00021DE1" w:rsidRDefault="002A5BEF" w:rsidP="002A5BEF">
      <w:pPr>
        <w:rPr>
          <w:rFonts w:asciiTheme="minorHAnsi" w:eastAsia="Times New Roman" w:hAnsiTheme="minorHAnsi" w:cstheme="minorHAnsi"/>
          <w:spacing w:val="-3"/>
          <w:szCs w:val="20"/>
          <w:lang w:val="es-ES_tradnl" w:eastAsia="es-ES"/>
        </w:rPr>
      </w:pPr>
      <w:r w:rsidRPr="00021DE1">
        <w:rPr>
          <w:rFonts w:asciiTheme="minorHAnsi" w:eastAsia="Times New Roman" w:hAnsiTheme="minorHAnsi" w:cstheme="minorHAnsi"/>
          <w:spacing w:val="-3"/>
          <w:szCs w:val="20"/>
          <w:lang w:val="es-ES_tradnl" w:eastAsia="es-ES"/>
        </w:rPr>
        <w:t xml:space="preserve">Cuando la tarjeta de los datos </w:t>
      </w:r>
      <w:r w:rsidR="000A6EB9" w:rsidRPr="00021DE1">
        <w:rPr>
          <w:rFonts w:asciiTheme="minorHAnsi" w:eastAsia="Times New Roman" w:hAnsiTheme="minorHAnsi" w:cstheme="minorHAnsi"/>
          <w:spacing w:val="-3"/>
          <w:szCs w:val="20"/>
          <w:lang w:val="es-ES_tradnl" w:eastAsia="es-ES"/>
        </w:rPr>
        <w:t>de configuración del Turno esté plegada, s</w:t>
      </w:r>
      <w:r w:rsidRPr="00021DE1">
        <w:rPr>
          <w:rFonts w:asciiTheme="minorHAnsi" w:eastAsia="Times New Roman" w:hAnsiTheme="minorHAnsi" w:cstheme="minorHAnsi"/>
          <w:spacing w:val="-3"/>
          <w:szCs w:val="20"/>
          <w:lang w:val="es-ES_tradnl" w:eastAsia="es-ES"/>
        </w:rPr>
        <w:t>e mostrarán los siguientes datos:</w:t>
      </w:r>
    </w:p>
    <w:p w14:paraId="37A7FE95" w14:textId="068C2539" w:rsidR="009C308E" w:rsidRPr="00021DE1" w:rsidRDefault="009C308E" w:rsidP="005B6317">
      <w:pPr>
        <w:pStyle w:val="ListParagraph"/>
        <w:numPr>
          <w:ilvl w:val="0"/>
          <w:numId w:val="10"/>
        </w:numPr>
        <w:rPr>
          <w:rFonts w:asciiTheme="minorHAnsi" w:hAnsiTheme="minorHAnsi" w:cstheme="minorHAnsi"/>
        </w:rPr>
      </w:pPr>
      <w:r w:rsidRPr="00021DE1">
        <w:rPr>
          <w:rFonts w:asciiTheme="minorHAnsi" w:hAnsiTheme="minorHAnsi" w:cstheme="minorHAnsi"/>
        </w:rPr>
        <w:t xml:space="preserve">Requerida la </w:t>
      </w:r>
      <w:r w:rsidR="00EC7AF6" w:rsidRPr="00021DE1">
        <w:rPr>
          <w:rFonts w:asciiTheme="minorHAnsi" w:hAnsiTheme="minorHAnsi" w:cstheme="minorHAnsi"/>
        </w:rPr>
        <w:t>V</w:t>
      </w:r>
      <w:r w:rsidRPr="00021DE1">
        <w:rPr>
          <w:rFonts w:asciiTheme="minorHAnsi" w:hAnsiTheme="minorHAnsi" w:cstheme="minorHAnsi"/>
        </w:rPr>
        <w:t xml:space="preserve">alidación de la justificación de actuaciones por el colegio </w:t>
      </w:r>
    </w:p>
    <w:p w14:paraId="017BD48D" w14:textId="50DE4398" w:rsidR="009C308E" w:rsidRPr="00021DE1" w:rsidRDefault="009C308E" w:rsidP="005B6317">
      <w:pPr>
        <w:pStyle w:val="ListParagraph"/>
        <w:numPr>
          <w:ilvl w:val="0"/>
          <w:numId w:val="10"/>
        </w:numPr>
        <w:rPr>
          <w:rFonts w:asciiTheme="minorHAnsi" w:hAnsiTheme="minorHAnsi" w:cstheme="minorHAnsi"/>
        </w:rPr>
      </w:pPr>
      <w:r w:rsidRPr="00021DE1">
        <w:rPr>
          <w:rFonts w:asciiTheme="minorHAnsi" w:hAnsiTheme="minorHAnsi" w:cstheme="minorHAnsi"/>
        </w:rPr>
        <w:t>Requerida la Validación de Inscripciones y Bajas por el colegio</w:t>
      </w:r>
    </w:p>
    <w:p w14:paraId="79D3F4C2" w14:textId="3560A2BB" w:rsidR="009C308E" w:rsidRPr="00021DE1" w:rsidRDefault="009C308E" w:rsidP="005B6317">
      <w:pPr>
        <w:pStyle w:val="ListParagraph"/>
        <w:numPr>
          <w:ilvl w:val="0"/>
          <w:numId w:val="10"/>
        </w:numPr>
        <w:rPr>
          <w:rFonts w:asciiTheme="minorHAnsi" w:hAnsiTheme="minorHAnsi" w:cstheme="minorHAnsi"/>
        </w:rPr>
      </w:pPr>
      <w:r w:rsidRPr="00021DE1">
        <w:rPr>
          <w:rFonts w:asciiTheme="minorHAnsi" w:hAnsiTheme="minorHAnsi" w:cstheme="minorHAnsi"/>
        </w:rPr>
        <w:t>Requisito de guardias.</w:t>
      </w:r>
    </w:p>
    <w:p w14:paraId="574FA072" w14:textId="758C3D06" w:rsidR="000F0810" w:rsidRPr="00021DE1" w:rsidRDefault="000F0810" w:rsidP="005B6317">
      <w:pPr>
        <w:pStyle w:val="ListParagraph"/>
        <w:numPr>
          <w:ilvl w:val="0"/>
          <w:numId w:val="10"/>
        </w:numPr>
        <w:rPr>
          <w:rFonts w:asciiTheme="minorHAnsi" w:hAnsiTheme="minorHAnsi" w:cstheme="minorHAnsi"/>
        </w:rPr>
      </w:pPr>
      <w:r w:rsidRPr="00021DE1">
        <w:rPr>
          <w:rFonts w:asciiTheme="minorHAnsi" w:hAnsiTheme="minorHAnsi" w:cstheme="minorHAnsi"/>
        </w:rPr>
        <w:t>Visible Móvil</w:t>
      </w:r>
    </w:p>
    <w:p w14:paraId="16059289" w14:textId="1F002DC5" w:rsidR="00EC7AF6" w:rsidRDefault="003A5A5E" w:rsidP="00C004A1">
      <w:pPr>
        <w:keepNext/>
      </w:pPr>
      <w:r>
        <w:rPr>
          <w:noProof/>
          <w:lang w:eastAsia="es-ES"/>
        </w:rPr>
        <w:drawing>
          <wp:inline distT="0" distB="0" distL="0" distR="0" wp14:anchorId="56D811CE" wp14:editId="6AFB9133">
            <wp:extent cx="5940425" cy="41783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LEGADOconfTurno.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417830"/>
                    </a:xfrm>
                    <a:prstGeom prst="rect">
                      <a:avLst/>
                    </a:prstGeom>
                  </pic:spPr>
                </pic:pic>
              </a:graphicData>
            </a:graphic>
          </wp:inline>
        </w:drawing>
      </w:r>
    </w:p>
    <w:p w14:paraId="6AA625F3" w14:textId="67DEE47E" w:rsidR="00CD1BF4" w:rsidRDefault="00EC7AF6" w:rsidP="00EC7AF6">
      <w:pPr>
        <w:pStyle w:val="Caption"/>
        <w:jc w:val="center"/>
      </w:pPr>
      <w:r>
        <w:t>Ilustración - Prototipo tarjeta plegada Configuración Turno SIGA Novo</w:t>
      </w:r>
    </w:p>
    <w:p w14:paraId="06A7C4DA" w14:textId="7A57A753" w:rsidR="00021DE1" w:rsidRPr="00683DC3" w:rsidRDefault="00021DE1" w:rsidP="00683DC3"/>
    <w:p w14:paraId="5312F329" w14:textId="56AFAAE6" w:rsidR="00E033B7" w:rsidRDefault="00E033B7" w:rsidP="0064130D">
      <w:pPr>
        <w:pStyle w:val="Heading5"/>
      </w:pPr>
      <w:bookmarkStart w:id="41" w:name="_Tarjeta_Cola_de"/>
      <w:bookmarkStart w:id="42" w:name="_Ref20480195"/>
      <w:bookmarkEnd w:id="41"/>
      <w:r>
        <w:t>Tarjeta Configuración Cola de Oficio</w:t>
      </w:r>
      <w:bookmarkEnd w:id="42"/>
    </w:p>
    <w:p w14:paraId="2C3C2275" w14:textId="77777777" w:rsidR="00500DC9" w:rsidRPr="00500DC9" w:rsidRDefault="00500DC9" w:rsidP="00500DC9"/>
    <w:p w14:paraId="05366309" w14:textId="77777777" w:rsidR="00500DC9" w:rsidRDefault="00500DC9" w:rsidP="00500DC9">
      <w:r w:rsidRPr="008F466F">
        <w:rPr>
          <w:noProof/>
          <w:lang w:eastAsia="es-ES"/>
        </w:rPr>
        <w:drawing>
          <wp:inline distT="0" distB="0" distL="0" distR="0" wp14:anchorId="6752F069" wp14:editId="4FFE5194">
            <wp:extent cx="6359237" cy="836098"/>
            <wp:effectExtent l="0" t="0" r="381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89372" cy="840060"/>
                    </a:xfrm>
                    <a:prstGeom prst="rect">
                      <a:avLst/>
                    </a:prstGeom>
                  </pic:spPr>
                </pic:pic>
              </a:graphicData>
            </a:graphic>
          </wp:inline>
        </w:drawing>
      </w:r>
    </w:p>
    <w:p w14:paraId="1281F5BD" w14:textId="77777777" w:rsidR="00500DC9" w:rsidRDefault="00500DC9" w:rsidP="00500DC9">
      <w:pPr>
        <w:pStyle w:val="Caption"/>
        <w:jc w:val="center"/>
      </w:pPr>
      <w:r>
        <w:t xml:space="preserve">Ilustración - Pantalla actual de pesos en Siga </w:t>
      </w:r>
      <w:proofErr w:type="spellStart"/>
      <w:r>
        <w:t>Classique</w:t>
      </w:r>
      <w:proofErr w:type="spellEnd"/>
    </w:p>
    <w:p w14:paraId="1EBD003F" w14:textId="77777777" w:rsidR="00500DC9" w:rsidRDefault="00500DC9" w:rsidP="00500DC9">
      <w:pPr>
        <w:keepNext/>
        <w:jc w:val="center"/>
      </w:pPr>
      <w:r>
        <w:rPr>
          <w:noProof/>
          <w:lang w:eastAsia="es-ES"/>
        </w:rPr>
        <w:lastRenderedPageBreak/>
        <w:drawing>
          <wp:inline distT="0" distB="0" distL="0" distR="0" wp14:anchorId="2298D154" wp14:editId="6A8C84F0">
            <wp:extent cx="5940425" cy="3028950"/>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onfColaTurno.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3028950"/>
                    </a:xfrm>
                    <a:prstGeom prst="rect">
                      <a:avLst/>
                    </a:prstGeom>
                  </pic:spPr>
                </pic:pic>
              </a:graphicData>
            </a:graphic>
          </wp:inline>
        </w:drawing>
      </w:r>
    </w:p>
    <w:p w14:paraId="6D841E80" w14:textId="244D43EF" w:rsidR="00500DC9" w:rsidRPr="00500DC9" w:rsidRDefault="00500DC9" w:rsidP="00500DC9">
      <w:pPr>
        <w:pStyle w:val="Caption"/>
        <w:jc w:val="center"/>
      </w:pPr>
      <w:r>
        <w:t>Ilustración - Prototipo tarjeta de configuración cola oficio SIGA Novo</w:t>
      </w:r>
    </w:p>
    <w:p w14:paraId="197A5A02" w14:textId="3B3C29A9" w:rsidR="003752C0" w:rsidRPr="00B93305" w:rsidRDefault="00FB1C6D" w:rsidP="00FB1C6D">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Mediante los datos configurables en esta tarjeta se establecen los criterios de ordenación de la cola de letrados del Turno. Para ello se definen lo que se conoce como pesos de ordenación.</w:t>
      </w:r>
    </w:p>
    <w:p w14:paraId="5A0AF2A5" w14:textId="45CDB40A" w:rsidR="003752C0" w:rsidRPr="00B93305" w:rsidRDefault="003752C0" w:rsidP="003752C0">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 xml:space="preserve">Se debe poder ordenar por 4 criterios, cada uno pudiendo ser ascendente/descendente: </w:t>
      </w:r>
    </w:p>
    <w:p w14:paraId="710B8EDD" w14:textId="25F0ADFD" w:rsidR="003752C0" w:rsidRPr="00B93305" w:rsidRDefault="003752C0" w:rsidP="005B6317">
      <w:pPr>
        <w:pStyle w:val="ListParagraph"/>
        <w:numPr>
          <w:ilvl w:val="0"/>
          <w:numId w:val="10"/>
        </w:numPr>
        <w:rPr>
          <w:rFonts w:asciiTheme="minorHAnsi" w:hAnsiTheme="minorHAnsi" w:cstheme="minorHAnsi"/>
        </w:rPr>
      </w:pPr>
      <w:r w:rsidRPr="00B93305">
        <w:rPr>
          <w:rFonts w:asciiTheme="minorHAnsi" w:hAnsiTheme="minorHAnsi" w:cstheme="minorHAnsi"/>
        </w:rPr>
        <w:t>Apellidos y Nombre:</w:t>
      </w:r>
      <w:r w:rsidR="00FB1C6D" w:rsidRPr="00B93305">
        <w:rPr>
          <w:rFonts w:asciiTheme="minorHAnsi" w:hAnsiTheme="minorHAnsi" w:cstheme="minorHAnsi"/>
        </w:rPr>
        <w:t xml:space="preserve"> se establece un orden alfabético por apellidos y luego nombre.</w:t>
      </w:r>
      <w:r w:rsidRPr="00B93305">
        <w:rPr>
          <w:rFonts w:asciiTheme="minorHAnsi" w:hAnsiTheme="minorHAnsi" w:cstheme="minorHAnsi"/>
        </w:rPr>
        <w:t xml:space="preserve"> </w:t>
      </w:r>
    </w:p>
    <w:p w14:paraId="637495D7" w14:textId="2E39987E" w:rsidR="003752C0" w:rsidRPr="00B93305" w:rsidRDefault="003752C0" w:rsidP="005B6317">
      <w:pPr>
        <w:pStyle w:val="ListParagraph"/>
        <w:numPr>
          <w:ilvl w:val="0"/>
          <w:numId w:val="10"/>
        </w:numPr>
        <w:rPr>
          <w:rFonts w:asciiTheme="minorHAnsi" w:hAnsiTheme="minorHAnsi" w:cstheme="minorHAnsi"/>
        </w:rPr>
      </w:pPr>
      <w:r w:rsidRPr="00B93305">
        <w:rPr>
          <w:rFonts w:asciiTheme="minorHAnsi" w:hAnsiTheme="minorHAnsi" w:cstheme="minorHAnsi"/>
        </w:rPr>
        <w:t>Antigüedad en la cola: ordenar por fecha y hora</w:t>
      </w:r>
      <w:r w:rsidR="00FB1C6D" w:rsidRPr="00B93305">
        <w:rPr>
          <w:rFonts w:asciiTheme="minorHAnsi" w:hAnsiTheme="minorHAnsi" w:cstheme="minorHAnsi"/>
        </w:rPr>
        <w:t xml:space="preserve"> de antigüedad del letrado en la cola. (Fecha de validación de la inscripción del letrado en el turno)</w:t>
      </w:r>
      <w:r w:rsidR="00573E90">
        <w:rPr>
          <w:rFonts w:asciiTheme="minorHAnsi" w:hAnsiTheme="minorHAnsi" w:cstheme="minorHAnsi"/>
        </w:rPr>
        <w:t>.</w:t>
      </w:r>
    </w:p>
    <w:p w14:paraId="0AA54621" w14:textId="7F264C16" w:rsidR="003752C0" w:rsidRPr="00B93305" w:rsidRDefault="003752C0" w:rsidP="005B6317">
      <w:pPr>
        <w:pStyle w:val="ListParagraph"/>
        <w:numPr>
          <w:ilvl w:val="0"/>
          <w:numId w:val="10"/>
        </w:numPr>
        <w:rPr>
          <w:rFonts w:asciiTheme="minorHAnsi" w:hAnsiTheme="minorHAnsi" w:cstheme="minorHAnsi"/>
        </w:rPr>
      </w:pPr>
      <w:r w:rsidRPr="00B93305">
        <w:rPr>
          <w:rFonts w:asciiTheme="minorHAnsi" w:hAnsiTheme="minorHAnsi" w:cstheme="minorHAnsi"/>
        </w:rPr>
        <w:t>Antigüedad por número de colegiado</w:t>
      </w:r>
      <w:r w:rsidR="00FB1C6D" w:rsidRPr="00B93305">
        <w:rPr>
          <w:rFonts w:asciiTheme="minorHAnsi" w:hAnsiTheme="minorHAnsi" w:cstheme="minorHAnsi"/>
        </w:rPr>
        <w:t>.</w:t>
      </w:r>
    </w:p>
    <w:p w14:paraId="01801E7C" w14:textId="5FAF8C6D" w:rsidR="003752C0" w:rsidRPr="00B93305" w:rsidRDefault="003752C0" w:rsidP="005B6317">
      <w:pPr>
        <w:pStyle w:val="ListParagraph"/>
        <w:numPr>
          <w:ilvl w:val="0"/>
          <w:numId w:val="10"/>
        </w:numPr>
        <w:rPr>
          <w:rFonts w:asciiTheme="minorHAnsi" w:hAnsiTheme="minorHAnsi" w:cstheme="minorHAnsi"/>
        </w:rPr>
      </w:pPr>
      <w:r w:rsidRPr="00B93305">
        <w:rPr>
          <w:rFonts w:asciiTheme="minorHAnsi" w:hAnsiTheme="minorHAnsi" w:cstheme="minorHAnsi"/>
        </w:rPr>
        <w:t>Edad</w:t>
      </w:r>
      <w:r w:rsidR="00FB1C6D" w:rsidRPr="00B93305">
        <w:rPr>
          <w:rFonts w:asciiTheme="minorHAnsi" w:hAnsiTheme="minorHAnsi" w:cstheme="minorHAnsi"/>
        </w:rPr>
        <w:t xml:space="preserve"> del colegiado: Ordenación por la fecha de</w:t>
      </w:r>
      <w:r w:rsidR="00573E90">
        <w:rPr>
          <w:rFonts w:asciiTheme="minorHAnsi" w:hAnsiTheme="minorHAnsi" w:cstheme="minorHAnsi"/>
        </w:rPr>
        <w:t xml:space="preserve"> nacimiento de</w:t>
      </w:r>
      <w:r w:rsidR="00FB1C6D" w:rsidRPr="00B93305">
        <w:rPr>
          <w:rFonts w:asciiTheme="minorHAnsi" w:hAnsiTheme="minorHAnsi" w:cstheme="minorHAnsi"/>
        </w:rPr>
        <w:t xml:space="preserve"> los colegiados.</w:t>
      </w:r>
      <w:r w:rsidR="0069220D">
        <w:rPr>
          <w:rFonts w:asciiTheme="minorHAnsi" w:hAnsiTheme="minorHAnsi" w:cstheme="minorHAnsi"/>
        </w:rPr>
        <w:t xml:space="preserve"> Si la fecha de nacimiento del colegiado no está informada, se pondrán en último orden en la cola.</w:t>
      </w:r>
    </w:p>
    <w:p w14:paraId="3CFA7E3D" w14:textId="31D6CF59" w:rsidR="003752C0" w:rsidRPr="00B93305" w:rsidRDefault="003752C0" w:rsidP="003752C0">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Por defecto al crear un turno</w:t>
      </w:r>
      <w:r w:rsidR="00616E2F" w:rsidRPr="00B93305">
        <w:rPr>
          <w:rFonts w:asciiTheme="minorHAnsi" w:eastAsia="Times New Roman" w:hAnsiTheme="minorHAnsi" w:cstheme="minorHAnsi"/>
          <w:spacing w:val="-3"/>
          <w:szCs w:val="20"/>
          <w:lang w:val="es-ES_tradnl" w:eastAsia="es-ES"/>
        </w:rPr>
        <w:t xml:space="preserve"> nuevo</w:t>
      </w:r>
      <w:r w:rsidRPr="00B93305">
        <w:rPr>
          <w:rFonts w:asciiTheme="minorHAnsi" w:eastAsia="Times New Roman" w:hAnsiTheme="minorHAnsi" w:cstheme="minorHAnsi"/>
          <w:spacing w:val="-3"/>
          <w:szCs w:val="20"/>
          <w:lang w:val="es-ES_tradnl" w:eastAsia="es-ES"/>
        </w:rPr>
        <w:t xml:space="preserve">, el orden que vendrá seleccionado será </w:t>
      </w:r>
      <w:r w:rsidRPr="00C84322">
        <w:rPr>
          <w:rFonts w:asciiTheme="minorHAnsi" w:eastAsia="Times New Roman" w:hAnsiTheme="minorHAnsi" w:cstheme="minorHAnsi"/>
          <w:spacing w:val="-3"/>
          <w:szCs w:val="20"/>
          <w:u w:val="single"/>
          <w:lang w:val="es-ES_tradnl" w:eastAsia="es-ES"/>
        </w:rPr>
        <w:t>Antigüedad en la cola</w:t>
      </w:r>
      <w:r w:rsidR="00616E2F" w:rsidRPr="00C84322">
        <w:rPr>
          <w:rFonts w:asciiTheme="minorHAnsi" w:eastAsia="Times New Roman" w:hAnsiTheme="minorHAnsi" w:cstheme="minorHAnsi"/>
          <w:spacing w:val="-3"/>
          <w:szCs w:val="20"/>
          <w:u w:val="single"/>
          <w:lang w:val="es-ES_tradnl" w:eastAsia="es-ES"/>
        </w:rPr>
        <w:t xml:space="preserve"> de forma </w:t>
      </w:r>
      <w:r w:rsidR="00BB3BA6" w:rsidRPr="00C84322">
        <w:rPr>
          <w:rFonts w:asciiTheme="minorHAnsi" w:eastAsia="Times New Roman" w:hAnsiTheme="minorHAnsi" w:cstheme="minorHAnsi"/>
          <w:spacing w:val="-3"/>
          <w:szCs w:val="20"/>
          <w:u w:val="single"/>
          <w:lang w:val="es-ES_tradnl" w:eastAsia="es-ES"/>
        </w:rPr>
        <w:t>ascendente</w:t>
      </w:r>
      <w:r w:rsidRPr="00C84322">
        <w:rPr>
          <w:rFonts w:asciiTheme="minorHAnsi" w:eastAsia="Times New Roman" w:hAnsiTheme="minorHAnsi" w:cstheme="minorHAnsi"/>
          <w:spacing w:val="-3"/>
          <w:szCs w:val="20"/>
          <w:u w:val="single"/>
          <w:lang w:val="es-ES_tradnl" w:eastAsia="es-ES"/>
        </w:rPr>
        <w:t>.</w:t>
      </w:r>
    </w:p>
    <w:p w14:paraId="18DD60C7" w14:textId="6871BD55" w:rsidR="00BB3BA6" w:rsidRPr="00B93305" w:rsidRDefault="00BB3BA6" w:rsidP="003752C0">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Una vez seleccionados los pesos deseados a aplicar, estos podrán ser ordenados siendo aplicados en ese orden en la cola.</w:t>
      </w:r>
    </w:p>
    <w:p w14:paraId="10C4AFFA" w14:textId="36FE49DF" w:rsidR="00E514C7" w:rsidRDefault="00500DC9" w:rsidP="00E514C7">
      <w:pPr>
        <w:rPr>
          <w:rFonts w:asciiTheme="minorHAnsi" w:eastAsia="Times New Roman" w:hAnsiTheme="minorHAnsi" w:cstheme="minorHAnsi"/>
          <w:spacing w:val="-3"/>
          <w:szCs w:val="20"/>
          <w:lang w:val="es-ES_tradnl" w:eastAsia="es-ES"/>
        </w:rPr>
      </w:pPr>
      <w:r>
        <w:rPr>
          <w:rFonts w:asciiTheme="minorHAnsi" w:eastAsia="Times New Roman" w:hAnsiTheme="minorHAnsi" w:cstheme="minorHAnsi"/>
          <w:spacing w:val="-3"/>
          <w:szCs w:val="20"/>
          <w:lang w:val="es-ES_tradnl" w:eastAsia="es-ES"/>
        </w:rPr>
        <w:t xml:space="preserve">Una vez se añada un peso ordenado desaparecerá de los pesos existentes el </w:t>
      </w:r>
      <w:r w:rsidR="00567B11">
        <w:rPr>
          <w:rFonts w:asciiTheme="minorHAnsi" w:eastAsia="Times New Roman" w:hAnsiTheme="minorHAnsi" w:cstheme="minorHAnsi"/>
          <w:spacing w:val="-3"/>
          <w:szCs w:val="20"/>
          <w:lang w:val="es-ES_tradnl" w:eastAsia="es-ES"/>
        </w:rPr>
        <w:t>mismo,</w:t>
      </w:r>
      <w:r>
        <w:rPr>
          <w:rFonts w:asciiTheme="minorHAnsi" w:eastAsia="Times New Roman" w:hAnsiTheme="minorHAnsi" w:cstheme="minorHAnsi"/>
          <w:spacing w:val="-3"/>
          <w:szCs w:val="20"/>
          <w:lang w:val="es-ES_tradnl" w:eastAsia="es-ES"/>
        </w:rPr>
        <w:t xml:space="preserve"> pero con el otro orden, es decir si se añade ‘Apellidos y orden ascendente’, desaparecerá ‘Apellidos y nombre </w:t>
      </w:r>
      <w:r w:rsidR="00D64D9B">
        <w:rPr>
          <w:rFonts w:asciiTheme="minorHAnsi" w:eastAsia="Times New Roman" w:hAnsiTheme="minorHAnsi" w:cstheme="minorHAnsi"/>
          <w:spacing w:val="-3"/>
          <w:szCs w:val="20"/>
          <w:lang w:val="es-ES_tradnl" w:eastAsia="es-ES"/>
        </w:rPr>
        <w:t>descendente</w:t>
      </w:r>
      <w:r>
        <w:rPr>
          <w:rFonts w:asciiTheme="minorHAnsi" w:eastAsia="Times New Roman" w:hAnsiTheme="minorHAnsi" w:cstheme="minorHAnsi"/>
          <w:spacing w:val="-3"/>
          <w:szCs w:val="20"/>
          <w:lang w:val="es-ES_tradnl" w:eastAsia="es-ES"/>
        </w:rPr>
        <w:t xml:space="preserve">’ del área de texto ‘Pesos existentes’. Cuando se deseleccione </w:t>
      </w:r>
      <w:r w:rsidR="00332065">
        <w:rPr>
          <w:rFonts w:asciiTheme="minorHAnsi" w:eastAsia="Times New Roman" w:hAnsiTheme="minorHAnsi" w:cstheme="minorHAnsi"/>
          <w:spacing w:val="-3"/>
          <w:szCs w:val="20"/>
          <w:lang w:val="es-ES_tradnl" w:eastAsia="es-ES"/>
        </w:rPr>
        <w:t>volverían a aparecer los dos criterios (ascendente y descendente)</w:t>
      </w:r>
    </w:p>
    <w:p w14:paraId="5464D1F1" w14:textId="77777777" w:rsidR="00021DE1" w:rsidRPr="00021DE1" w:rsidRDefault="00021DE1" w:rsidP="00E514C7">
      <w:pPr>
        <w:rPr>
          <w:rFonts w:asciiTheme="minorHAnsi" w:eastAsia="Times New Roman" w:hAnsiTheme="minorHAnsi" w:cstheme="minorHAnsi"/>
          <w:spacing w:val="-3"/>
          <w:szCs w:val="20"/>
          <w:lang w:val="es-ES_tradnl" w:eastAsia="es-ES"/>
        </w:rPr>
      </w:pPr>
    </w:p>
    <w:p w14:paraId="68A54CC2" w14:textId="77777777" w:rsidR="00FB1C6D" w:rsidRDefault="00FB1C6D" w:rsidP="005B6317">
      <w:pPr>
        <w:pStyle w:val="Heading6"/>
        <w:numPr>
          <w:ilvl w:val="5"/>
          <w:numId w:val="2"/>
        </w:numPr>
      </w:pPr>
      <w:r w:rsidRPr="009C308E">
        <w:rPr>
          <w:rFonts w:ascii="Calibri" w:hAnsi="Calibri" w:cs="Times New Roman"/>
        </w:rPr>
        <w:t>Acciones</w:t>
      </w:r>
    </w:p>
    <w:p w14:paraId="287EABFC" w14:textId="75E2625F" w:rsidR="00FB1C6D" w:rsidRPr="00585683" w:rsidRDefault="00FB1C6D"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en los datos del Turno.</w:t>
      </w:r>
      <w:r w:rsidR="00021DE1">
        <w:rPr>
          <w:rFonts w:asciiTheme="minorHAnsi" w:hAnsiTheme="minorHAnsi" w:cstheme="minorHAnsi"/>
          <w:szCs w:val="22"/>
        </w:rPr>
        <w:t xml:space="preserve"> Al cambiar los criterios de ordenación de la cola para un turno que ya tenga inscripciones, se realiza </w:t>
      </w:r>
      <w:r w:rsidR="00173631">
        <w:rPr>
          <w:rFonts w:asciiTheme="minorHAnsi" w:hAnsiTheme="minorHAnsi" w:cstheme="minorHAnsi"/>
          <w:szCs w:val="22"/>
        </w:rPr>
        <w:t>una reordenación de la cola de oficio asociada. Por lo que el sistema mostrará un mensaje al usuario advirtiendo dicha circunstancia.</w:t>
      </w:r>
    </w:p>
    <w:p w14:paraId="1E989F8A" w14:textId="77777777" w:rsidR="00FB1C6D" w:rsidRDefault="00FB1C6D"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Restablecer</w:t>
      </w:r>
      <w:r>
        <w:rPr>
          <w:rFonts w:asciiTheme="minorHAnsi" w:hAnsiTheme="minorHAnsi" w:cstheme="minorHAnsi"/>
          <w:szCs w:val="22"/>
        </w:rPr>
        <w:t>: Reestablece los valores originales almacenados antes de los cambios realizados por el usuario.</w:t>
      </w:r>
    </w:p>
    <w:p w14:paraId="1F84CA94" w14:textId="540685C1" w:rsidR="00FB1C6D" w:rsidRDefault="00FB1C6D" w:rsidP="005B6317">
      <w:pPr>
        <w:pStyle w:val="Heading6"/>
        <w:numPr>
          <w:ilvl w:val="5"/>
          <w:numId w:val="2"/>
        </w:numPr>
      </w:pPr>
      <w:r w:rsidRPr="009C308E">
        <w:rPr>
          <w:rFonts w:ascii="Calibri" w:hAnsi="Calibri" w:cs="Times New Roman"/>
        </w:rPr>
        <w:t>P</w:t>
      </w:r>
      <w:r>
        <w:t>legado</w:t>
      </w:r>
    </w:p>
    <w:p w14:paraId="71D5427E" w14:textId="4B233D71" w:rsidR="00813E54" w:rsidRPr="00173631" w:rsidRDefault="00813E54" w:rsidP="00813E54">
      <w:pPr>
        <w:rPr>
          <w:rFonts w:asciiTheme="minorHAnsi" w:eastAsia="Times New Roman" w:hAnsiTheme="minorHAnsi" w:cstheme="minorHAnsi"/>
          <w:spacing w:val="-3"/>
          <w:lang w:val="es-ES_tradnl" w:eastAsia="es-ES"/>
        </w:rPr>
      </w:pPr>
      <w:r w:rsidRPr="00173631">
        <w:rPr>
          <w:rFonts w:asciiTheme="minorHAnsi" w:eastAsia="Times New Roman" w:hAnsiTheme="minorHAnsi" w:cstheme="minorHAnsi"/>
          <w:spacing w:val="-3"/>
          <w:lang w:val="es-ES_tradnl" w:eastAsia="es-ES"/>
        </w:rPr>
        <w:t>Cuando la tarjeta de los datos de configuración del Turno esté plegada, se mostrarán los siguientes datos:</w:t>
      </w:r>
    </w:p>
    <w:p w14:paraId="22727FAE" w14:textId="66FD2CED" w:rsidR="00332065" w:rsidRPr="00173631" w:rsidRDefault="00332065" w:rsidP="00332065">
      <w:pPr>
        <w:pStyle w:val="ListParagraph"/>
        <w:numPr>
          <w:ilvl w:val="0"/>
          <w:numId w:val="21"/>
        </w:numPr>
        <w:rPr>
          <w:rFonts w:asciiTheme="minorHAnsi" w:hAnsiTheme="minorHAnsi" w:cstheme="minorHAnsi"/>
          <w:szCs w:val="22"/>
        </w:rPr>
      </w:pPr>
      <w:r w:rsidRPr="00173631">
        <w:rPr>
          <w:rFonts w:asciiTheme="minorHAnsi" w:hAnsiTheme="minorHAnsi" w:cstheme="minorHAnsi"/>
          <w:szCs w:val="22"/>
        </w:rPr>
        <w:lastRenderedPageBreak/>
        <w:t xml:space="preserve">Los pesos seleccionados ordenados separados por comas (hay máximo cuatro) </w:t>
      </w:r>
    </w:p>
    <w:p w14:paraId="08871745" w14:textId="3559258E" w:rsidR="00813E54" w:rsidRDefault="00F44FE9" w:rsidP="00813E54">
      <w:pPr>
        <w:keepNext/>
      </w:pPr>
      <w:r>
        <w:rPr>
          <w:noProof/>
          <w:lang w:eastAsia="es-ES"/>
        </w:rPr>
        <w:drawing>
          <wp:inline distT="0" distB="0" distL="0" distR="0" wp14:anchorId="0359E35C" wp14:editId="2BD4D3CA">
            <wp:extent cx="5940425" cy="41783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LEGADOconfColaTurno.png"/>
                    <pic:cNvPicPr/>
                  </pic:nvPicPr>
                  <pic:blipFill>
                    <a:blip r:embed="rId34">
                      <a:extLst>
                        <a:ext uri="{28A0092B-C50C-407E-A947-70E740481C1C}">
                          <a14:useLocalDpi xmlns:a14="http://schemas.microsoft.com/office/drawing/2010/main" val="0"/>
                        </a:ext>
                      </a:extLst>
                    </a:blip>
                    <a:stretch>
                      <a:fillRect/>
                    </a:stretch>
                  </pic:blipFill>
                  <pic:spPr>
                    <a:xfrm>
                      <a:off x="0" y="0"/>
                      <a:ext cx="5940425" cy="417830"/>
                    </a:xfrm>
                    <a:prstGeom prst="rect">
                      <a:avLst/>
                    </a:prstGeom>
                  </pic:spPr>
                </pic:pic>
              </a:graphicData>
            </a:graphic>
          </wp:inline>
        </w:drawing>
      </w:r>
    </w:p>
    <w:p w14:paraId="534C6063" w14:textId="782B72E4" w:rsidR="00E514C7" w:rsidRDefault="00813E54" w:rsidP="00173631">
      <w:pPr>
        <w:pStyle w:val="Caption"/>
        <w:jc w:val="center"/>
      </w:pPr>
      <w:r>
        <w:t xml:space="preserve">Ilustración - Prototipo tarjeta de configuración cola </w:t>
      </w:r>
      <w:r w:rsidR="00F44FE9">
        <w:t>oficio</w:t>
      </w:r>
      <w:r>
        <w:t xml:space="preserve"> SIGA Novo</w:t>
      </w:r>
    </w:p>
    <w:p w14:paraId="078EC957" w14:textId="77777777" w:rsidR="00173631" w:rsidRDefault="00173631" w:rsidP="00173631"/>
    <w:p w14:paraId="030ACDFF" w14:textId="3B5D19B1" w:rsidR="00A149E5" w:rsidRDefault="00A149E5" w:rsidP="00A149E5">
      <w:pPr>
        <w:pStyle w:val="Heading5"/>
      </w:pPr>
      <w:bookmarkStart w:id="43" w:name="_Ref20480199"/>
      <w:r>
        <w:t>Tarjeta Cola de Oficio</w:t>
      </w:r>
      <w:bookmarkEnd w:id="43"/>
    </w:p>
    <w:p w14:paraId="7DAF5D76" w14:textId="77777777" w:rsidR="00173631" w:rsidRPr="00173631" w:rsidRDefault="00173631" w:rsidP="00173631"/>
    <w:p w14:paraId="3E60EE5B" w14:textId="77777777" w:rsidR="0038398D" w:rsidRDefault="0038398D" w:rsidP="00173631">
      <w:pPr>
        <w:jc w:val="center"/>
      </w:pPr>
      <w:r w:rsidRPr="00221A18">
        <w:rPr>
          <w:noProof/>
          <w:lang w:eastAsia="es-ES"/>
        </w:rPr>
        <w:drawing>
          <wp:inline distT="0" distB="0" distL="0" distR="0" wp14:anchorId="71CF220E" wp14:editId="1ECDB5BD">
            <wp:extent cx="5178649" cy="341376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96496" cy="3425525"/>
                    </a:xfrm>
                    <a:prstGeom prst="rect">
                      <a:avLst/>
                    </a:prstGeom>
                  </pic:spPr>
                </pic:pic>
              </a:graphicData>
            </a:graphic>
          </wp:inline>
        </w:drawing>
      </w:r>
    </w:p>
    <w:p w14:paraId="27A4EFE7" w14:textId="77777777" w:rsidR="0038398D" w:rsidRDefault="0038398D" w:rsidP="0038398D">
      <w:pPr>
        <w:pStyle w:val="Caption"/>
        <w:jc w:val="center"/>
      </w:pPr>
      <w:r>
        <w:t xml:space="preserve">Ilustración - Pantalla actual de cola de oficio Siga </w:t>
      </w:r>
      <w:proofErr w:type="spellStart"/>
      <w:r>
        <w:t>Classique</w:t>
      </w:r>
      <w:proofErr w:type="spellEnd"/>
    </w:p>
    <w:p w14:paraId="7D943865" w14:textId="6E7FDFDC" w:rsidR="0038398D" w:rsidRDefault="00CC08EA" w:rsidP="0038398D">
      <w:pPr>
        <w:jc w:val="center"/>
      </w:pPr>
      <w:r>
        <w:rPr>
          <w:noProof/>
          <w:lang w:eastAsia="es-ES"/>
        </w:rPr>
        <w:drawing>
          <wp:inline distT="0" distB="0" distL="0" distR="0" wp14:anchorId="46B20853" wp14:editId="54C1E6D4">
            <wp:extent cx="5940425" cy="2834640"/>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2834640"/>
                    </a:xfrm>
                    <a:prstGeom prst="rect">
                      <a:avLst/>
                    </a:prstGeom>
                  </pic:spPr>
                </pic:pic>
              </a:graphicData>
            </a:graphic>
          </wp:inline>
        </w:drawing>
      </w:r>
    </w:p>
    <w:p w14:paraId="3A4485D5" w14:textId="77777777" w:rsidR="0038398D" w:rsidRDefault="0038398D" w:rsidP="0038398D">
      <w:pPr>
        <w:pStyle w:val="Caption"/>
        <w:jc w:val="center"/>
      </w:pPr>
      <w:r>
        <w:t>Ilustración -  Prototipo tarjeta de cola de oficio de SIGA Novo</w:t>
      </w:r>
    </w:p>
    <w:p w14:paraId="6C4BA025" w14:textId="77777777" w:rsidR="0038398D" w:rsidRPr="0038398D" w:rsidRDefault="0038398D" w:rsidP="0038398D"/>
    <w:p w14:paraId="508D66A2" w14:textId="7B49ADF4" w:rsidR="00254997" w:rsidRPr="00B93305" w:rsidRDefault="00254997" w:rsidP="00254997">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lastRenderedPageBreak/>
        <w:t xml:space="preserve">La </w:t>
      </w:r>
      <w:r w:rsidR="00F644F3" w:rsidRPr="00B93305">
        <w:rPr>
          <w:rFonts w:asciiTheme="minorHAnsi" w:eastAsia="Times New Roman" w:hAnsiTheme="minorHAnsi" w:cstheme="minorHAnsi"/>
          <w:spacing w:val="-3"/>
          <w:szCs w:val="20"/>
          <w:lang w:val="es-ES_tradnl" w:eastAsia="es-ES"/>
        </w:rPr>
        <w:t>tarjeta correspondiente a la c</w:t>
      </w:r>
      <w:r w:rsidRPr="00B93305">
        <w:rPr>
          <w:rFonts w:asciiTheme="minorHAnsi" w:eastAsia="Times New Roman" w:hAnsiTheme="minorHAnsi" w:cstheme="minorHAnsi"/>
          <w:spacing w:val="-3"/>
          <w:szCs w:val="20"/>
          <w:lang w:val="es-ES_tradnl" w:eastAsia="es-ES"/>
        </w:rPr>
        <w:t xml:space="preserve">ola de oficio </w:t>
      </w:r>
      <w:r w:rsidR="00F644F3" w:rsidRPr="00B93305">
        <w:rPr>
          <w:rFonts w:asciiTheme="minorHAnsi" w:eastAsia="Times New Roman" w:hAnsiTheme="minorHAnsi" w:cstheme="minorHAnsi"/>
          <w:spacing w:val="-3"/>
          <w:szCs w:val="20"/>
          <w:lang w:val="es-ES_tradnl" w:eastAsia="es-ES"/>
        </w:rPr>
        <w:t>contiene información sobre los letrados que están disponibles para un servicio dentro de un Turno</w:t>
      </w:r>
      <w:r w:rsidR="000442C9" w:rsidRPr="00B93305">
        <w:rPr>
          <w:rFonts w:asciiTheme="minorHAnsi" w:eastAsia="Times New Roman" w:hAnsiTheme="minorHAnsi" w:cstheme="minorHAnsi"/>
          <w:spacing w:val="-3"/>
          <w:szCs w:val="20"/>
          <w:lang w:val="es-ES_tradnl" w:eastAsia="es-ES"/>
        </w:rPr>
        <w:t xml:space="preserve"> y el orden de los mismos en ella</w:t>
      </w:r>
      <w:r w:rsidR="00F644F3" w:rsidRPr="00B93305">
        <w:rPr>
          <w:rFonts w:asciiTheme="minorHAnsi" w:eastAsia="Times New Roman" w:hAnsiTheme="minorHAnsi" w:cstheme="minorHAnsi"/>
          <w:spacing w:val="-3"/>
          <w:szCs w:val="20"/>
          <w:lang w:val="es-ES_tradnl" w:eastAsia="es-ES"/>
        </w:rPr>
        <w:t>.</w:t>
      </w:r>
      <w:r w:rsidRPr="00B93305">
        <w:rPr>
          <w:rFonts w:asciiTheme="minorHAnsi" w:eastAsia="Times New Roman" w:hAnsiTheme="minorHAnsi" w:cstheme="minorHAnsi"/>
          <w:spacing w:val="-3"/>
          <w:szCs w:val="20"/>
          <w:lang w:val="es-ES_tradnl" w:eastAsia="es-ES"/>
        </w:rPr>
        <w:t xml:space="preserve"> Este servicio es el que se refiere al trabajo prestado por un abogado de oficio o abogado de turno a un ciudadano. </w:t>
      </w:r>
    </w:p>
    <w:p w14:paraId="5BA73B21" w14:textId="13B5733E" w:rsidR="00254997" w:rsidRPr="00B93305" w:rsidRDefault="00387C14" w:rsidP="00254997">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D</w:t>
      </w:r>
      <w:r w:rsidR="00254997" w:rsidRPr="00B93305">
        <w:rPr>
          <w:rFonts w:asciiTheme="minorHAnsi" w:eastAsia="Times New Roman" w:hAnsiTheme="minorHAnsi" w:cstheme="minorHAnsi"/>
          <w:spacing w:val="-3"/>
          <w:szCs w:val="20"/>
          <w:lang w:val="es-ES_tradnl" w:eastAsia="es-ES"/>
        </w:rPr>
        <w:t xml:space="preserve">entro de la aplicación de SIGA se almacenan </w:t>
      </w:r>
      <w:r w:rsidRPr="00B93305">
        <w:rPr>
          <w:rFonts w:asciiTheme="minorHAnsi" w:eastAsia="Times New Roman" w:hAnsiTheme="minorHAnsi" w:cstheme="minorHAnsi"/>
          <w:spacing w:val="-3"/>
          <w:szCs w:val="20"/>
          <w:lang w:val="es-ES_tradnl" w:eastAsia="es-ES"/>
        </w:rPr>
        <w:t xml:space="preserve">y configuran los parámetros de ordenación que se utilizan para </w:t>
      </w:r>
      <w:r w:rsidR="0061155D" w:rsidRPr="00B93305">
        <w:rPr>
          <w:rFonts w:asciiTheme="minorHAnsi" w:eastAsia="Times New Roman" w:hAnsiTheme="minorHAnsi" w:cstheme="minorHAnsi"/>
          <w:spacing w:val="-3"/>
          <w:szCs w:val="20"/>
          <w:lang w:val="es-ES_tradnl" w:eastAsia="es-ES"/>
        </w:rPr>
        <w:t>establecer</w:t>
      </w:r>
      <w:r w:rsidRPr="00B93305">
        <w:rPr>
          <w:rFonts w:asciiTheme="minorHAnsi" w:eastAsia="Times New Roman" w:hAnsiTheme="minorHAnsi" w:cstheme="minorHAnsi"/>
          <w:spacing w:val="-3"/>
          <w:szCs w:val="20"/>
          <w:lang w:val="es-ES_tradnl" w:eastAsia="es-ES"/>
        </w:rPr>
        <w:t xml:space="preserve"> la cola de Oficio y que se </w:t>
      </w:r>
      <w:r w:rsidR="0061155D" w:rsidRPr="00B93305">
        <w:rPr>
          <w:rFonts w:asciiTheme="minorHAnsi" w:eastAsia="Times New Roman" w:hAnsiTheme="minorHAnsi" w:cstheme="minorHAnsi"/>
          <w:spacing w:val="-3"/>
          <w:szCs w:val="20"/>
          <w:lang w:val="es-ES_tradnl" w:eastAsia="es-ES"/>
        </w:rPr>
        <w:t xml:space="preserve">detallan en la tarjeta de Datos </w:t>
      </w:r>
      <w:r w:rsidR="000442C9" w:rsidRPr="00B93305">
        <w:rPr>
          <w:rFonts w:asciiTheme="minorHAnsi" w:eastAsia="Times New Roman" w:hAnsiTheme="minorHAnsi" w:cstheme="minorHAnsi"/>
          <w:spacing w:val="-3"/>
          <w:szCs w:val="20"/>
          <w:lang w:val="es-ES_tradnl" w:eastAsia="es-ES"/>
        </w:rPr>
        <w:t>de configuración de la cola d</w:t>
      </w:r>
      <w:r w:rsidR="0061155D" w:rsidRPr="00B93305">
        <w:rPr>
          <w:rFonts w:asciiTheme="minorHAnsi" w:eastAsia="Times New Roman" w:hAnsiTheme="minorHAnsi" w:cstheme="minorHAnsi"/>
          <w:spacing w:val="-3"/>
          <w:szCs w:val="20"/>
          <w:lang w:val="es-ES_tradnl" w:eastAsia="es-ES"/>
        </w:rPr>
        <w:t>el Turno.</w:t>
      </w:r>
    </w:p>
    <w:p w14:paraId="39944F82" w14:textId="771F0E80" w:rsidR="00F644F3" w:rsidRPr="00B93305" w:rsidRDefault="000442C9" w:rsidP="00F644F3">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 xml:space="preserve">En esta tarjeta se mostrará el listado de colegiados correspondiente a realizar la consulta de letrados con inscripción activa al turno aplicando los criterios de ordenación por pesos definidos en la configuración de su cola. </w:t>
      </w:r>
      <w:r w:rsidR="00CC08EA">
        <w:rPr>
          <w:rFonts w:asciiTheme="minorHAnsi" w:eastAsia="Times New Roman" w:hAnsiTheme="minorHAnsi" w:cstheme="minorHAnsi"/>
          <w:spacing w:val="-3"/>
          <w:szCs w:val="20"/>
          <w:lang w:val="es-ES_tradnl" w:eastAsia="es-ES"/>
        </w:rPr>
        <w:t>En la tabla de letrados se mostrará esa cola ordenada, posicionando el ultimo letrado de la cola en el último lugar del listado.</w:t>
      </w:r>
    </w:p>
    <w:p w14:paraId="3F0A79B4" w14:textId="77777777" w:rsidR="0061155D" w:rsidRPr="00B93305" w:rsidRDefault="0061155D" w:rsidP="0061155D">
      <w:pPr>
        <w:rPr>
          <w:rFonts w:asciiTheme="minorHAnsi" w:eastAsia="Times New Roman" w:hAnsiTheme="minorHAnsi" w:cstheme="minorHAnsi"/>
          <w:spacing w:val="-3"/>
          <w:szCs w:val="20"/>
          <w:lang w:val="es-ES_tradnl" w:eastAsia="es-ES"/>
        </w:rPr>
      </w:pPr>
      <w:r w:rsidRPr="00B93305">
        <w:rPr>
          <w:rFonts w:asciiTheme="minorHAnsi" w:eastAsia="Times New Roman" w:hAnsiTheme="minorHAnsi" w:cstheme="minorHAnsi"/>
          <w:spacing w:val="-3"/>
          <w:szCs w:val="20"/>
          <w:lang w:val="es-ES_tradnl" w:eastAsia="es-ES"/>
        </w:rPr>
        <w:t xml:space="preserve">Así pues, los campos por los que estará formada esta tarjeta serán </w:t>
      </w:r>
      <w:r w:rsidR="007268F9" w:rsidRPr="00B93305">
        <w:rPr>
          <w:rFonts w:asciiTheme="minorHAnsi" w:eastAsia="Times New Roman" w:hAnsiTheme="minorHAnsi" w:cstheme="minorHAnsi"/>
          <w:spacing w:val="-3"/>
          <w:szCs w:val="20"/>
          <w:lang w:val="es-ES_tradnl" w:eastAsia="es-ES"/>
        </w:rPr>
        <w:t>los siguientes</w:t>
      </w:r>
      <w:r w:rsidRPr="00B93305">
        <w:rPr>
          <w:rFonts w:asciiTheme="minorHAnsi" w:eastAsia="Times New Roman" w:hAnsiTheme="minorHAnsi" w:cstheme="minorHAnsi"/>
          <w:spacing w:val="-3"/>
          <w:szCs w:val="20"/>
          <w:lang w:val="es-ES_tradnl" w:eastAsia="es-ES"/>
        </w:rPr>
        <w:t>:</w:t>
      </w:r>
    </w:p>
    <w:p w14:paraId="0FEBD39F" w14:textId="33F51CF1" w:rsidR="0061155D" w:rsidRPr="00B93305" w:rsidRDefault="0061155D" w:rsidP="005B6317">
      <w:pPr>
        <w:pStyle w:val="ListParagraph"/>
        <w:numPr>
          <w:ilvl w:val="0"/>
          <w:numId w:val="10"/>
        </w:numPr>
        <w:rPr>
          <w:rFonts w:asciiTheme="minorHAnsi" w:hAnsiTheme="minorHAnsi" w:cstheme="minorHAnsi"/>
        </w:rPr>
      </w:pPr>
      <w:r w:rsidRPr="00173631">
        <w:rPr>
          <w:rFonts w:asciiTheme="minorHAnsi" w:hAnsiTheme="minorHAnsi" w:cstheme="minorHAnsi"/>
          <w:i/>
        </w:rPr>
        <w:t>Mostrar inscripciones a fecha de</w:t>
      </w:r>
      <w:r w:rsidRPr="00B93305">
        <w:rPr>
          <w:rFonts w:asciiTheme="minorHAnsi" w:hAnsiTheme="minorHAnsi" w:cstheme="minorHAnsi"/>
        </w:rPr>
        <w:t>: Campo de tipo fecha precargad</w:t>
      </w:r>
      <w:r w:rsidR="00B74EC5" w:rsidRPr="00B93305">
        <w:rPr>
          <w:rFonts w:asciiTheme="minorHAnsi" w:hAnsiTheme="minorHAnsi" w:cstheme="minorHAnsi"/>
        </w:rPr>
        <w:t xml:space="preserve">o a la fecha actual. La primera vez que se acceda a la información de la cola de un Turno, se utilizará esta fecha para cargar los letrados inscritos que se muestran en el listado. Posteriormente </w:t>
      </w:r>
      <w:r w:rsidR="005768B3">
        <w:rPr>
          <w:rFonts w:asciiTheme="minorHAnsi" w:hAnsiTheme="minorHAnsi" w:cstheme="minorHAnsi"/>
        </w:rPr>
        <w:t xml:space="preserve">el usuario </w:t>
      </w:r>
      <w:r w:rsidR="00B74EC5" w:rsidRPr="00B93305">
        <w:rPr>
          <w:rFonts w:asciiTheme="minorHAnsi" w:hAnsiTheme="minorHAnsi" w:cstheme="minorHAnsi"/>
        </w:rPr>
        <w:t xml:space="preserve">podrá cambiar dicha fecha </w:t>
      </w:r>
      <w:r w:rsidR="005768B3">
        <w:rPr>
          <w:rFonts w:asciiTheme="minorHAnsi" w:hAnsiTheme="minorHAnsi" w:cstheme="minorHAnsi"/>
        </w:rPr>
        <w:t>y al hacerlo</w:t>
      </w:r>
      <w:r w:rsidR="00B74EC5" w:rsidRPr="00B93305">
        <w:rPr>
          <w:rFonts w:asciiTheme="minorHAnsi" w:hAnsiTheme="minorHAnsi" w:cstheme="minorHAnsi"/>
        </w:rPr>
        <w:t xml:space="preserve"> pod</w:t>
      </w:r>
      <w:r w:rsidR="005768B3">
        <w:rPr>
          <w:rFonts w:asciiTheme="minorHAnsi" w:hAnsiTheme="minorHAnsi" w:cstheme="minorHAnsi"/>
        </w:rPr>
        <w:t>rá</w:t>
      </w:r>
      <w:r w:rsidR="00B74EC5" w:rsidRPr="00B93305">
        <w:rPr>
          <w:rFonts w:asciiTheme="minorHAnsi" w:hAnsiTheme="minorHAnsi" w:cstheme="minorHAnsi"/>
        </w:rPr>
        <w:t xml:space="preserve"> realizar diferentes búsquedas.</w:t>
      </w:r>
      <w:r w:rsidR="005768B3">
        <w:rPr>
          <w:rFonts w:asciiTheme="minorHAnsi" w:hAnsiTheme="minorHAnsi" w:cstheme="minorHAnsi"/>
        </w:rPr>
        <w:t xml:space="preserve"> </w:t>
      </w:r>
    </w:p>
    <w:p w14:paraId="6D9C3194" w14:textId="6B959A22" w:rsidR="00256E4B" w:rsidRPr="00B93305" w:rsidRDefault="006017EE" w:rsidP="005B6317">
      <w:pPr>
        <w:pStyle w:val="ListParagraph"/>
        <w:numPr>
          <w:ilvl w:val="0"/>
          <w:numId w:val="10"/>
        </w:numPr>
        <w:rPr>
          <w:rFonts w:asciiTheme="minorHAnsi" w:hAnsiTheme="minorHAnsi" w:cstheme="minorHAnsi"/>
        </w:rPr>
      </w:pPr>
      <w:r w:rsidRPr="00173631">
        <w:rPr>
          <w:rFonts w:asciiTheme="minorHAnsi" w:hAnsiTheme="minorHAnsi" w:cstheme="minorHAnsi"/>
          <w:i/>
        </w:rPr>
        <w:t>Último letrado</w:t>
      </w:r>
      <w:r w:rsidRPr="00B93305">
        <w:rPr>
          <w:rFonts w:asciiTheme="minorHAnsi" w:hAnsiTheme="minorHAnsi" w:cstheme="minorHAnsi"/>
        </w:rPr>
        <w:t>: Campo de texto informativo para indicar por pantalla los datos del colegiado configurado al final de la cola.</w:t>
      </w:r>
      <w:r w:rsidR="003B24BC" w:rsidRPr="00B93305">
        <w:rPr>
          <w:rFonts w:asciiTheme="minorHAnsi" w:hAnsiTheme="minorHAnsi" w:cstheme="minorHAnsi"/>
        </w:rPr>
        <w:t xml:space="preserve"> </w:t>
      </w:r>
      <w:r w:rsidR="00024FA5">
        <w:rPr>
          <w:rFonts w:asciiTheme="minorHAnsi" w:hAnsiTheme="minorHAnsi" w:cstheme="minorHAnsi"/>
        </w:rPr>
        <w:t>S</w:t>
      </w:r>
      <w:r w:rsidR="003B24BC" w:rsidRPr="00B93305">
        <w:rPr>
          <w:rFonts w:asciiTheme="minorHAnsi" w:hAnsiTheme="minorHAnsi" w:cstheme="minorHAnsi"/>
        </w:rPr>
        <w:t>e visualiza el listado completo ordenado por orden en la cola, por lo que igualmente se podrá acceder rápidamente a la información del último letrado pulsando en el Orden para dar la vuelta a la lista.</w:t>
      </w:r>
    </w:p>
    <w:p w14:paraId="1C26DB93" w14:textId="6546EF5A" w:rsidR="006017EE" w:rsidRPr="00B93305" w:rsidRDefault="006017EE" w:rsidP="005B6317">
      <w:pPr>
        <w:pStyle w:val="ListParagraph"/>
        <w:numPr>
          <w:ilvl w:val="0"/>
          <w:numId w:val="10"/>
        </w:numPr>
        <w:rPr>
          <w:rFonts w:asciiTheme="minorHAnsi" w:hAnsiTheme="minorHAnsi" w:cstheme="minorHAnsi"/>
        </w:rPr>
      </w:pPr>
      <w:r w:rsidRPr="00173631">
        <w:rPr>
          <w:rFonts w:asciiTheme="minorHAnsi" w:hAnsiTheme="minorHAnsi" w:cstheme="minorHAnsi"/>
          <w:i/>
        </w:rPr>
        <w:t>Listado Inscritos</w:t>
      </w:r>
      <w:r w:rsidRPr="00B93305">
        <w:rPr>
          <w:rFonts w:asciiTheme="minorHAnsi" w:hAnsiTheme="minorHAnsi" w:cstheme="minorHAnsi"/>
        </w:rPr>
        <w:t xml:space="preserve">: </w:t>
      </w:r>
      <w:r w:rsidR="003A1957" w:rsidRPr="00B93305">
        <w:rPr>
          <w:rFonts w:asciiTheme="minorHAnsi" w:hAnsiTheme="minorHAnsi" w:cstheme="minorHAnsi"/>
        </w:rPr>
        <w:t xml:space="preserve">Listado con el formato tabla establecido en SIGA Novo, dónde se visualizará </w:t>
      </w:r>
      <w:r w:rsidR="00256E4B" w:rsidRPr="00B93305">
        <w:rPr>
          <w:rFonts w:asciiTheme="minorHAnsi" w:hAnsiTheme="minorHAnsi" w:cstheme="minorHAnsi"/>
        </w:rPr>
        <w:t>el listado de los letrados ordenados en base a los criterios de ordenación establecido</w:t>
      </w:r>
      <w:r w:rsidR="008C34DE">
        <w:rPr>
          <w:rFonts w:asciiTheme="minorHAnsi" w:hAnsiTheme="minorHAnsi" w:cstheme="minorHAnsi"/>
        </w:rPr>
        <w:t>s en la configuración del turno, tomando como referencia el letrado marcado como último en la cola, que se mostrará siempre con el orden más alto</w:t>
      </w:r>
      <w:r w:rsidR="008C743B">
        <w:rPr>
          <w:rFonts w:asciiTheme="minorHAnsi" w:hAnsiTheme="minorHAnsi" w:cstheme="minorHAnsi"/>
        </w:rPr>
        <w:t xml:space="preserve"> y el último en el listado.</w:t>
      </w:r>
    </w:p>
    <w:p w14:paraId="19C263F5" w14:textId="77777777" w:rsidR="00DD3651" w:rsidRPr="00B93305" w:rsidRDefault="00DD3651" w:rsidP="00DD3651">
      <w:pPr>
        <w:pStyle w:val="ListParagraph"/>
        <w:numPr>
          <w:ilvl w:val="0"/>
          <w:numId w:val="0"/>
        </w:numPr>
        <w:ind w:left="720"/>
        <w:rPr>
          <w:rFonts w:asciiTheme="minorHAnsi" w:hAnsiTheme="minorHAnsi" w:cstheme="minorHAnsi"/>
        </w:rPr>
      </w:pPr>
    </w:p>
    <w:p w14:paraId="51816167" w14:textId="77777777" w:rsidR="00256E4B" w:rsidRPr="00B93305" w:rsidRDefault="00256E4B" w:rsidP="00256E4B">
      <w:pPr>
        <w:pStyle w:val="ListParagraph"/>
        <w:numPr>
          <w:ilvl w:val="0"/>
          <w:numId w:val="0"/>
        </w:numPr>
        <w:ind w:left="720"/>
        <w:rPr>
          <w:rFonts w:asciiTheme="minorHAnsi" w:hAnsiTheme="minorHAnsi" w:cstheme="minorHAnsi"/>
        </w:rPr>
      </w:pPr>
      <w:r w:rsidRPr="00B93305">
        <w:rPr>
          <w:rFonts w:asciiTheme="minorHAnsi" w:hAnsiTheme="minorHAnsi" w:cstheme="minorHAnsi"/>
        </w:rPr>
        <w:t>Este listado estará compuesto con los siguientes campos:</w:t>
      </w:r>
    </w:p>
    <w:p w14:paraId="54D6A5CE" w14:textId="56714979" w:rsidR="00FA2847" w:rsidRPr="00B93305" w:rsidRDefault="00FA2847" w:rsidP="005B6317">
      <w:pPr>
        <w:pStyle w:val="ListParagraph"/>
        <w:numPr>
          <w:ilvl w:val="1"/>
          <w:numId w:val="10"/>
        </w:numPr>
        <w:rPr>
          <w:rFonts w:asciiTheme="minorHAnsi" w:hAnsiTheme="minorHAnsi" w:cstheme="minorHAnsi"/>
        </w:rPr>
      </w:pPr>
      <w:r w:rsidRPr="00B93305">
        <w:rPr>
          <w:rFonts w:asciiTheme="minorHAnsi" w:hAnsiTheme="minorHAnsi" w:cstheme="minorHAnsi"/>
        </w:rPr>
        <w:t>Orden: secuencial del orden del colegiado en la cola que servirá para buscar y ordenarlos por el criterio que desee el usuario.</w:t>
      </w:r>
    </w:p>
    <w:p w14:paraId="6B829D7C" w14:textId="66CE0551" w:rsidR="00256E4B" w:rsidRPr="00B93305" w:rsidRDefault="00256E4B" w:rsidP="005B6317">
      <w:pPr>
        <w:pStyle w:val="ListParagraph"/>
        <w:numPr>
          <w:ilvl w:val="1"/>
          <w:numId w:val="10"/>
        </w:numPr>
        <w:rPr>
          <w:rFonts w:asciiTheme="minorHAnsi" w:hAnsiTheme="minorHAnsi" w:cstheme="minorHAnsi"/>
        </w:rPr>
      </w:pPr>
      <w:r w:rsidRPr="00B93305">
        <w:rPr>
          <w:rFonts w:asciiTheme="minorHAnsi" w:hAnsiTheme="minorHAnsi" w:cstheme="minorHAnsi"/>
        </w:rPr>
        <w:t>Nº Colegiado</w:t>
      </w:r>
      <w:r w:rsidR="00176D3D" w:rsidRPr="00B93305">
        <w:rPr>
          <w:rFonts w:asciiTheme="minorHAnsi" w:hAnsiTheme="minorHAnsi" w:cstheme="minorHAnsi"/>
        </w:rPr>
        <w:t>: Número de colegiado del letrado inscrito en el Turno.</w:t>
      </w:r>
    </w:p>
    <w:p w14:paraId="0CE07B90" w14:textId="77777777" w:rsidR="00256E4B" w:rsidRPr="00B93305" w:rsidRDefault="00256E4B" w:rsidP="005B6317">
      <w:pPr>
        <w:pStyle w:val="ListParagraph"/>
        <w:numPr>
          <w:ilvl w:val="1"/>
          <w:numId w:val="10"/>
        </w:numPr>
        <w:rPr>
          <w:rFonts w:asciiTheme="minorHAnsi" w:hAnsiTheme="minorHAnsi" w:cstheme="minorHAnsi"/>
        </w:rPr>
      </w:pPr>
      <w:r w:rsidRPr="00B93305">
        <w:rPr>
          <w:rFonts w:asciiTheme="minorHAnsi" w:hAnsiTheme="minorHAnsi" w:cstheme="minorHAnsi"/>
        </w:rPr>
        <w:t>Apellidos, Nombre</w:t>
      </w:r>
      <w:r w:rsidR="00176D3D" w:rsidRPr="00B93305">
        <w:rPr>
          <w:rFonts w:asciiTheme="minorHAnsi" w:hAnsiTheme="minorHAnsi" w:cstheme="minorHAnsi"/>
        </w:rPr>
        <w:t>: Apellidos y nombre del letrado inscrito en el Turno.</w:t>
      </w:r>
    </w:p>
    <w:p w14:paraId="1AF0EACD" w14:textId="2077F1B3" w:rsidR="00256E4B" w:rsidRPr="00B93305" w:rsidRDefault="00256E4B" w:rsidP="005B6317">
      <w:pPr>
        <w:pStyle w:val="ListParagraph"/>
        <w:numPr>
          <w:ilvl w:val="1"/>
          <w:numId w:val="10"/>
        </w:numPr>
        <w:rPr>
          <w:rFonts w:asciiTheme="minorHAnsi" w:hAnsiTheme="minorHAnsi" w:cstheme="minorHAnsi"/>
        </w:rPr>
      </w:pPr>
      <w:r w:rsidRPr="00B93305">
        <w:rPr>
          <w:rFonts w:asciiTheme="minorHAnsi" w:hAnsiTheme="minorHAnsi" w:cstheme="minorHAnsi"/>
        </w:rPr>
        <w:t>Fecha Val</w:t>
      </w:r>
      <w:r w:rsidR="00FA2847" w:rsidRPr="00B93305">
        <w:rPr>
          <w:rFonts w:asciiTheme="minorHAnsi" w:hAnsiTheme="minorHAnsi" w:cstheme="minorHAnsi"/>
        </w:rPr>
        <w:t>idez: Fecha de validez de la inscripción del colegiado en este turno.</w:t>
      </w:r>
    </w:p>
    <w:p w14:paraId="6E7BBD1A" w14:textId="14C68B97" w:rsidR="00256E4B" w:rsidRPr="00B93305" w:rsidRDefault="00256E4B" w:rsidP="005B6317">
      <w:pPr>
        <w:pStyle w:val="ListParagraph"/>
        <w:numPr>
          <w:ilvl w:val="1"/>
          <w:numId w:val="10"/>
        </w:numPr>
        <w:rPr>
          <w:rFonts w:asciiTheme="minorHAnsi" w:hAnsiTheme="minorHAnsi" w:cstheme="minorHAnsi"/>
        </w:rPr>
      </w:pPr>
      <w:r w:rsidRPr="00B93305">
        <w:rPr>
          <w:rFonts w:asciiTheme="minorHAnsi" w:hAnsiTheme="minorHAnsi" w:cstheme="minorHAnsi"/>
        </w:rPr>
        <w:t>Fecha Baja</w:t>
      </w:r>
      <w:r w:rsidR="00176D3D" w:rsidRPr="00B93305">
        <w:rPr>
          <w:rFonts w:asciiTheme="minorHAnsi" w:hAnsiTheme="minorHAnsi" w:cstheme="minorHAnsi"/>
        </w:rPr>
        <w:t xml:space="preserve">: Fecha de baja </w:t>
      </w:r>
      <w:r w:rsidR="00FA2847" w:rsidRPr="00B93305">
        <w:rPr>
          <w:rFonts w:asciiTheme="minorHAnsi" w:hAnsiTheme="minorHAnsi" w:cstheme="minorHAnsi"/>
        </w:rPr>
        <w:t xml:space="preserve">efectiva (fecha de validación de la solicitud de baja) </w:t>
      </w:r>
      <w:r w:rsidR="00176D3D" w:rsidRPr="00B93305">
        <w:rPr>
          <w:rFonts w:asciiTheme="minorHAnsi" w:hAnsiTheme="minorHAnsi" w:cstheme="minorHAnsi"/>
        </w:rPr>
        <w:t>en la que el letrado se dio de baja en el Turno.</w:t>
      </w:r>
      <w:r w:rsidRPr="00B93305">
        <w:rPr>
          <w:rFonts w:asciiTheme="minorHAnsi" w:hAnsiTheme="minorHAnsi" w:cstheme="minorHAnsi"/>
        </w:rPr>
        <w:t xml:space="preserve"> </w:t>
      </w:r>
    </w:p>
    <w:p w14:paraId="6BF19154" w14:textId="7459A4A1" w:rsidR="005F689B" w:rsidRPr="00B93305" w:rsidRDefault="005F689B" w:rsidP="005B6317">
      <w:pPr>
        <w:pStyle w:val="ListParagraph"/>
        <w:numPr>
          <w:ilvl w:val="1"/>
          <w:numId w:val="10"/>
        </w:numPr>
        <w:rPr>
          <w:rFonts w:asciiTheme="minorHAnsi" w:hAnsiTheme="minorHAnsi" w:cstheme="minorHAnsi"/>
        </w:rPr>
      </w:pPr>
      <w:r w:rsidRPr="00B93305">
        <w:rPr>
          <w:rFonts w:asciiTheme="minorHAnsi" w:hAnsiTheme="minorHAnsi" w:cstheme="minorHAnsi"/>
        </w:rPr>
        <w:t>Compensaciones: número de compensaciones de esta persona en este turno</w:t>
      </w:r>
      <w:r w:rsidR="008C743B">
        <w:rPr>
          <w:rFonts w:asciiTheme="minorHAnsi" w:hAnsiTheme="minorHAnsi" w:cstheme="minorHAnsi"/>
        </w:rPr>
        <w:t>, en formato entero positivo.</w:t>
      </w:r>
    </w:p>
    <w:p w14:paraId="61F102EA" w14:textId="77777777" w:rsidR="008C743B" w:rsidRPr="00B93305" w:rsidRDefault="005F689B" w:rsidP="008C743B">
      <w:pPr>
        <w:pStyle w:val="ListParagraph"/>
        <w:numPr>
          <w:ilvl w:val="1"/>
          <w:numId w:val="10"/>
        </w:numPr>
        <w:rPr>
          <w:rFonts w:asciiTheme="minorHAnsi" w:hAnsiTheme="minorHAnsi" w:cstheme="minorHAnsi"/>
        </w:rPr>
      </w:pPr>
      <w:r w:rsidRPr="00B93305">
        <w:rPr>
          <w:rFonts w:asciiTheme="minorHAnsi" w:hAnsiTheme="minorHAnsi" w:cstheme="minorHAnsi"/>
        </w:rPr>
        <w:t>Saltos: número de saltos de esta persona en este turno</w:t>
      </w:r>
      <w:r w:rsidR="008C743B">
        <w:rPr>
          <w:rFonts w:asciiTheme="minorHAnsi" w:hAnsiTheme="minorHAnsi" w:cstheme="minorHAnsi"/>
        </w:rPr>
        <w:t>, en formato entero positivo.</w:t>
      </w:r>
    </w:p>
    <w:p w14:paraId="288B85B7" w14:textId="77777777" w:rsidR="00173631" w:rsidRPr="00B93305" w:rsidRDefault="00173631" w:rsidP="00173631">
      <w:pPr>
        <w:pStyle w:val="ListParagraph"/>
        <w:numPr>
          <w:ilvl w:val="0"/>
          <w:numId w:val="0"/>
        </w:numPr>
        <w:ind w:left="1440"/>
        <w:rPr>
          <w:rFonts w:asciiTheme="minorHAnsi" w:hAnsiTheme="minorHAnsi" w:cstheme="minorHAnsi"/>
        </w:rPr>
      </w:pPr>
    </w:p>
    <w:p w14:paraId="3B471A04" w14:textId="4B854427" w:rsidR="002A5BEF" w:rsidRPr="004A021A" w:rsidRDefault="002A5BEF" w:rsidP="005B6317">
      <w:pPr>
        <w:pStyle w:val="Heading6"/>
        <w:numPr>
          <w:ilvl w:val="5"/>
          <w:numId w:val="2"/>
        </w:numPr>
        <w:rPr>
          <w:rFonts w:ascii="Calibri" w:hAnsi="Calibri" w:cs="Times New Roman"/>
        </w:rPr>
      </w:pPr>
      <w:r w:rsidRPr="004A021A">
        <w:rPr>
          <w:rFonts w:ascii="Calibri" w:hAnsi="Calibri" w:cs="Times New Roman"/>
        </w:rPr>
        <w:t xml:space="preserve">Acciones </w:t>
      </w:r>
    </w:p>
    <w:p w14:paraId="49FBBC8D" w14:textId="689458E3" w:rsidR="004A021A" w:rsidRPr="004A021A" w:rsidRDefault="004A021A" w:rsidP="004A021A">
      <w:pPr>
        <w:spacing w:line="240" w:lineRule="auto"/>
        <w:jc w:val="left"/>
        <w:rPr>
          <w:rFonts w:asciiTheme="minorHAnsi" w:hAnsiTheme="minorHAnsi" w:cstheme="minorHAnsi"/>
        </w:rPr>
      </w:pPr>
      <w:r>
        <w:rPr>
          <w:rFonts w:asciiTheme="minorHAnsi" w:hAnsiTheme="minorHAnsi" w:cstheme="minorHAnsi"/>
        </w:rPr>
        <w:t>Las posibles acciones a realizar sobre la tarjeta son:</w:t>
      </w:r>
    </w:p>
    <w:p w14:paraId="37BFD757" w14:textId="5C905A08" w:rsidR="005768B3" w:rsidRPr="005768B3" w:rsidRDefault="005768B3" w:rsidP="005B6317">
      <w:pPr>
        <w:pStyle w:val="ListParagraph"/>
        <w:numPr>
          <w:ilvl w:val="0"/>
          <w:numId w:val="10"/>
        </w:numPr>
        <w:spacing w:line="240" w:lineRule="auto"/>
        <w:rPr>
          <w:rFonts w:asciiTheme="minorHAnsi" w:hAnsiTheme="minorHAnsi" w:cstheme="minorHAnsi"/>
          <w:szCs w:val="22"/>
        </w:rPr>
      </w:pPr>
      <w:r w:rsidRPr="005768B3">
        <w:rPr>
          <w:rFonts w:asciiTheme="minorHAnsi" w:hAnsiTheme="minorHAnsi" w:cstheme="minorHAnsi"/>
          <w:b/>
          <w:i/>
          <w:szCs w:val="22"/>
        </w:rPr>
        <w:t>Buscar por fecha de inscripciones</w:t>
      </w:r>
      <w:r>
        <w:rPr>
          <w:rFonts w:asciiTheme="minorHAnsi" w:hAnsiTheme="minorHAnsi" w:cstheme="minorHAnsi"/>
          <w:szCs w:val="22"/>
        </w:rPr>
        <w:t>: El usuario cambiando la fecha del campo Mostrar a fecha de, realizará una nueva búsqueda del estado de la cola en la fecha cumplimentada.</w:t>
      </w:r>
    </w:p>
    <w:p w14:paraId="729C31F5" w14:textId="67F489A3" w:rsidR="00982828" w:rsidRPr="00920F95" w:rsidRDefault="00982828" w:rsidP="005B6317">
      <w:pPr>
        <w:pStyle w:val="ListParagraph"/>
        <w:numPr>
          <w:ilvl w:val="0"/>
          <w:numId w:val="10"/>
        </w:numPr>
        <w:spacing w:line="240" w:lineRule="auto"/>
        <w:rPr>
          <w:rFonts w:asciiTheme="minorHAnsi" w:hAnsiTheme="minorHAnsi" w:cstheme="minorHAnsi"/>
          <w:color w:val="548DD4" w:themeColor="text2" w:themeTint="99"/>
          <w:szCs w:val="22"/>
        </w:rPr>
      </w:pPr>
      <w:r w:rsidRPr="00920F95">
        <w:rPr>
          <w:rFonts w:asciiTheme="minorHAnsi" w:hAnsiTheme="minorHAnsi" w:cstheme="minorHAnsi"/>
          <w:b/>
          <w:i/>
          <w:color w:val="548DD4" w:themeColor="text2" w:themeTint="99"/>
          <w:szCs w:val="22"/>
        </w:rPr>
        <w:t xml:space="preserve">Comunicar: </w:t>
      </w:r>
      <w:r w:rsidRPr="00920F95">
        <w:rPr>
          <w:rFonts w:asciiTheme="minorHAnsi" w:hAnsiTheme="minorHAnsi" w:cstheme="minorHAnsi"/>
          <w:color w:val="548DD4" w:themeColor="text2" w:themeTint="99"/>
          <w:szCs w:val="22"/>
        </w:rPr>
        <w:t>servirá para sustituir</w:t>
      </w:r>
      <w:r w:rsidR="00173631" w:rsidRPr="00920F95">
        <w:rPr>
          <w:rFonts w:asciiTheme="minorHAnsi" w:hAnsiTheme="minorHAnsi" w:cstheme="minorHAnsi"/>
          <w:color w:val="548DD4" w:themeColor="text2" w:themeTint="99"/>
          <w:szCs w:val="22"/>
        </w:rPr>
        <w:t xml:space="preserve"> la actual opción de</w:t>
      </w:r>
      <w:r w:rsidRPr="00920F95">
        <w:rPr>
          <w:rFonts w:asciiTheme="minorHAnsi" w:hAnsiTheme="minorHAnsi" w:cstheme="minorHAnsi"/>
          <w:color w:val="548DD4" w:themeColor="text2" w:themeTint="99"/>
          <w:szCs w:val="22"/>
        </w:rPr>
        <w:t xml:space="preserve"> Imprimir. Acción similar a la ya definida en el listado de turnos, pero referida a un único </w:t>
      </w:r>
      <w:r w:rsidR="00FE77B6" w:rsidRPr="00920F95">
        <w:rPr>
          <w:rFonts w:asciiTheme="minorHAnsi" w:hAnsiTheme="minorHAnsi" w:cstheme="minorHAnsi"/>
          <w:color w:val="548DD4" w:themeColor="text2" w:themeTint="99"/>
          <w:szCs w:val="22"/>
        </w:rPr>
        <w:t>turno</w:t>
      </w:r>
      <w:r w:rsidRPr="00920F95">
        <w:rPr>
          <w:rFonts w:asciiTheme="minorHAnsi" w:hAnsiTheme="minorHAnsi" w:cstheme="minorHAnsi"/>
          <w:color w:val="548DD4" w:themeColor="text2" w:themeTint="99"/>
          <w:szCs w:val="22"/>
        </w:rPr>
        <w:t xml:space="preserve">. </w:t>
      </w:r>
      <w:r w:rsidR="00920F95">
        <w:rPr>
          <w:rFonts w:asciiTheme="minorHAnsi" w:hAnsiTheme="minorHAnsi" w:cstheme="minorHAnsi"/>
          <w:color w:val="548DD4" w:themeColor="text2" w:themeTint="99"/>
          <w:szCs w:val="22"/>
        </w:rPr>
        <w:t>(FUERA DE ALCANCE</w:t>
      </w:r>
      <w:r w:rsidR="00B87CF5">
        <w:rPr>
          <w:rFonts w:asciiTheme="minorHAnsi" w:hAnsiTheme="minorHAnsi" w:cstheme="minorHAnsi"/>
          <w:color w:val="548DD4" w:themeColor="text2" w:themeTint="99"/>
          <w:szCs w:val="22"/>
        </w:rPr>
        <w:t xml:space="preserve"> FA-OFI-02</w:t>
      </w:r>
      <w:r w:rsidR="00920F95">
        <w:rPr>
          <w:rFonts w:asciiTheme="minorHAnsi" w:hAnsiTheme="minorHAnsi" w:cstheme="minorHAnsi"/>
          <w:color w:val="548DD4" w:themeColor="text2" w:themeTint="99"/>
          <w:szCs w:val="22"/>
        </w:rPr>
        <w:t>)</w:t>
      </w:r>
    </w:p>
    <w:p w14:paraId="55157C16" w14:textId="52EA9798" w:rsidR="002A5BEF" w:rsidRPr="00920F95" w:rsidRDefault="00256E4B" w:rsidP="005B6317">
      <w:pPr>
        <w:pStyle w:val="ListParagraph"/>
        <w:numPr>
          <w:ilvl w:val="0"/>
          <w:numId w:val="10"/>
        </w:numPr>
        <w:spacing w:line="240" w:lineRule="auto"/>
        <w:rPr>
          <w:rFonts w:asciiTheme="minorHAnsi" w:hAnsiTheme="minorHAnsi" w:cstheme="minorHAnsi"/>
          <w:color w:val="548DD4" w:themeColor="text2" w:themeTint="99"/>
          <w:szCs w:val="22"/>
        </w:rPr>
      </w:pPr>
      <w:r w:rsidRPr="00920F95">
        <w:rPr>
          <w:rFonts w:asciiTheme="minorHAnsi" w:hAnsiTheme="minorHAnsi" w:cstheme="minorHAnsi"/>
          <w:b/>
          <w:i/>
          <w:color w:val="548DD4" w:themeColor="text2" w:themeTint="99"/>
          <w:szCs w:val="22"/>
        </w:rPr>
        <w:t xml:space="preserve">Marcar último de la cola: </w:t>
      </w:r>
      <w:r w:rsidRPr="00920F95">
        <w:rPr>
          <w:rFonts w:asciiTheme="minorHAnsi" w:hAnsiTheme="minorHAnsi" w:cstheme="minorHAnsi"/>
          <w:color w:val="548DD4" w:themeColor="text2" w:themeTint="99"/>
          <w:szCs w:val="22"/>
        </w:rPr>
        <w:t>Sólo estará habilitado cuando se seleccione un letrado de la lista</w:t>
      </w:r>
      <w:r w:rsidR="00120245" w:rsidRPr="00920F95">
        <w:rPr>
          <w:rFonts w:asciiTheme="minorHAnsi" w:hAnsiTheme="minorHAnsi" w:cstheme="minorHAnsi"/>
          <w:color w:val="548DD4" w:themeColor="text2" w:themeTint="99"/>
          <w:szCs w:val="22"/>
        </w:rPr>
        <w:t xml:space="preserve"> y sólo uno</w:t>
      </w:r>
      <w:r w:rsidR="00982828" w:rsidRPr="00920F95">
        <w:rPr>
          <w:rFonts w:asciiTheme="minorHAnsi" w:hAnsiTheme="minorHAnsi" w:cstheme="minorHAnsi"/>
          <w:color w:val="548DD4" w:themeColor="text2" w:themeTint="99"/>
          <w:szCs w:val="22"/>
        </w:rPr>
        <w:t>. L</w:t>
      </w:r>
      <w:r w:rsidRPr="00920F95">
        <w:rPr>
          <w:rFonts w:asciiTheme="minorHAnsi" w:hAnsiTheme="minorHAnsi" w:cstheme="minorHAnsi"/>
          <w:color w:val="548DD4" w:themeColor="text2" w:themeTint="99"/>
          <w:szCs w:val="22"/>
        </w:rPr>
        <w:t>o que hará</w:t>
      </w:r>
      <w:r w:rsidR="00176D3D" w:rsidRPr="00920F95">
        <w:rPr>
          <w:rFonts w:asciiTheme="minorHAnsi" w:hAnsiTheme="minorHAnsi" w:cstheme="minorHAnsi"/>
          <w:color w:val="548DD4" w:themeColor="text2" w:themeTint="99"/>
          <w:szCs w:val="22"/>
        </w:rPr>
        <w:t xml:space="preserve"> será trasladar el registro del letrado seleccionado al final de la cola</w:t>
      </w:r>
      <w:r w:rsidR="00226D34" w:rsidRPr="00920F95">
        <w:rPr>
          <w:rFonts w:asciiTheme="minorHAnsi" w:hAnsiTheme="minorHAnsi" w:cstheme="minorHAnsi"/>
          <w:color w:val="548DD4" w:themeColor="text2" w:themeTint="99"/>
          <w:szCs w:val="22"/>
        </w:rPr>
        <w:t>, actualizando el orden del listado.</w:t>
      </w:r>
      <w:r w:rsidR="00982828" w:rsidRPr="00920F95">
        <w:rPr>
          <w:rFonts w:asciiTheme="minorHAnsi" w:hAnsiTheme="minorHAnsi" w:cstheme="minorHAnsi"/>
          <w:color w:val="548DD4" w:themeColor="text2" w:themeTint="99"/>
          <w:szCs w:val="22"/>
        </w:rPr>
        <w:t xml:space="preserve"> Hay que tener en cuenta </w:t>
      </w:r>
      <w:r w:rsidR="008C34DE" w:rsidRPr="00920F95">
        <w:rPr>
          <w:rFonts w:asciiTheme="minorHAnsi" w:hAnsiTheme="minorHAnsi" w:cstheme="minorHAnsi"/>
          <w:color w:val="548DD4" w:themeColor="text2" w:themeTint="99"/>
          <w:szCs w:val="22"/>
        </w:rPr>
        <w:t>que como</w:t>
      </w:r>
      <w:r w:rsidR="00D85041" w:rsidRPr="00920F95">
        <w:rPr>
          <w:rFonts w:asciiTheme="minorHAnsi" w:hAnsiTheme="minorHAnsi" w:cstheme="minorHAnsi"/>
          <w:color w:val="548DD4" w:themeColor="text2" w:themeTint="99"/>
          <w:szCs w:val="22"/>
        </w:rPr>
        <w:t xml:space="preserve"> es una cola ordenada por ciertos criterios y de forma circular, el cambiar de posición a uno de ellos implica un cambio de posición del resto, por lo </w:t>
      </w:r>
      <w:r w:rsidR="00D85041" w:rsidRPr="00920F95">
        <w:rPr>
          <w:rFonts w:asciiTheme="minorHAnsi" w:hAnsiTheme="minorHAnsi" w:cstheme="minorHAnsi"/>
          <w:color w:val="548DD4" w:themeColor="text2" w:themeTint="99"/>
          <w:szCs w:val="22"/>
        </w:rPr>
        <w:lastRenderedPageBreak/>
        <w:t>que en ese momento se debe recalcular el orden de todos ellos para mostrarla actualizada.</w:t>
      </w:r>
      <w:r w:rsidR="00920F95" w:rsidRPr="00920F95">
        <w:rPr>
          <w:rFonts w:asciiTheme="minorHAnsi" w:hAnsiTheme="minorHAnsi" w:cstheme="minorHAnsi"/>
          <w:color w:val="548DD4" w:themeColor="text2" w:themeTint="99"/>
          <w:szCs w:val="22"/>
        </w:rPr>
        <w:t xml:space="preserve"> (FUERA DE ALCANCE</w:t>
      </w:r>
      <w:r w:rsidR="00B87CF5">
        <w:rPr>
          <w:rFonts w:asciiTheme="minorHAnsi" w:hAnsiTheme="minorHAnsi" w:cstheme="minorHAnsi"/>
          <w:color w:val="548DD4" w:themeColor="text2" w:themeTint="99"/>
          <w:szCs w:val="22"/>
        </w:rPr>
        <w:t xml:space="preserve"> FA-OFI-03</w:t>
      </w:r>
      <w:r w:rsidR="00920F95" w:rsidRPr="00920F95">
        <w:rPr>
          <w:rFonts w:asciiTheme="minorHAnsi" w:hAnsiTheme="minorHAnsi" w:cstheme="minorHAnsi"/>
          <w:color w:val="548DD4" w:themeColor="text2" w:themeTint="99"/>
          <w:szCs w:val="22"/>
        </w:rPr>
        <w:t>)</w:t>
      </w:r>
    </w:p>
    <w:p w14:paraId="40C895A6" w14:textId="776FEA5A" w:rsidR="00D74A7B" w:rsidRPr="00920F95" w:rsidRDefault="00D74A7B" w:rsidP="00D74A7B">
      <w:pPr>
        <w:pStyle w:val="ListParagraph"/>
        <w:numPr>
          <w:ilvl w:val="0"/>
          <w:numId w:val="10"/>
        </w:numPr>
        <w:spacing w:line="240" w:lineRule="auto"/>
        <w:rPr>
          <w:rFonts w:asciiTheme="minorHAnsi" w:hAnsiTheme="minorHAnsi" w:cstheme="minorHAnsi"/>
          <w:color w:val="000000" w:themeColor="text1"/>
          <w:szCs w:val="22"/>
        </w:rPr>
      </w:pPr>
      <w:r w:rsidRPr="00920F95">
        <w:rPr>
          <w:rFonts w:asciiTheme="minorHAnsi" w:hAnsiTheme="minorHAnsi" w:cstheme="minorHAnsi"/>
          <w:b/>
          <w:i/>
          <w:color w:val="000000" w:themeColor="text1"/>
          <w:szCs w:val="22"/>
        </w:rPr>
        <w:t>Nuevo Salto o Compensación</w:t>
      </w:r>
      <w:r w:rsidR="0038398D" w:rsidRPr="00920F95">
        <w:rPr>
          <w:rFonts w:asciiTheme="minorHAnsi" w:hAnsiTheme="minorHAnsi" w:cstheme="minorHAnsi"/>
          <w:color w:val="000000" w:themeColor="text1"/>
          <w:szCs w:val="22"/>
        </w:rPr>
        <w:t>:</w:t>
      </w:r>
      <w:r w:rsidR="004974A7" w:rsidRPr="00920F95">
        <w:rPr>
          <w:rFonts w:asciiTheme="minorHAnsi" w:hAnsiTheme="minorHAnsi" w:cstheme="minorHAnsi"/>
          <w:color w:val="000000" w:themeColor="text1"/>
          <w:szCs w:val="22"/>
        </w:rPr>
        <w:t xml:space="preserve"> </w:t>
      </w:r>
      <w:r w:rsidR="0038398D" w:rsidRPr="00920F95">
        <w:rPr>
          <w:rFonts w:asciiTheme="minorHAnsi" w:hAnsiTheme="minorHAnsi" w:cstheme="minorHAnsi"/>
          <w:color w:val="000000" w:themeColor="text1"/>
          <w:szCs w:val="22"/>
        </w:rPr>
        <w:t>Sólo estará habilitado cuando se seleccione un letrado de la lista</w:t>
      </w:r>
      <w:r w:rsidR="00CF208D" w:rsidRPr="00920F95">
        <w:rPr>
          <w:rFonts w:asciiTheme="minorHAnsi" w:hAnsiTheme="minorHAnsi" w:cstheme="minorHAnsi"/>
          <w:color w:val="000000" w:themeColor="text1"/>
          <w:szCs w:val="22"/>
        </w:rPr>
        <w:t xml:space="preserve"> y sólo uno</w:t>
      </w:r>
      <w:r w:rsidR="005768B3" w:rsidRPr="00920F95">
        <w:rPr>
          <w:rFonts w:asciiTheme="minorHAnsi" w:hAnsiTheme="minorHAnsi" w:cstheme="minorHAnsi"/>
          <w:color w:val="000000" w:themeColor="text1"/>
          <w:szCs w:val="22"/>
        </w:rPr>
        <w:t>.</w:t>
      </w:r>
      <w:r w:rsidR="0038398D" w:rsidRPr="00920F95">
        <w:rPr>
          <w:rFonts w:asciiTheme="minorHAnsi" w:hAnsiTheme="minorHAnsi" w:cstheme="minorHAnsi"/>
          <w:color w:val="000000" w:themeColor="text1"/>
          <w:szCs w:val="22"/>
        </w:rPr>
        <w:t xml:space="preserve"> </w:t>
      </w:r>
      <w:r w:rsidRPr="00920F95">
        <w:rPr>
          <w:rFonts w:asciiTheme="minorHAnsi" w:hAnsiTheme="minorHAnsi" w:cstheme="minorHAnsi"/>
          <w:color w:val="000000" w:themeColor="text1"/>
          <w:szCs w:val="22"/>
        </w:rPr>
        <w:t xml:space="preserve">Será un enlace a la pantalla de </w:t>
      </w:r>
      <w:r w:rsidR="00CF208D" w:rsidRPr="00920F95">
        <w:rPr>
          <w:rFonts w:asciiTheme="minorHAnsi" w:hAnsiTheme="minorHAnsi" w:cstheme="minorHAnsi"/>
          <w:color w:val="000000" w:themeColor="text1"/>
          <w:szCs w:val="22"/>
        </w:rPr>
        <w:t xml:space="preserve">ficha </w:t>
      </w:r>
      <w:r w:rsidR="00F87760" w:rsidRPr="00920F95">
        <w:rPr>
          <w:rFonts w:asciiTheme="minorHAnsi" w:hAnsiTheme="minorHAnsi" w:cstheme="minorHAnsi"/>
          <w:color w:val="000000" w:themeColor="text1"/>
          <w:szCs w:val="22"/>
        </w:rPr>
        <w:t xml:space="preserve">de creación </w:t>
      </w:r>
      <w:r w:rsidR="00CF208D" w:rsidRPr="00920F95">
        <w:rPr>
          <w:rFonts w:asciiTheme="minorHAnsi" w:hAnsiTheme="minorHAnsi" w:cstheme="minorHAnsi"/>
          <w:color w:val="000000" w:themeColor="text1"/>
          <w:szCs w:val="22"/>
        </w:rPr>
        <w:t>de</w:t>
      </w:r>
      <w:r w:rsidRPr="00920F95">
        <w:rPr>
          <w:rFonts w:asciiTheme="minorHAnsi" w:hAnsiTheme="minorHAnsi" w:cstheme="minorHAnsi"/>
          <w:color w:val="000000" w:themeColor="text1"/>
          <w:szCs w:val="22"/>
        </w:rPr>
        <w:t xml:space="preserve"> salto</w:t>
      </w:r>
      <w:r w:rsidR="00F87760" w:rsidRPr="00920F95">
        <w:rPr>
          <w:rFonts w:asciiTheme="minorHAnsi" w:hAnsiTheme="minorHAnsi" w:cstheme="minorHAnsi"/>
          <w:color w:val="000000" w:themeColor="text1"/>
          <w:szCs w:val="22"/>
        </w:rPr>
        <w:t>/compensación</w:t>
      </w:r>
      <w:r w:rsidRPr="00920F95">
        <w:rPr>
          <w:rFonts w:asciiTheme="minorHAnsi" w:hAnsiTheme="minorHAnsi" w:cstheme="minorHAnsi"/>
          <w:color w:val="000000" w:themeColor="text1"/>
          <w:szCs w:val="22"/>
        </w:rPr>
        <w:t xml:space="preserve">, </w:t>
      </w:r>
      <w:r w:rsidR="00CF208D" w:rsidRPr="00920F95">
        <w:rPr>
          <w:rFonts w:asciiTheme="minorHAnsi" w:hAnsiTheme="minorHAnsi" w:cstheme="minorHAnsi"/>
          <w:color w:val="000000" w:themeColor="text1"/>
          <w:szCs w:val="22"/>
        </w:rPr>
        <w:t xml:space="preserve">con los datos del turno y </w:t>
      </w:r>
      <w:r w:rsidR="00F87760" w:rsidRPr="00920F95">
        <w:rPr>
          <w:rFonts w:asciiTheme="minorHAnsi" w:hAnsiTheme="minorHAnsi" w:cstheme="minorHAnsi"/>
          <w:color w:val="000000" w:themeColor="text1"/>
          <w:szCs w:val="22"/>
        </w:rPr>
        <w:t xml:space="preserve">del colegiado ya cumplimentados, y en modo edición </w:t>
      </w:r>
      <w:r w:rsidRPr="00920F95">
        <w:rPr>
          <w:rFonts w:asciiTheme="minorHAnsi" w:hAnsiTheme="minorHAnsi" w:cstheme="minorHAnsi"/>
          <w:color w:val="000000" w:themeColor="text1"/>
          <w:szCs w:val="22"/>
        </w:rPr>
        <w:t xml:space="preserve">para rellenar el resto de datos (si es salto o compensación, </w:t>
      </w:r>
      <w:proofErr w:type="gramStart"/>
      <w:r w:rsidRPr="00920F95">
        <w:rPr>
          <w:rFonts w:asciiTheme="minorHAnsi" w:hAnsiTheme="minorHAnsi" w:cstheme="minorHAnsi"/>
          <w:color w:val="000000" w:themeColor="text1"/>
          <w:szCs w:val="22"/>
        </w:rPr>
        <w:t>observaciones, ….</w:t>
      </w:r>
      <w:proofErr w:type="gramEnd"/>
      <w:r w:rsidRPr="00920F95">
        <w:rPr>
          <w:rFonts w:asciiTheme="minorHAnsi" w:hAnsiTheme="minorHAnsi" w:cstheme="minorHAnsi"/>
          <w:color w:val="000000" w:themeColor="text1"/>
          <w:szCs w:val="22"/>
        </w:rPr>
        <w:t>).</w:t>
      </w:r>
    </w:p>
    <w:p w14:paraId="034331F2" w14:textId="33C7D494" w:rsidR="001F608D" w:rsidRPr="00176D3D" w:rsidRDefault="001F608D" w:rsidP="00D177AB">
      <w:pPr>
        <w:pStyle w:val="ListParagraph"/>
        <w:numPr>
          <w:ilvl w:val="0"/>
          <w:numId w:val="0"/>
        </w:numPr>
        <w:spacing w:line="240" w:lineRule="auto"/>
        <w:ind w:left="720"/>
        <w:jc w:val="left"/>
        <w:rPr>
          <w:rFonts w:asciiTheme="minorHAnsi" w:hAnsiTheme="minorHAnsi" w:cstheme="minorHAnsi"/>
          <w:szCs w:val="22"/>
        </w:rPr>
      </w:pPr>
    </w:p>
    <w:p w14:paraId="77DA8064" w14:textId="42233698" w:rsidR="002A5BEF" w:rsidRPr="004A021A" w:rsidRDefault="002A5BEF" w:rsidP="005B6317">
      <w:pPr>
        <w:pStyle w:val="Heading6"/>
        <w:numPr>
          <w:ilvl w:val="5"/>
          <w:numId w:val="2"/>
        </w:numPr>
        <w:rPr>
          <w:rFonts w:ascii="Calibri" w:hAnsi="Calibri" w:cs="Times New Roman"/>
        </w:rPr>
      </w:pPr>
      <w:r w:rsidRPr="004A021A">
        <w:rPr>
          <w:rFonts w:ascii="Calibri" w:hAnsi="Calibri" w:cs="Times New Roman"/>
        </w:rPr>
        <w:t xml:space="preserve">Plegado </w:t>
      </w:r>
    </w:p>
    <w:p w14:paraId="595608ED" w14:textId="77777777" w:rsidR="002A5BEF" w:rsidRPr="00D0508C" w:rsidRDefault="002A5BEF" w:rsidP="002A5BEF">
      <w:pPr>
        <w:rPr>
          <w:rFonts w:asciiTheme="minorHAnsi" w:eastAsia="Times New Roman" w:hAnsiTheme="minorHAnsi" w:cstheme="minorHAnsi"/>
          <w:spacing w:val="-3"/>
          <w:lang w:val="es-ES_tradnl" w:eastAsia="es-ES"/>
        </w:rPr>
      </w:pPr>
      <w:r w:rsidRPr="00D0508C">
        <w:rPr>
          <w:rFonts w:asciiTheme="minorHAnsi" w:eastAsia="Times New Roman" w:hAnsiTheme="minorHAnsi" w:cstheme="minorHAnsi"/>
          <w:spacing w:val="-3"/>
          <w:lang w:val="es-ES_tradnl" w:eastAsia="es-ES"/>
        </w:rPr>
        <w:t xml:space="preserve">Cuando la tarjeta de los datos </w:t>
      </w:r>
      <w:r w:rsidR="00D217E6" w:rsidRPr="00D0508C">
        <w:rPr>
          <w:rFonts w:asciiTheme="minorHAnsi" w:eastAsia="Times New Roman" w:hAnsiTheme="minorHAnsi" w:cstheme="minorHAnsi"/>
          <w:spacing w:val="-3"/>
          <w:lang w:val="es-ES_tradnl" w:eastAsia="es-ES"/>
        </w:rPr>
        <w:t>referentes a la cola de oficio</w:t>
      </w:r>
      <w:r w:rsidRPr="00D0508C">
        <w:rPr>
          <w:rFonts w:asciiTheme="minorHAnsi" w:eastAsia="Times New Roman" w:hAnsiTheme="minorHAnsi" w:cstheme="minorHAnsi"/>
          <w:spacing w:val="-3"/>
          <w:lang w:val="es-ES_tradnl" w:eastAsia="es-ES"/>
        </w:rPr>
        <w:t xml:space="preserve"> del Turno </w:t>
      </w:r>
      <w:r w:rsidR="00D217E6" w:rsidRPr="00D0508C">
        <w:rPr>
          <w:rFonts w:asciiTheme="minorHAnsi" w:eastAsia="Times New Roman" w:hAnsiTheme="minorHAnsi" w:cstheme="minorHAnsi"/>
          <w:spacing w:val="-3"/>
          <w:lang w:val="es-ES_tradnl" w:eastAsia="es-ES"/>
        </w:rPr>
        <w:t xml:space="preserve">esté plegada, </w:t>
      </w:r>
      <w:r w:rsidRPr="00D0508C">
        <w:rPr>
          <w:rFonts w:asciiTheme="minorHAnsi" w:eastAsia="Times New Roman" w:hAnsiTheme="minorHAnsi" w:cstheme="minorHAnsi"/>
          <w:spacing w:val="-3"/>
          <w:lang w:val="es-ES_tradnl" w:eastAsia="es-ES"/>
        </w:rPr>
        <w:t>se mostrarán los siguientes datos:</w:t>
      </w:r>
    </w:p>
    <w:p w14:paraId="54A162B5" w14:textId="0B3F0770" w:rsidR="002A5BEF" w:rsidRPr="00D0508C" w:rsidRDefault="004A021A" w:rsidP="005B6317">
      <w:pPr>
        <w:pStyle w:val="ListParagraph"/>
        <w:numPr>
          <w:ilvl w:val="0"/>
          <w:numId w:val="10"/>
        </w:numPr>
        <w:rPr>
          <w:rFonts w:asciiTheme="minorHAnsi" w:hAnsiTheme="minorHAnsi" w:cstheme="minorHAnsi"/>
          <w:szCs w:val="22"/>
        </w:rPr>
      </w:pPr>
      <w:r w:rsidRPr="00D0508C">
        <w:rPr>
          <w:rFonts w:asciiTheme="minorHAnsi" w:hAnsiTheme="minorHAnsi" w:cstheme="minorHAnsi"/>
          <w:szCs w:val="22"/>
        </w:rPr>
        <w:t xml:space="preserve">Nº colegiado </w:t>
      </w:r>
      <w:r w:rsidR="00611612" w:rsidRPr="00D0508C">
        <w:rPr>
          <w:rFonts w:asciiTheme="minorHAnsi" w:hAnsiTheme="minorHAnsi" w:cstheme="minorHAnsi"/>
          <w:szCs w:val="22"/>
        </w:rPr>
        <w:t xml:space="preserve">Apellidos Nombre </w:t>
      </w:r>
      <w:r w:rsidR="00E7679B" w:rsidRPr="00D0508C">
        <w:rPr>
          <w:rFonts w:asciiTheme="minorHAnsi" w:hAnsiTheme="minorHAnsi" w:cstheme="minorHAnsi"/>
          <w:szCs w:val="22"/>
        </w:rPr>
        <w:t xml:space="preserve">1er Letrado … </w:t>
      </w:r>
      <w:r w:rsidR="00611612" w:rsidRPr="00D0508C">
        <w:rPr>
          <w:rFonts w:asciiTheme="minorHAnsi" w:hAnsiTheme="minorHAnsi" w:cstheme="minorHAnsi"/>
          <w:szCs w:val="22"/>
        </w:rPr>
        <w:t xml:space="preserve">Nº colegiado Apellidos Nombre </w:t>
      </w:r>
      <w:r w:rsidR="00E7679B" w:rsidRPr="00D0508C">
        <w:rPr>
          <w:rFonts w:asciiTheme="minorHAnsi" w:hAnsiTheme="minorHAnsi" w:cstheme="minorHAnsi"/>
          <w:szCs w:val="22"/>
        </w:rPr>
        <w:t>Ultimo letrado</w:t>
      </w:r>
      <w:r w:rsidR="00611612" w:rsidRPr="00D0508C">
        <w:rPr>
          <w:rFonts w:asciiTheme="minorHAnsi" w:hAnsiTheme="minorHAnsi" w:cstheme="minorHAnsi"/>
          <w:szCs w:val="22"/>
        </w:rPr>
        <w:t xml:space="preserve"> … Número de inscritos.</w:t>
      </w:r>
    </w:p>
    <w:p w14:paraId="4E54A833" w14:textId="028D8C87" w:rsidR="00E7679B" w:rsidRPr="00D0508C" w:rsidRDefault="00611612" w:rsidP="00611612">
      <w:pPr>
        <w:pStyle w:val="ListParagraph"/>
        <w:numPr>
          <w:ilvl w:val="0"/>
          <w:numId w:val="0"/>
        </w:numPr>
        <w:ind w:left="720"/>
        <w:rPr>
          <w:rFonts w:asciiTheme="minorHAnsi" w:hAnsiTheme="minorHAnsi" w:cstheme="minorHAnsi"/>
          <w:szCs w:val="22"/>
        </w:rPr>
      </w:pPr>
      <w:r w:rsidRPr="00D0508C">
        <w:rPr>
          <w:rFonts w:asciiTheme="minorHAnsi" w:hAnsiTheme="minorHAnsi" w:cstheme="minorHAnsi"/>
          <w:szCs w:val="22"/>
        </w:rPr>
        <w:t xml:space="preserve">Por ejemplo: </w:t>
      </w:r>
      <w:r w:rsidR="00CC4255">
        <w:rPr>
          <w:rFonts w:asciiTheme="minorHAnsi" w:hAnsiTheme="minorHAnsi" w:cstheme="minorHAnsi"/>
          <w:szCs w:val="22"/>
        </w:rPr>
        <w:t>ver prototipo</w:t>
      </w:r>
    </w:p>
    <w:p w14:paraId="1F3B06EE" w14:textId="74AE87DA" w:rsidR="0038398D" w:rsidRDefault="00EF25A8" w:rsidP="0038398D">
      <w:pPr>
        <w:keepNext/>
        <w:ind w:left="720" w:hanging="360"/>
      </w:pPr>
      <w:r>
        <w:rPr>
          <w:noProof/>
          <w:lang w:eastAsia="es-ES"/>
        </w:rPr>
        <w:drawing>
          <wp:inline distT="0" distB="0" distL="0" distR="0" wp14:anchorId="24EFA0A9" wp14:editId="2DC144AF">
            <wp:extent cx="5940425" cy="28575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285750"/>
                    </a:xfrm>
                    <a:prstGeom prst="rect">
                      <a:avLst/>
                    </a:prstGeom>
                  </pic:spPr>
                </pic:pic>
              </a:graphicData>
            </a:graphic>
          </wp:inline>
        </w:drawing>
      </w:r>
    </w:p>
    <w:p w14:paraId="34107657" w14:textId="61B34216" w:rsidR="0038398D" w:rsidRDefault="0038398D" w:rsidP="0038398D">
      <w:pPr>
        <w:pStyle w:val="Caption"/>
        <w:jc w:val="center"/>
      </w:pPr>
      <w:r>
        <w:t>Ilustración- Prototipo tarjeta plegada de cola de oficio</w:t>
      </w:r>
    </w:p>
    <w:p w14:paraId="2370E2A1" w14:textId="5662E8CB" w:rsidR="004A5C15" w:rsidRPr="00F962C5" w:rsidRDefault="004A5C15" w:rsidP="004A5C15">
      <w:pPr>
        <w:pStyle w:val="Heading5"/>
        <w:rPr>
          <w:color w:val="548DD4" w:themeColor="text2" w:themeTint="99"/>
        </w:rPr>
      </w:pPr>
      <w:r w:rsidRPr="00F962C5">
        <w:rPr>
          <w:color w:val="548DD4" w:themeColor="text2" w:themeTint="99"/>
        </w:rPr>
        <w:t>Tarjeta Guardias</w:t>
      </w:r>
    </w:p>
    <w:p w14:paraId="2B898E1C" w14:textId="560F9DB9" w:rsidR="00252B99" w:rsidRPr="00252B99" w:rsidRDefault="00252B99" w:rsidP="00252B99">
      <w:r w:rsidRPr="003E19C1">
        <w:rPr>
          <w:color w:val="548DD4" w:themeColor="text2" w:themeTint="99"/>
        </w:rPr>
        <w:t xml:space="preserve">La oferta </w:t>
      </w:r>
      <w:r>
        <w:rPr>
          <w:color w:val="548DD4" w:themeColor="text2" w:themeTint="99"/>
        </w:rPr>
        <w:t>no contempla la funcionalidad de un listado de guardias asociadas al turno</w:t>
      </w:r>
      <w:r w:rsidRPr="003E19C1">
        <w:rPr>
          <w:color w:val="548DD4" w:themeColor="text2" w:themeTint="99"/>
        </w:rPr>
        <w:t xml:space="preserve"> (FUERA DE ALCANCE</w:t>
      </w:r>
      <w:r w:rsidR="00B87CF5">
        <w:rPr>
          <w:color w:val="548DD4" w:themeColor="text2" w:themeTint="99"/>
        </w:rPr>
        <w:t xml:space="preserve"> FA-OFI-04</w:t>
      </w:r>
      <w:r w:rsidRPr="003E19C1">
        <w:rPr>
          <w:color w:val="548DD4" w:themeColor="text2" w:themeTint="99"/>
        </w:rPr>
        <w:t>).</w:t>
      </w:r>
    </w:p>
    <w:p w14:paraId="728A5D9F" w14:textId="77777777" w:rsidR="0038398D" w:rsidRDefault="0038398D" w:rsidP="0038398D">
      <w:pPr>
        <w:keepNext/>
        <w:jc w:val="center"/>
      </w:pPr>
      <w:r>
        <w:rPr>
          <w:noProof/>
          <w:lang w:eastAsia="es-ES"/>
        </w:rPr>
        <w:drawing>
          <wp:inline distT="0" distB="0" distL="0" distR="0" wp14:anchorId="4984D0A0" wp14:editId="6A74B61A">
            <wp:extent cx="5610225" cy="1623556"/>
            <wp:effectExtent l="0" t="0" r="0" b="0"/>
            <wp:docPr id="18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8816"/>
                    <a:stretch/>
                  </pic:blipFill>
                  <pic:spPr bwMode="auto">
                    <a:xfrm>
                      <a:off x="0" y="0"/>
                      <a:ext cx="5612130" cy="1624107"/>
                    </a:xfrm>
                    <a:prstGeom prst="rect">
                      <a:avLst/>
                    </a:prstGeom>
                    <a:ln>
                      <a:noFill/>
                    </a:ln>
                    <a:extLst>
                      <a:ext uri="{53640926-AAD7-44D8-BBD7-CCE9431645EC}">
                        <a14:shadowObscured xmlns:a14="http://schemas.microsoft.com/office/drawing/2010/main"/>
                      </a:ext>
                    </a:extLst>
                  </pic:spPr>
                </pic:pic>
              </a:graphicData>
            </a:graphic>
          </wp:inline>
        </w:drawing>
      </w:r>
    </w:p>
    <w:p w14:paraId="4136A342" w14:textId="77777777" w:rsidR="0038398D" w:rsidRDefault="0038398D" w:rsidP="0038398D">
      <w:pPr>
        <w:pStyle w:val="Caption"/>
        <w:jc w:val="center"/>
      </w:pPr>
      <w:r>
        <w:t xml:space="preserve">Ilustración - Actual listado de guardias de un turno SIGA </w:t>
      </w:r>
      <w:proofErr w:type="spellStart"/>
      <w:r>
        <w:t>classique</w:t>
      </w:r>
      <w:proofErr w:type="spellEnd"/>
    </w:p>
    <w:p w14:paraId="79FEC47E" w14:textId="58C5E140" w:rsidR="0038398D" w:rsidRDefault="00F91DA9" w:rsidP="0038398D">
      <w:pPr>
        <w:jc w:val="center"/>
      </w:pPr>
      <w:r>
        <w:rPr>
          <w:noProof/>
          <w:sz w:val="16"/>
          <w:szCs w:val="16"/>
          <w:lang w:eastAsia="es-ES"/>
        </w:rPr>
        <w:drawing>
          <wp:inline distT="0" distB="0" distL="0" distR="0" wp14:anchorId="072A833E" wp14:editId="1A7AFD0E">
            <wp:extent cx="5940425" cy="1777365"/>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4.png"/>
                    <pic:cNvPicPr/>
                  </pic:nvPicPr>
                  <pic:blipFill>
                    <a:blip r:embed="rId39">
                      <a:extLst>
                        <a:ext uri="{28A0092B-C50C-407E-A947-70E740481C1C}">
                          <a14:useLocalDpi xmlns:a14="http://schemas.microsoft.com/office/drawing/2010/main" val="0"/>
                        </a:ext>
                      </a:extLst>
                    </a:blip>
                    <a:stretch>
                      <a:fillRect/>
                    </a:stretch>
                  </pic:blipFill>
                  <pic:spPr>
                    <a:xfrm>
                      <a:off x="0" y="0"/>
                      <a:ext cx="5940425" cy="1777365"/>
                    </a:xfrm>
                    <a:prstGeom prst="rect">
                      <a:avLst/>
                    </a:prstGeom>
                  </pic:spPr>
                </pic:pic>
              </a:graphicData>
            </a:graphic>
          </wp:inline>
        </w:drawing>
      </w:r>
    </w:p>
    <w:p w14:paraId="3DC4FF59" w14:textId="77777777" w:rsidR="0038398D" w:rsidRDefault="0038398D" w:rsidP="0038398D">
      <w:pPr>
        <w:pStyle w:val="Caption"/>
        <w:jc w:val="center"/>
      </w:pPr>
      <w:r>
        <w:t>Ilustración - Prototipo listado de guardias de un turno SIGA Novo</w:t>
      </w:r>
    </w:p>
    <w:p w14:paraId="2FBFA5E7" w14:textId="20A74D86" w:rsidR="0012533A" w:rsidRPr="00F962C5" w:rsidRDefault="009303B9" w:rsidP="004A5C15">
      <w:pPr>
        <w:rPr>
          <w:color w:val="548DD4" w:themeColor="text2" w:themeTint="99"/>
        </w:rPr>
      </w:pPr>
      <w:r w:rsidRPr="00F962C5">
        <w:rPr>
          <w:color w:val="548DD4" w:themeColor="text2" w:themeTint="99"/>
        </w:rPr>
        <w:t>En esta tarjeta se visualizarán todas las gu</w:t>
      </w:r>
      <w:r w:rsidR="0012533A" w:rsidRPr="00F962C5">
        <w:rPr>
          <w:color w:val="548DD4" w:themeColor="text2" w:themeTint="99"/>
        </w:rPr>
        <w:t>ardias</w:t>
      </w:r>
      <w:r w:rsidR="00C03BF1" w:rsidRPr="00F962C5">
        <w:rPr>
          <w:color w:val="548DD4" w:themeColor="text2" w:themeTint="99"/>
        </w:rPr>
        <w:t xml:space="preserve"> de alta</w:t>
      </w:r>
      <w:r w:rsidR="0012533A" w:rsidRPr="00F962C5">
        <w:rPr>
          <w:color w:val="548DD4" w:themeColor="text2" w:themeTint="99"/>
        </w:rPr>
        <w:t xml:space="preserve"> asociadas en dicho Turno. Por lo tanto, se tratará de un listado de los ya definidos en el aplicativo </w:t>
      </w:r>
      <w:r w:rsidR="00D0508C" w:rsidRPr="00F962C5">
        <w:rPr>
          <w:color w:val="548DD4" w:themeColor="text2" w:themeTint="99"/>
        </w:rPr>
        <w:t xml:space="preserve">utilizados </w:t>
      </w:r>
      <w:r w:rsidR="0012533A" w:rsidRPr="00F962C5">
        <w:rPr>
          <w:color w:val="548DD4" w:themeColor="text2" w:themeTint="99"/>
        </w:rPr>
        <w:t>en varias tarjetas. Desde él se podrá ir a la ficha de cada una de las guardias seleccionando el registro en el listado. Además</w:t>
      </w:r>
      <w:r w:rsidR="008E73CD" w:rsidRPr="00F962C5">
        <w:rPr>
          <w:color w:val="548DD4" w:themeColor="text2" w:themeTint="99"/>
        </w:rPr>
        <w:t>,</w:t>
      </w:r>
      <w:r w:rsidR="0012533A" w:rsidRPr="00F962C5">
        <w:rPr>
          <w:color w:val="548DD4" w:themeColor="text2" w:themeTint="99"/>
        </w:rPr>
        <w:t xml:space="preserve"> se podrá crear una nueva guardia asociada al turno desde una acción de Nuevo disponible en dicha tarjeta.</w:t>
      </w:r>
    </w:p>
    <w:p w14:paraId="2895CD49" w14:textId="183EAF48" w:rsidR="0012533A" w:rsidRPr="00F962C5" w:rsidRDefault="0012533A" w:rsidP="004A5C15">
      <w:pPr>
        <w:rPr>
          <w:color w:val="548DD4" w:themeColor="text2" w:themeTint="99"/>
        </w:rPr>
      </w:pPr>
      <w:r w:rsidRPr="00F962C5">
        <w:rPr>
          <w:color w:val="548DD4" w:themeColor="text2" w:themeTint="99"/>
        </w:rPr>
        <w:t>Los campos a mostrar en el listado son:</w:t>
      </w:r>
    </w:p>
    <w:p w14:paraId="358E8053" w14:textId="51BF6EF7" w:rsidR="0012533A" w:rsidRPr="00F962C5" w:rsidRDefault="0012533A" w:rsidP="0038398D">
      <w:pPr>
        <w:pStyle w:val="ListParagraph"/>
        <w:numPr>
          <w:ilvl w:val="0"/>
          <w:numId w:val="23"/>
        </w:numPr>
        <w:rPr>
          <w:color w:val="548DD4" w:themeColor="text2" w:themeTint="99"/>
        </w:rPr>
      </w:pPr>
      <w:r w:rsidRPr="00F962C5">
        <w:rPr>
          <w:color w:val="548DD4" w:themeColor="text2" w:themeTint="99"/>
        </w:rPr>
        <w:lastRenderedPageBreak/>
        <w:t>Nombre de la guardia</w:t>
      </w:r>
      <w:r w:rsidR="00A27601" w:rsidRPr="00F962C5">
        <w:rPr>
          <w:color w:val="548DD4" w:themeColor="text2" w:themeTint="99"/>
        </w:rPr>
        <w:t>: Se mostrará en el listado de resultados con el doble de tamaño que el resto de columnas. Campo de texto con el nombre de la guardia.</w:t>
      </w:r>
    </w:p>
    <w:p w14:paraId="13398D48" w14:textId="0C489C3E" w:rsidR="008E73CD" w:rsidRPr="00F962C5" w:rsidRDefault="008E73CD" w:rsidP="00695BE0">
      <w:pPr>
        <w:pStyle w:val="ListParagraph"/>
        <w:numPr>
          <w:ilvl w:val="0"/>
          <w:numId w:val="23"/>
        </w:numPr>
        <w:rPr>
          <w:color w:val="548DD4" w:themeColor="text2" w:themeTint="99"/>
        </w:rPr>
      </w:pPr>
      <w:r w:rsidRPr="00F962C5">
        <w:rPr>
          <w:color w:val="548DD4" w:themeColor="text2" w:themeTint="99"/>
        </w:rPr>
        <w:t>T</w:t>
      </w:r>
      <w:r w:rsidR="0038398D" w:rsidRPr="00F962C5">
        <w:rPr>
          <w:color w:val="548DD4" w:themeColor="text2" w:themeTint="99"/>
        </w:rPr>
        <w:t>ipo día</w:t>
      </w:r>
      <w:r w:rsidR="00A27601" w:rsidRPr="00F962C5">
        <w:rPr>
          <w:color w:val="548DD4" w:themeColor="text2" w:themeTint="99"/>
        </w:rPr>
        <w:t>: campo de texto. Mostrarlo de la misma forma que se defina en el análisis de guardias.</w:t>
      </w:r>
    </w:p>
    <w:p w14:paraId="45668C37" w14:textId="4FBE1B34" w:rsidR="008E73CD" w:rsidRPr="00F962C5" w:rsidRDefault="008E73CD" w:rsidP="00695BE0">
      <w:pPr>
        <w:pStyle w:val="ListParagraph"/>
        <w:numPr>
          <w:ilvl w:val="0"/>
          <w:numId w:val="23"/>
        </w:numPr>
        <w:rPr>
          <w:color w:val="548DD4" w:themeColor="text2" w:themeTint="99"/>
        </w:rPr>
      </w:pPr>
      <w:r w:rsidRPr="00F962C5">
        <w:rPr>
          <w:color w:val="548DD4" w:themeColor="text2" w:themeTint="99"/>
        </w:rPr>
        <w:t>Duración</w:t>
      </w:r>
      <w:r w:rsidR="00A27601" w:rsidRPr="00F962C5">
        <w:rPr>
          <w:color w:val="548DD4" w:themeColor="text2" w:themeTint="99"/>
        </w:rPr>
        <w:t>: campo de valor numérico que se acompañará de la unidad de medida. Se mostrará en formato número.</w:t>
      </w:r>
    </w:p>
    <w:p w14:paraId="42A312B5" w14:textId="7200BCB8" w:rsidR="008E73CD" w:rsidRPr="00F962C5" w:rsidRDefault="008E73CD" w:rsidP="00695BE0">
      <w:pPr>
        <w:pStyle w:val="ListParagraph"/>
        <w:numPr>
          <w:ilvl w:val="0"/>
          <w:numId w:val="23"/>
        </w:numPr>
        <w:rPr>
          <w:color w:val="548DD4" w:themeColor="text2" w:themeTint="99"/>
        </w:rPr>
      </w:pPr>
      <w:r w:rsidRPr="00F962C5">
        <w:rPr>
          <w:color w:val="548DD4" w:themeColor="text2" w:themeTint="99"/>
        </w:rPr>
        <w:t>Letrados Guardia: indica el número de letrados obligatorios por guardia configurados.</w:t>
      </w:r>
      <w:r w:rsidR="00A27601" w:rsidRPr="00F962C5">
        <w:rPr>
          <w:color w:val="548DD4" w:themeColor="text2" w:themeTint="99"/>
        </w:rPr>
        <w:t xml:space="preserve"> Formato número.</w:t>
      </w:r>
    </w:p>
    <w:p w14:paraId="2C926785" w14:textId="341FAA36" w:rsidR="008E73CD" w:rsidRPr="00F962C5" w:rsidRDefault="0038398D" w:rsidP="00695BE0">
      <w:pPr>
        <w:pStyle w:val="ListParagraph"/>
        <w:numPr>
          <w:ilvl w:val="0"/>
          <w:numId w:val="23"/>
        </w:numPr>
        <w:rPr>
          <w:color w:val="548DD4" w:themeColor="text2" w:themeTint="99"/>
        </w:rPr>
      </w:pPr>
      <w:r w:rsidRPr="00F962C5">
        <w:rPr>
          <w:color w:val="548DD4" w:themeColor="text2" w:themeTint="99"/>
        </w:rPr>
        <w:t>Valida</w:t>
      </w:r>
      <w:r w:rsidR="00226DB6" w:rsidRPr="00F962C5">
        <w:rPr>
          <w:color w:val="548DD4" w:themeColor="text2" w:themeTint="99"/>
        </w:rPr>
        <w:t>r volante de Guardia: indica si es necesaria la validación del volante de la guardia.</w:t>
      </w:r>
      <w:r w:rsidR="00422A30" w:rsidRPr="00F962C5">
        <w:rPr>
          <w:color w:val="548DD4" w:themeColor="text2" w:themeTint="99"/>
        </w:rPr>
        <w:t xml:space="preserve"> Posibles valores a mostrar “SI” o “NO” centrados en la columna.</w:t>
      </w:r>
    </w:p>
    <w:p w14:paraId="2A45BBB7" w14:textId="503F34CB" w:rsidR="00422A30" w:rsidRPr="00F962C5" w:rsidRDefault="008E73CD" w:rsidP="00422A30">
      <w:pPr>
        <w:pStyle w:val="ListParagraph"/>
        <w:numPr>
          <w:ilvl w:val="0"/>
          <w:numId w:val="23"/>
        </w:numPr>
        <w:rPr>
          <w:color w:val="548DD4" w:themeColor="text2" w:themeTint="99"/>
        </w:rPr>
      </w:pPr>
      <w:r w:rsidRPr="00F962C5">
        <w:rPr>
          <w:color w:val="548DD4" w:themeColor="text2" w:themeTint="99"/>
        </w:rPr>
        <w:t>Letrados apuntados: número de letrados inscritos en la guardia</w:t>
      </w:r>
      <w:r w:rsidR="00422A30" w:rsidRPr="00F962C5">
        <w:rPr>
          <w:color w:val="548DD4" w:themeColor="text2" w:themeTint="99"/>
        </w:rPr>
        <w:t xml:space="preserve"> a fecha de hoy</w:t>
      </w:r>
      <w:r w:rsidRPr="00F962C5">
        <w:rPr>
          <w:color w:val="548DD4" w:themeColor="text2" w:themeTint="99"/>
        </w:rPr>
        <w:t>.</w:t>
      </w:r>
      <w:r w:rsidR="00422A30" w:rsidRPr="00F962C5">
        <w:rPr>
          <w:color w:val="548DD4" w:themeColor="text2" w:themeTint="99"/>
        </w:rPr>
        <w:t xml:space="preserve"> Formato número.</w:t>
      </w:r>
    </w:p>
    <w:p w14:paraId="49156175" w14:textId="77777777" w:rsidR="008E73CD" w:rsidRPr="00F962C5" w:rsidRDefault="008E73CD" w:rsidP="004A5C15">
      <w:pPr>
        <w:rPr>
          <w:color w:val="548DD4" w:themeColor="text2" w:themeTint="99"/>
        </w:rPr>
      </w:pPr>
    </w:p>
    <w:p w14:paraId="0E225481" w14:textId="252D5266" w:rsidR="008E73CD" w:rsidRPr="00F962C5" w:rsidRDefault="008E73CD" w:rsidP="005B6317">
      <w:pPr>
        <w:pStyle w:val="Heading6"/>
        <w:numPr>
          <w:ilvl w:val="5"/>
          <w:numId w:val="2"/>
        </w:numPr>
        <w:rPr>
          <w:rFonts w:ascii="Calibri" w:hAnsi="Calibri" w:cs="Times New Roman"/>
          <w:color w:val="548DD4" w:themeColor="text2" w:themeTint="99"/>
        </w:rPr>
      </w:pPr>
      <w:r w:rsidRPr="00F962C5">
        <w:rPr>
          <w:rFonts w:ascii="Calibri" w:hAnsi="Calibri" w:cs="Times New Roman"/>
          <w:color w:val="548DD4" w:themeColor="text2" w:themeTint="99"/>
        </w:rPr>
        <w:t xml:space="preserve">Acciones </w:t>
      </w:r>
    </w:p>
    <w:p w14:paraId="56BEE014" w14:textId="71FABC24" w:rsidR="008E73CD" w:rsidRPr="00F962C5" w:rsidRDefault="008E73CD" w:rsidP="008E73CD">
      <w:pPr>
        <w:rPr>
          <w:color w:val="548DD4" w:themeColor="text2" w:themeTint="99"/>
        </w:rPr>
      </w:pPr>
      <w:r w:rsidRPr="00F962C5">
        <w:rPr>
          <w:color w:val="548DD4" w:themeColor="text2" w:themeTint="99"/>
        </w:rPr>
        <w:t>Las acciones que se podrán realizar sobre dicha tarjeta serán:</w:t>
      </w:r>
    </w:p>
    <w:p w14:paraId="61EC7FE0" w14:textId="66A10907" w:rsidR="00EB61C0" w:rsidRPr="00F962C5" w:rsidRDefault="00EB61C0" w:rsidP="003D5AEC">
      <w:pPr>
        <w:pStyle w:val="ListParagraph"/>
        <w:numPr>
          <w:ilvl w:val="0"/>
          <w:numId w:val="10"/>
        </w:numPr>
        <w:spacing w:line="240" w:lineRule="auto"/>
        <w:rPr>
          <w:rFonts w:asciiTheme="minorHAnsi" w:hAnsiTheme="minorHAnsi" w:cstheme="minorHAnsi"/>
          <w:color w:val="548DD4" w:themeColor="text2" w:themeTint="99"/>
          <w:szCs w:val="22"/>
        </w:rPr>
      </w:pPr>
      <w:r w:rsidRPr="00F962C5">
        <w:rPr>
          <w:rFonts w:asciiTheme="minorHAnsi" w:hAnsiTheme="minorHAnsi" w:cstheme="minorHAnsi"/>
          <w:b/>
          <w:i/>
          <w:color w:val="548DD4" w:themeColor="text2" w:themeTint="99"/>
          <w:szCs w:val="22"/>
        </w:rPr>
        <w:t>Nueva</w:t>
      </w:r>
      <w:r w:rsidRPr="00F962C5">
        <w:rPr>
          <w:rFonts w:asciiTheme="minorHAnsi" w:hAnsiTheme="minorHAnsi" w:cstheme="minorHAnsi"/>
          <w:i/>
          <w:color w:val="548DD4" w:themeColor="text2" w:themeTint="99"/>
          <w:szCs w:val="22"/>
        </w:rPr>
        <w:t>:</w:t>
      </w:r>
      <w:r w:rsidRPr="00F962C5">
        <w:rPr>
          <w:rFonts w:asciiTheme="minorHAnsi" w:hAnsiTheme="minorHAnsi" w:cstheme="minorHAnsi"/>
          <w:color w:val="548DD4" w:themeColor="text2" w:themeTint="99"/>
          <w:szCs w:val="22"/>
        </w:rPr>
        <w:t xml:space="preserve"> </w:t>
      </w:r>
      <w:r w:rsidR="00D0508C" w:rsidRPr="00F962C5">
        <w:rPr>
          <w:rFonts w:asciiTheme="minorHAnsi" w:hAnsiTheme="minorHAnsi" w:cstheme="minorHAnsi"/>
          <w:color w:val="548DD4" w:themeColor="text2" w:themeTint="99"/>
          <w:szCs w:val="22"/>
        </w:rPr>
        <w:t>Redirigirá a la ficha de una nueva guardia, que es definida en el documento de análisis funcional de guardias.</w:t>
      </w:r>
      <w:r w:rsidR="00422A30" w:rsidRPr="00F962C5">
        <w:rPr>
          <w:rFonts w:asciiTheme="minorHAnsi" w:hAnsiTheme="minorHAnsi" w:cstheme="minorHAnsi"/>
          <w:color w:val="548DD4" w:themeColor="text2" w:themeTint="99"/>
          <w:szCs w:val="22"/>
        </w:rPr>
        <w:t xml:space="preserve"> Tendrá ya cumplimentado el turno al que pertenece.</w:t>
      </w:r>
      <w:r w:rsidR="00422A30" w:rsidRPr="00F962C5" w:rsidDel="00422A30">
        <w:rPr>
          <w:rFonts w:asciiTheme="minorHAnsi" w:hAnsiTheme="minorHAnsi" w:cstheme="minorHAnsi"/>
          <w:color w:val="548DD4" w:themeColor="text2" w:themeTint="99"/>
          <w:szCs w:val="22"/>
        </w:rPr>
        <w:t xml:space="preserve"> </w:t>
      </w:r>
    </w:p>
    <w:p w14:paraId="2A63EA66" w14:textId="6575FE92" w:rsidR="00BC2B82" w:rsidRPr="00F962C5" w:rsidRDefault="00BC2B82" w:rsidP="005B6317">
      <w:pPr>
        <w:pStyle w:val="ListParagraph"/>
        <w:numPr>
          <w:ilvl w:val="0"/>
          <w:numId w:val="10"/>
        </w:numPr>
        <w:spacing w:line="240" w:lineRule="auto"/>
        <w:rPr>
          <w:rFonts w:asciiTheme="minorHAnsi" w:hAnsiTheme="minorHAnsi" w:cstheme="minorHAnsi"/>
          <w:color w:val="548DD4" w:themeColor="text2" w:themeTint="99"/>
          <w:szCs w:val="22"/>
        </w:rPr>
      </w:pPr>
      <w:r w:rsidRPr="00F962C5">
        <w:rPr>
          <w:b/>
          <w:color w:val="548DD4" w:themeColor="text2" w:themeTint="99"/>
        </w:rPr>
        <w:t>Consulta/Edición</w:t>
      </w:r>
      <w:r w:rsidRPr="00F962C5">
        <w:rPr>
          <w:color w:val="548DD4" w:themeColor="text2" w:themeTint="99"/>
        </w:rPr>
        <w:t xml:space="preserve">: </w:t>
      </w:r>
      <w:r w:rsidRPr="00F962C5">
        <w:rPr>
          <w:rFonts w:asciiTheme="minorHAnsi" w:hAnsiTheme="minorHAnsi" w:cstheme="minorHAnsi"/>
          <w:color w:val="548DD4" w:themeColor="text2" w:themeTint="99"/>
          <w:szCs w:val="22"/>
        </w:rPr>
        <w:t>Redirige a la ficha de la guardia correspondiente</w:t>
      </w:r>
      <w:r w:rsidRPr="00F962C5">
        <w:rPr>
          <w:color w:val="548DD4" w:themeColor="text2" w:themeTint="99"/>
        </w:rPr>
        <w:t>.</w:t>
      </w:r>
    </w:p>
    <w:p w14:paraId="3B10B6D3" w14:textId="77777777" w:rsidR="008E73CD" w:rsidRPr="00F962C5" w:rsidRDefault="008E73CD" w:rsidP="008E73CD">
      <w:pPr>
        <w:rPr>
          <w:color w:val="548DD4" w:themeColor="text2" w:themeTint="99"/>
          <w:lang w:val="es-ES_tradnl"/>
        </w:rPr>
      </w:pPr>
    </w:p>
    <w:p w14:paraId="32F89B0A" w14:textId="77777777" w:rsidR="008E73CD" w:rsidRPr="00F962C5" w:rsidRDefault="008E73CD" w:rsidP="005B6317">
      <w:pPr>
        <w:pStyle w:val="Heading6"/>
        <w:numPr>
          <w:ilvl w:val="5"/>
          <w:numId w:val="2"/>
        </w:numPr>
        <w:rPr>
          <w:rFonts w:ascii="Calibri" w:hAnsi="Calibri" w:cs="Times New Roman"/>
          <w:color w:val="548DD4" w:themeColor="text2" w:themeTint="99"/>
        </w:rPr>
      </w:pPr>
      <w:r w:rsidRPr="00F962C5">
        <w:rPr>
          <w:rFonts w:ascii="Calibri" w:hAnsi="Calibri" w:cs="Times New Roman"/>
          <w:color w:val="548DD4" w:themeColor="text2" w:themeTint="99"/>
        </w:rPr>
        <w:t xml:space="preserve">Plegado </w:t>
      </w:r>
    </w:p>
    <w:p w14:paraId="0660A57B" w14:textId="0C39D6F8" w:rsidR="008E73CD" w:rsidRPr="00F962C5" w:rsidRDefault="008E73CD" w:rsidP="008E73CD">
      <w:pPr>
        <w:rPr>
          <w:rFonts w:asciiTheme="minorHAnsi" w:eastAsia="Times New Roman" w:hAnsiTheme="minorHAnsi" w:cstheme="minorHAnsi"/>
          <w:color w:val="548DD4" w:themeColor="text2" w:themeTint="99"/>
          <w:spacing w:val="-3"/>
          <w:lang w:val="es-ES_tradnl" w:eastAsia="es-ES"/>
        </w:rPr>
      </w:pPr>
      <w:r w:rsidRPr="00F962C5">
        <w:rPr>
          <w:rFonts w:asciiTheme="minorHAnsi" w:eastAsia="Times New Roman" w:hAnsiTheme="minorHAnsi" w:cstheme="minorHAnsi"/>
          <w:color w:val="548DD4" w:themeColor="text2" w:themeTint="99"/>
          <w:spacing w:val="-3"/>
          <w:lang w:val="es-ES_tradnl" w:eastAsia="es-ES"/>
        </w:rPr>
        <w:t>Cuando la tarjeta del listado de guardias del Turno esté plegada, se mostrarán los siguientes datos:</w:t>
      </w:r>
    </w:p>
    <w:p w14:paraId="06D6978E" w14:textId="77777777" w:rsidR="00D63CDE" w:rsidRPr="00F962C5" w:rsidRDefault="00C44199" w:rsidP="00C44199">
      <w:pPr>
        <w:pStyle w:val="CommentText"/>
        <w:numPr>
          <w:ilvl w:val="0"/>
          <w:numId w:val="24"/>
        </w:numPr>
        <w:rPr>
          <w:rFonts w:asciiTheme="minorHAnsi" w:eastAsia="Times New Roman" w:hAnsiTheme="minorHAnsi" w:cstheme="minorHAnsi"/>
          <w:color w:val="548DD4" w:themeColor="text2" w:themeTint="99"/>
          <w:spacing w:val="-3"/>
          <w:sz w:val="22"/>
          <w:szCs w:val="22"/>
          <w:lang w:val="es-ES_tradnl" w:eastAsia="es-ES"/>
        </w:rPr>
      </w:pPr>
      <w:r w:rsidRPr="00F962C5">
        <w:rPr>
          <w:rFonts w:asciiTheme="minorHAnsi" w:eastAsia="Times New Roman" w:hAnsiTheme="minorHAnsi" w:cstheme="minorHAnsi"/>
          <w:color w:val="548DD4" w:themeColor="text2" w:themeTint="99"/>
          <w:spacing w:val="-3"/>
          <w:sz w:val="22"/>
          <w:szCs w:val="22"/>
          <w:lang w:val="es-ES_tradnl" w:eastAsia="es-ES"/>
        </w:rPr>
        <w:t>si hay sólo una guardia saldrá el nombre de la guardia, duración y nº de letrados de gua</w:t>
      </w:r>
      <w:r w:rsidR="00D63CDE" w:rsidRPr="00F962C5">
        <w:rPr>
          <w:rFonts w:asciiTheme="minorHAnsi" w:eastAsia="Times New Roman" w:hAnsiTheme="minorHAnsi" w:cstheme="minorHAnsi"/>
          <w:color w:val="548DD4" w:themeColor="text2" w:themeTint="99"/>
          <w:spacing w:val="-3"/>
          <w:sz w:val="22"/>
          <w:szCs w:val="22"/>
          <w:lang w:val="es-ES_tradnl" w:eastAsia="es-ES"/>
        </w:rPr>
        <w:t>rdia.</w:t>
      </w:r>
    </w:p>
    <w:p w14:paraId="792CFD7A" w14:textId="14EE1FAC" w:rsidR="00C44199" w:rsidRPr="00F962C5" w:rsidRDefault="00C44199" w:rsidP="00C44199">
      <w:pPr>
        <w:pStyle w:val="CommentText"/>
        <w:numPr>
          <w:ilvl w:val="0"/>
          <w:numId w:val="24"/>
        </w:numPr>
        <w:rPr>
          <w:rFonts w:asciiTheme="minorHAnsi" w:eastAsia="Times New Roman" w:hAnsiTheme="minorHAnsi" w:cstheme="minorHAnsi"/>
          <w:color w:val="548DD4" w:themeColor="text2" w:themeTint="99"/>
          <w:spacing w:val="-3"/>
          <w:sz w:val="22"/>
          <w:szCs w:val="22"/>
          <w:lang w:val="es-ES_tradnl" w:eastAsia="es-ES"/>
        </w:rPr>
      </w:pPr>
      <w:r w:rsidRPr="00F962C5">
        <w:rPr>
          <w:rFonts w:asciiTheme="minorHAnsi" w:eastAsia="Times New Roman" w:hAnsiTheme="minorHAnsi" w:cstheme="minorHAnsi"/>
          <w:color w:val="548DD4" w:themeColor="text2" w:themeTint="99"/>
          <w:spacing w:val="-3"/>
          <w:sz w:val="22"/>
          <w:szCs w:val="22"/>
          <w:lang w:val="es-ES_tradnl" w:eastAsia="es-ES"/>
        </w:rPr>
        <w:t xml:space="preserve"> si hay más de una saldrá el </w:t>
      </w:r>
      <w:r w:rsidR="00D63CDE" w:rsidRPr="00F962C5">
        <w:rPr>
          <w:rFonts w:asciiTheme="minorHAnsi" w:eastAsia="Times New Roman" w:hAnsiTheme="minorHAnsi" w:cstheme="minorHAnsi"/>
          <w:color w:val="548DD4" w:themeColor="text2" w:themeTint="99"/>
          <w:spacing w:val="-3"/>
          <w:sz w:val="22"/>
          <w:szCs w:val="22"/>
          <w:lang w:val="es-ES_tradnl" w:eastAsia="es-ES"/>
        </w:rPr>
        <w:t>número</w:t>
      </w:r>
      <w:r w:rsidRPr="00F962C5">
        <w:rPr>
          <w:rFonts w:asciiTheme="minorHAnsi" w:eastAsia="Times New Roman" w:hAnsiTheme="minorHAnsi" w:cstheme="minorHAnsi"/>
          <w:color w:val="548DD4" w:themeColor="text2" w:themeTint="99"/>
          <w:spacing w:val="-3"/>
          <w:sz w:val="22"/>
          <w:szCs w:val="22"/>
          <w:lang w:val="es-ES_tradnl" w:eastAsia="es-ES"/>
        </w:rPr>
        <w:t xml:space="preserve"> total</w:t>
      </w:r>
    </w:p>
    <w:p w14:paraId="0E41D6E3" w14:textId="39417EC6" w:rsidR="00CF7871" w:rsidRPr="00F962C5" w:rsidRDefault="00CF7871" w:rsidP="00C44199">
      <w:pPr>
        <w:pStyle w:val="CommentText"/>
        <w:numPr>
          <w:ilvl w:val="0"/>
          <w:numId w:val="24"/>
        </w:numPr>
        <w:rPr>
          <w:rFonts w:asciiTheme="minorHAnsi" w:eastAsia="Times New Roman" w:hAnsiTheme="minorHAnsi" w:cstheme="minorHAnsi"/>
          <w:color w:val="548DD4" w:themeColor="text2" w:themeTint="99"/>
          <w:spacing w:val="-3"/>
          <w:sz w:val="22"/>
          <w:szCs w:val="22"/>
          <w:lang w:val="es-ES_tradnl" w:eastAsia="es-ES"/>
        </w:rPr>
      </w:pPr>
      <w:r w:rsidRPr="00F962C5">
        <w:rPr>
          <w:rFonts w:asciiTheme="minorHAnsi" w:eastAsia="Times New Roman" w:hAnsiTheme="minorHAnsi" w:cstheme="minorHAnsi"/>
          <w:color w:val="548DD4" w:themeColor="text2" w:themeTint="99"/>
          <w:spacing w:val="-3"/>
          <w:sz w:val="22"/>
          <w:szCs w:val="22"/>
          <w:lang w:val="es-ES_tradnl" w:eastAsia="es-ES"/>
        </w:rPr>
        <w:t>Si no hay guardias: “No hay guardias asociadas al turno”</w:t>
      </w:r>
    </w:p>
    <w:p w14:paraId="11964694" w14:textId="0CF883E6" w:rsidR="00D63CDE" w:rsidRPr="00F962C5" w:rsidRDefault="00F94975" w:rsidP="00D63CDE">
      <w:pPr>
        <w:jc w:val="center"/>
        <w:rPr>
          <w:color w:val="548DD4" w:themeColor="text2" w:themeTint="99"/>
        </w:rPr>
      </w:pPr>
      <w:r w:rsidRPr="00F962C5">
        <w:rPr>
          <w:noProof/>
          <w:color w:val="548DD4" w:themeColor="text2" w:themeTint="99"/>
          <w:lang w:eastAsia="es-ES"/>
        </w:rPr>
        <w:drawing>
          <wp:inline distT="0" distB="0" distL="0" distR="0" wp14:anchorId="09E2E753" wp14:editId="7B4AD45B">
            <wp:extent cx="5243014" cy="495343"/>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legadoguardiasTurno.png"/>
                    <pic:cNvPicPr/>
                  </pic:nvPicPr>
                  <pic:blipFill>
                    <a:blip r:embed="rId40">
                      <a:extLst>
                        <a:ext uri="{28A0092B-C50C-407E-A947-70E740481C1C}">
                          <a14:useLocalDpi xmlns:a14="http://schemas.microsoft.com/office/drawing/2010/main" val="0"/>
                        </a:ext>
                      </a:extLst>
                    </a:blip>
                    <a:stretch>
                      <a:fillRect/>
                    </a:stretch>
                  </pic:blipFill>
                  <pic:spPr>
                    <a:xfrm>
                      <a:off x="0" y="0"/>
                      <a:ext cx="5243014" cy="495343"/>
                    </a:xfrm>
                    <a:prstGeom prst="rect">
                      <a:avLst/>
                    </a:prstGeom>
                  </pic:spPr>
                </pic:pic>
              </a:graphicData>
            </a:graphic>
          </wp:inline>
        </w:drawing>
      </w:r>
    </w:p>
    <w:p w14:paraId="4D1E4EDE" w14:textId="77777777" w:rsidR="00D63CDE" w:rsidRPr="00F962C5" w:rsidRDefault="00D63CDE" w:rsidP="00D63CDE">
      <w:pPr>
        <w:pStyle w:val="Caption"/>
        <w:ind w:left="1440"/>
        <w:jc w:val="center"/>
        <w:rPr>
          <w:color w:val="548DD4" w:themeColor="text2" w:themeTint="99"/>
        </w:rPr>
      </w:pPr>
      <w:r w:rsidRPr="00F962C5">
        <w:rPr>
          <w:color w:val="548DD4" w:themeColor="text2" w:themeTint="99"/>
        </w:rPr>
        <w:t>Ilustración - Prototipo listado de guardias colapsado en SIGA Novo</w:t>
      </w:r>
    </w:p>
    <w:p w14:paraId="6580FCA8" w14:textId="210F9CE3" w:rsidR="000933F3" w:rsidRPr="00F962C5" w:rsidRDefault="00D63CDE" w:rsidP="000933F3">
      <w:pPr>
        <w:pStyle w:val="Heading5"/>
        <w:rPr>
          <w:color w:val="548DD4" w:themeColor="text2" w:themeTint="99"/>
        </w:rPr>
      </w:pPr>
      <w:r w:rsidRPr="00F962C5">
        <w:rPr>
          <w:color w:val="548DD4" w:themeColor="text2" w:themeTint="99"/>
        </w:rPr>
        <w:t>T</w:t>
      </w:r>
      <w:r w:rsidR="000933F3" w:rsidRPr="00F962C5">
        <w:rPr>
          <w:color w:val="548DD4" w:themeColor="text2" w:themeTint="99"/>
        </w:rPr>
        <w:t>arjeta Cola</w:t>
      </w:r>
      <w:r w:rsidR="000E6D3C" w:rsidRPr="00F962C5">
        <w:rPr>
          <w:color w:val="548DD4" w:themeColor="text2" w:themeTint="99"/>
        </w:rPr>
        <w:t>s</w:t>
      </w:r>
      <w:r w:rsidR="000933F3" w:rsidRPr="00F962C5">
        <w:rPr>
          <w:color w:val="548DD4" w:themeColor="text2" w:themeTint="99"/>
        </w:rPr>
        <w:t xml:space="preserve"> de Guardias</w:t>
      </w:r>
    </w:p>
    <w:p w14:paraId="6F026F07" w14:textId="45C5AB2F" w:rsidR="00C3699E" w:rsidRPr="00C3699E" w:rsidRDefault="00C3699E" w:rsidP="00C3699E">
      <w:r w:rsidRPr="003E19C1">
        <w:rPr>
          <w:color w:val="548DD4" w:themeColor="text2" w:themeTint="99"/>
        </w:rPr>
        <w:t xml:space="preserve">La oferta </w:t>
      </w:r>
      <w:r>
        <w:rPr>
          <w:color w:val="548DD4" w:themeColor="text2" w:themeTint="99"/>
        </w:rPr>
        <w:t>no contempla la funcionalidad de colas de guardias asociadas al turno</w:t>
      </w:r>
      <w:r w:rsidRPr="003E19C1">
        <w:rPr>
          <w:color w:val="548DD4" w:themeColor="text2" w:themeTint="99"/>
        </w:rPr>
        <w:t xml:space="preserve"> (FUERA DE ALCANCE</w:t>
      </w:r>
      <w:r w:rsidR="00B87CF5">
        <w:rPr>
          <w:color w:val="548DD4" w:themeColor="text2" w:themeTint="99"/>
        </w:rPr>
        <w:t xml:space="preserve"> FA-OFI-05</w:t>
      </w:r>
      <w:r w:rsidRPr="003E19C1">
        <w:rPr>
          <w:color w:val="548DD4" w:themeColor="text2" w:themeTint="99"/>
        </w:rPr>
        <w:t>).</w:t>
      </w:r>
    </w:p>
    <w:p w14:paraId="50D638E5" w14:textId="77777777" w:rsidR="0025001D" w:rsidRDefault="0025001D" w:rsidP="0025001D">
      <w:pPr>
        <w:keepNext/>
        <w:jc w:val="center"/>
      </w:pPr>
      <w:r>
        <w:rPr>
          <w:noProof/>
          <w:lang w:eastAsia="es-ES"/>
        </w:rPr>
        <w:lastRenderedPageBreak/>
        <w:drawing>
          <wp:inline distT="0" distB="0" distL="0" distR="0" wp14:anchorId="26D968C5" wp14:editId="00C191D6">
            <wp:extent cx="4937760" cy="286131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46261" cy="2866240"/>
                    </a:xfrm>
                    <a:prstGeom prst="rect">
                      <a:avLst/>
                    </a:prstGeom>
                  </pic:spPr>
                </pic:pic>
              </a:graphicData>
            </a:graphic>
          </wp:inline>
        </w:drawing>
      </w:r>
    </w:p>
    <w:p w14:paraId="45518E1F" w14:textId="77777777" w:rsidR="0025001D" w:rsidRDefault="0025001D" w:rsidP="0025001D">
      <w:pPr>
        <w:pStyle w:val="Caption"/>
        <w:jc w:val="center"/>
      </w:pPr>
      <w:r>
        <w:t xml:space="preserve">Ilustración - Pantalla actual de cola de guardias de turno SIGA </w:t>
      </w:r>
      <w:proofErr w:type="spellStart"/>
      <w:r>
        <w:t>classique</w:t>
      </w:r>
      <w:proofErr w:type="spellEnd"/>
    </w:p>
    <w:p w14:paraId="64C60870" w14:textId="65285F6A" w:rsidR="0025001D" w:rsidRDefault="004D2552" w:rsidP="0025001D">
      <w:pPr>
        <w:keepNext/>
        <w:jc w:val="center"/>
      </w:pPr>
      <w:r>
        <w:rPr>
          <w:noProof/>
          <w:lang w:eastAsia="es-ES"/>
        </w:rPr>
        <w:drawing>
          <wp:inline distT="0" distB="0" distL="0" distR="0" wp14:anchorId="584D2A1F" wp14:editId="1D046C14">
            <wp:extent cx="5940425" cy="2834640"/>
            <wp:effectExtent l="0" t="0" r="317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2834640"/>
                    </a:xfrm>
                    <a:prstGeom prst="rect">
                      <a:avLst/>
                    </a:prstGeom>
                  </pic:spPr>
                </pic:pic>
              </a:graphicData>
            </a:graphic>
          </wp:inline>
        </w:drawing>
      </w:r>
    </w:p>
    <w:p w14:paraId="1C3E8DFA" w14:textId="5584D375" w:rsidR="0025001D" w:rsidRDefault="0025001D" w:rsidP="0025001D">
      <w:pPr>
        <w:pStyle w:val="Caption"/>
        <w:jc w:val="center"/>
      </w:pPr>
      <w:r>
        <w:t xml:space="preserve">Ilustración - Prototipo tarjeta colas de guardia del turno SIGA </w:t>
      </w:r>
      <w:proofErr w:type="spellStart"/>
      <w:r>
        <w:t>novo</w:t>
      </w:r>
      <w:proofErr w:type="spellEnd"/>
    </w:p>
    <w:p w14:paraId="4EFCEC12" w14:textId="77777777" w:rsidR="0025001D" w:rsidRPr="0025001D" w:rsidRDefault="0025001D" w:rsidP="0025001D"/>
    <w:p w14:paraId="0BC61945" w14:textId="773D00DF" w:rsidR="00DE3925" w:rsidRPr="00F962C5" w:rsidRDefault="00F84810" w:rsidP="00C84322">
      <w:pPr>
        <w:rPr>
          <w:rFonts w:asciiTheme="minorHAnsi" w:hAnsiTheme="minorHAnsi" w:cstheme="minorHAnsi"/>
          <w:color w:val="548DD4" w:themeColor="text2" w:themeTint="99"/>
        </w:rPr>
      </w:pPr>
      <w:r w:rsidRPr="00F962C5">
        <w:rPr>
          <w:color w:val="548DD4" w:themeColor="text2" w:themeTint="99"/>
        </w:rPr>
        <w:t>Esta tarjeta permitirá ver la</w:t>
      </w:r>
      <w:r w:rsidR="007C579D" w:rsidRPr="00F962C5">
        <w:rPr>
          <w:color w:val="548DD4" w:themeColor="text2" w:themeTint="99"/>
        </w:rPr>
        <w:t>s</w:t>
      </w:r>
      <w:r w:rsidRPr="00F962C5">
        <w:rPr>
          <w:color w:val="548DD4" w:themeColor="text2" w:themeTint="99"/>
        </w:rPr>
        <w:t xml:space="preserve"> cola</w:t>
      </w:r>
      <w:r w:rsidR="007C579D" w:rsidRPr="00F962C5">
        <w:rPr>
          <w:color w:val="548DD4" w:themeColor="text2" w:themeTint="99"/>
        </w:rPr>
        <w:t>s</w:t>
      </w:r>
      <w:r w:rsidRPr="00F962C5">
        <w:rPr>
          <w:color w:val="548DD4" w:themeColor="text2" w:themeTint="99"/>
        </w:rPr>
        <w:t xml:space="preserve"> de guardia</w:t>
      </w:r>
      <w:r w:rsidR="007C579D" w:rsidRPr="00F962C5">
        <w:rPr>
          <w:color w:val="548DD4" w:themeColor="text2" w:themeTint="99"/>
        </w:rPr>
        <w:t xml:space="preserve">s de las guardias asociadas a dicho turno. </w:t>
      </w:r>
      <w:r w:rsidR="004D2552" w:rsidRPr="00F962C5">
        <w:rPr>
          <w:color w:val="548DD4" w:themeColor="text2" w:themeTint="99"/>
        </w:rPr>
        <w:t xml:space="preserve"> Toda la funcionalidad que se puede realizar en esta tarjeta está definida en el análisis funcional de guardias.</w:t>
      </w:r>
      <w:r w:rsidR="00301136" w:rsidRPr="00F962C5">
        <w:rPr>
          <w:color w:val="548DD4" w:themeColor="text2" w:themeTint="99"/>
        </w:rPr>
        <w:t xml:space="preserve"> La única diferencia es que en este caso se visualiza un combo de </w:t>
      </w:r>
      <w:r w:rsidR="000058C4" w:rsidRPr="00F962C5">
        <w:rPr>
          <w:color w:val="548DD4" w:themeColor="text2" w:themeTint="99"/>
        </w:rPr>
        <w:t>guardias</w:t>
      </w:r>
      <w:r w:rsidR="00301136" w:rsidRPr="00F962C5">
        <w:rPr>
          <w:color w:val="548DD4" w:themeColor="text2" w:themeTint="99"/>
        </w:rPr>
        <w:t xml:space="preserve"> del tueno y se podrá filtrar la búsqueda por dicha guardia.</w:t>
      </w:r>
      <w:r w:rsidR="004D2552" w:rsidRPr="00F962C5">
        <w:rPr>
          <w:color w:val="548DD4" w:themeColor="text2" w:themeTint="99"/>
        </w:rPr>
        <w:t xml:space="preserve"> </w:t>
      </w:r>
    </w:p>
    <w:p w14:paraId="18ACF415" w14:textId="77777777" w:rsidR="00C45886" w:rsidRPr="00F962C5" w:rsidRDefault="00C45886" w:rsidP="00C45886">
      <w:pPr>
        <w:pStyle w:val="ListParagraph"/>
        <w:numPr>
          <w:ilvl w:val="0"/>
          <w:numId w:val="0"/>
        </w:numPr>
        <w:spacing w:line="240" w:lineRule="auto"/>
        <w:ind w:left="720"/>
        <w:jc w:val="left"/>
        <w:rPr>
          <w:rFonts w:asciiTheme="minorHAnsi" w:hAnsiTheme="minorHAnsi" w:cstheme="minorHAnsi"/>
          <w:color w:val="548DD4" w:themeColor="text2" w:themeTint="99"/>
          <w:szCs w:val="22"/>
        </w:rPr>
      </w:pPr>
    </w:p>
    <w:p w14:paraId="3E1C7756" w14:textId="77777777" w:rsidR="00C45886" w:rsidRPr="00F962C5" w:rsidRDefault="00C45886" w:rsidP="005B6317">
      <w:pPr>
        <w:pStyle w:val="Heading6"/>
        <w:numPr>
          <w:ilvl w:val="5"/>
          <w:numId w:val="2"/>
        </w:numPr>
        <w:rPr>
          <w:rFonts w:ascii="Calibri" w:hAnsi="Calibri" w:cs="Times New Roman"/>
          <w:color w:val="548DD4" w:themeColor="text2" w:themeTint="99"/>
        </w:rPr>
      </w:pPr>
      <w:r w:rsidRPr="00F962C5">
        <w:rPr>
          <w:rFonts w:ascii="Calibri" w:hAnsi="Calibri" w:cs="Times New Roman"/>
          <w:color w:val="548DD4" w:themeColor="text2" w:themeTint="99"/>
        </w:rPr>
        <w:t xml:space="preserve">Plegado </w:t>
      </w:r>
    </w:p>
    <w:p w14:paraId="651AF070" w14:textId="782AB58E" w:rsidR="00C45886" w:rsidRPr="00F962C5" w:rsidRDefault="00C45886" w:rsidP="00C45886">
      <w:pPr>
        <w:rPr>
          <w:rFonts w:asciiTheme="minorHAnsi" w:eastAsia="Times New Roman" w:hAnsiTheme="minorHAnsi" w:cstheme="minorHAnsi"/>
          <w:color w:val="548DD4" w:themeColor="text2" w:themeTint="99"/>
          <w:spacing w:val="-3"/>
          <w:lang w:val="es-ES_tradnl" w:eastAsia="es-ES"/>
        </w:rPr>
      </w:pPr>
      <w:r w:rsidRPr="00F962C5">
        <w:rPr>
          <w:rFonts w:asciiTheme="minorHAnsi" w:eastAsia="Times New Roman" w:hAnsiTheme="minorHAnsi" w:cstheme="minorHAnsi"/>
          <w:color w:val="548DD4" w:themeColor="text2" w:themeTint="99"/>
          <w:spacing w:val="-3"/>
          <w:lang w:val="es-ES_tradnl" w:eastAsia="es-ES"/>
        </w:rPr>
        <w:t>Cuando la tarjeta de los datos referentes a la cola de oficio del Turno esté plegada, se mostrarán los siguientes datos:</w:t>
      </w:r>
    </w:p>
    <w:p w14:paraId="2FBEF454" w14:textId="7A575F5F" w:rsidR="001A291D" w:rsidRPr="00F962C5" w:rsidRDefault="001A291D" w:rsidP="00550014">
      <w:pPr>
        <w:pStyle w:val="ListParagraph"/>
        <w:numPr>
          <w:ilvl w:val="0"/>
          <w:numId w:val="84"/>
        </w:numPr>
        <w:rPr>
          <w:rFonts w:asciiTheme="minorHAnsi" w:hAnsiTheme="minorHAnsi" w:cstheme="minorHAnsi"/>
          <w:color w:val="548DD4" w:themeColor="text2" w:themeTint="99"/>
          <w:szCs w:val="22"/>
        </w:rPr>
      </w:pPr>
      <w:r w:rsidRPr="00F962C5">
        <w:rPr>
          <w:rFonts w:asciiTheme="minorHAnsi" w:hAnsiTheme="minorHAnsi" w:cstheme="minorHAnsi"/>
          <w:color w:val="548DD4" w:themeColor="text2" w:themeTint="99"/>
          <w:szCs w:val="22"/>
        </w:rPr>
        <w:t xml:space="preserve">Si solo hay una cola de guardia se mostrara </w:t>
      </w:r>
      <w:r w:rsidR="00D87729" w:rsidRPr="00F962C5">
        <w:rPr>
          <w:rFonts w:asciiTheme="minorHAnsi" w:hAnsiTheme="minorHAnsi" w:cstheme="minorHAnsi"/>
          <w:color w:val="548DD4" w:themeColor="text2" w:themeTint="99"/>
          <w:szCs w:val="22"/>
        </w:rPr>
        <w:t>lo definido en el plegado de dicha tarjeta en el análisis de guardias.</w:t>
      </w:r>
    </w:p>
    <w:p w14:paraId="19840498" w14:textId="7035DB47" w:rsidR="001A291D" w:rsidRPr="00F962C5" w:rsidRDefault="003D5AEC" w:rsidP="00550014">
      <w:pPr>
        <w:pStyle w:val="ListParagraph"/>
        <w:numPr>
          <w:ilvl w:val="0"/>
          <w:numId w:val="84"/>
        </w:numPr>
        <w:rPr>
          <w:rFonts w:asciiTheme="minorHAnsi" w:hAnsiTheme="minorHAnsi" w:cstheme="minorHAnsi"/>
          <w:color w:val="548DD4" w:themeColor="text2" w:themeTint="99"/>
          <w:szCs w:val="22"/>
        </w:rPr>
      </w:pPr>
      <w:r w:rsidRPr="00F962C5">
        <w:rPr>
          <w:rFonts w:asciiTheme="minorHAnsi" w:hAnsiTheme="minorHAnsi" w:cstheme="minorHAnsi"/>
          <w:color w:val="548DD4" w:themeColor="text2" w:themeTint="99"/>
          <w:szCs w:val="22"/>
        </w:rPr>
        <w:t>Se mostrará la secuencia de las abreviaturas de las guardias, separados por comas, hasta 5 valores y si hay más con puntos suspensivos al final</w:t>
      </w:r>
    </w:p>
    <w:p w14:paraId="45644235" w14:textId="4D693309" w:rsidR="001A291D" w:rsidRPr="00F962C5" w:rsidRDefault="00EC6134" w:rsidP="001A291D">
      <w:pPr>
        <w:keepNext/>
        <w:rPr>
          <w:color w:val="548DD4" w:themeColor="text2" w:themeTint="99"/>
        </w:rPr>
      </w:pPr>
      <w:r w:rsidRPr="00F962C5">
        <w:rPr>
          <w:noProof/>
          <w:color w:val="548DD4" w:themeColor="text2" w:themeTint="99"/>
          <w:lang w:eastAsia="es-ES"/>
        </w:rPr>
        <w:lastRenderedPageBreak/>
        <w:drawing>
          <wp:inline distT="0" distB="0" distL="0" distR="0" wp14:anchorId="5F996C87" wp14:editId="4DB2EA9F">
            <wp:extent cx="5837426" cy="518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ColaG.png"/>
                    <pic:cNvPicPr/>
                  </pic:nvPicPr>
                  <pic:blipFill>
                    <a:blip r:embed="rId43">
                      <a:extLst>
                        <a:ext uri="{28A0092B-C50C-407E-A947-70E740481C1C}">
                          <a14:useLocalDpi xmlns:a14="http://schemas.microsoft.com/office/drawing/2010/main" val="0"/>
                        </a:ext>
                      </a:extLst>
                    </a:blip>
                    <a:stretch>
                      <a:fillRect/>
                    </a:stretch>
                  </pic:blipFill>
                  <pic:spPr>
                    <a:xfrm>
                      <a:off x="0" y="0"/>
                      <a:ext cx="5837426" cy="518205"/>
                    </a:xfrm>
                    <a:prstGeom prst="rect">
                      <a:avLst/>
                    </a:prstGeom>
                  </pic:spPr>
                </pic:pic>
              </a:graphicData>
            </a:graphic>
          </wp:inline>
        </w:drawing>
      </w:r>
    </w:p>
    <w:p w14:paraId="74B35615" w14:textId="19CF6D23" w:rsidR="00C45886" w:rsidRPr="00F962C5" w:rsidRDefault="001A291D" w:rsidP="001A291D">
      <w:pPr>
        <w:pStyle w:val="Caption"/>
        <w:jc w:val="center"/>
        <w:rPr>
          <w:color w:val="548DD4" w:themeColor="text2" w:themeTint="99"/>
        </w:rPr>
      </w:pPr>
      <w:r w:rsidRPr="00F962C5">
        <w:rPr>
          <w:color w:val="548DD4" w:themeColor="text2" w:themeTint="99"/>
        </w:rPr>
        <w:t xml:space="preserve">Ilustración - Prototipo tarjeta Cola de guardias plegada SIGA </w:t>
      </w:r>
      <w:proofErr w:type="spellStart"/>
      <w:r w:rsidRPr="00F962C5">
        <w:rPr>
          <w:color w:val="548DD4" w:themeColor="text2" w:themeTint="99"/>
        </w:rPr>
        <w:t>novo</w:t>
      </w:r>
      <w:proofErr w:type="spellEnd"/>
    </w:p>
    <w:p w14:paraId="3D883BAF" w14:textId="77777777" w:rsidR="001A291D" w:rsidRPr="001A291D" w:rsidRDefault="001A291D" w:rsidP="001A291D"/>
    <w:p w14:paraId="62A0DA15" w14:textId="02CDBB47" w:rsidR="00B90B57" w:rsidRPr="00F962C5" w:rsidRDefault="00B90B57" w:rsidP="00B90B57">
      <w:pPr>
        <w:pStyle w:val="Heading5"/>
        <w:rPr>
          <w:color w:val="548DD4" w:themeColor="text2" w:themeTint="99"/>
        </w:rPr>
      </w:pPr>
      <w:r w:rsidRPr="00F962C5">
        <w:rPr>
          <w:color w:val="548DD4" w:themeColor="text2" w:themeTint="99"/>
        </w:rPr>
        <w:t xml:space="preserve">Tarjeta Inscripciones </w:t>
      </w:r>
      <w:r w:rsidR="002256E7" w:rsidRPr="00F962C5">
        <w:rPr>
          <w:color w:val="548DD4" w:themeColor="text2" w:themeTint="99"/>
        </w:rPr>
        <w:t>Turno</w:t>
      </w:r>
    </w:p>
    <w:p w14:paraId="29964825" w14:textId="4A715B05" w:rsidR="00C3699E" w:rsidRPr="00F962C5" w:rsidRDefault="00C3699E" w:rsidP="00C3699E">
      <w:pPr>
        <w:rPr>
          <w:color w:val="548DD4" w:themeColor="text2" w:themeTint="99"/>
        </w:rPr>
      </w:pPr>
      <w:r w:rsidRPr="00F962C5">
        <w:rPr>
          <w:color w:val="548DD4" w:themeColor="text2" w:themeTint="99"/>
        </w:rPr>
        <w:t>La oferta no contempla la funcionalidad de un listado de inscripciones asociadas al turno (FUERA DE ALCANCE</w:t>
      </w:r>
      <w:r w:rsidR="00B87CF5">
        <w:rPr>
          <w:color w:val="548DD4" w:themeColor="text2" w:themeTint="99"/>
        </w:rPr>
        <w:t xml:space="preserve"> FA-OFI-06</w:t>
      </w:r>
      <w:r w:rsidRPr="00F962C5">
        <w:rPr>
          <w:color w:val="548DD4" w:themeColor="text2" w:themeTint="99"/>
        </w:rPr>
        <w:t>).</w:t>
      </w:r>
    </w:p>
    <w:p w14:paraId="15103DDB" w14:textId="5F2FACE2" w:rsidR="00205F1E" w:rsidRPr="00F962C5" w:rsidRDefault="00205F1E" w:rsidP="00B90B57">
      <w:pPr>
        <w:rPr>
          <w:rFonts w:asciiTheme="minorHAnsi" w:eastAsia="Times New Roman" w:hAnsiTheme="minorHAnsi" w:cstheme="minorHAnsi"/>
          <w:color w:val="548DD4" w:themeColor="text2" w:themeTint="99"/>
          <w:spacing w:val="-3"/>
          <w:lang w:val="es-ES_tradnl" w:eastAsia="es-ES"/>
        </w:rPr>
      </w:pPr>
      <w:r w:rsidRPr="00F962C5">
        <w:rPr>
          <w:rFonts w:asciiTheme="minorHAnsi" w:eastAsia="Times New Roman" w:hAnsiTheme="minorHAnsi" w:cstheme="minorHAnsi"/>
          <w:color w:val="548DD4" w:themeColor="text2" w:themeTint="99"/>
          <w:spacing w:val="-3"/>
          <w:lang w:val="es-ES_tradnl" w:eastAsia="es-ES"/>
        </w:rPr>
        <w:t>Dicha tarjeta será un enlace a la funcionalidad de búsqueda de inscripciones de oficio con el turno ya filtrado y la búsqueda ya realizada por dicho filtro.</w:t>
      </w:r>
    </w:p>
    <w:p w14:paraId="0C466391" w14:textId="77777777" w:rsidR="00205F1E" w:rsidRPr="00F962C5" w:rsidRDefault="00205F1E" w:rsidP="00205F1E">
      <w:pPr>
        <w:keepNext/>
        <w:jc w:val="center"/>
        <w:rPr>
          <w:color w:val="548DD4" w:themeColor="text2" w:themeTint="99"/>
        </w:rPr>
      </w:pPr>
      <w:r w:rsidRPr="00F962C5">
        <w:rPr>
          <w:noProof/>
          <w:color w:val="548DD4" w:themeColor="text2" w:themeTint="99"/>
          <w:lang w:eastAsia="es-ES"/>
        </w:rPr>
        <w:drawing>
          <wp:inline distT="0" distB="0" distL="0" distR="0" wp14:anchorId="6DD3D982" wp14:editId="17EEC241">
            <wp:extent cx="5940425" cy="5130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scripcionesTurno.png"/>
                    <pic:cNvPicPr/>
                  </pic:nvPicPr>
                  <pic:blipFill>
                    <a:blip r:embed="rId44">
                      <a:extLst>
                        <a:ext uri="{28A0092B-C50C-407E-A947-70E740481C1C}">
                          <a14:useLocalDpi xmlns:a14="http://schemas.microsoft.com/office/drawing/2010/main" val="0"/>
                        </a:ext>
                      </a:extLst>
                    </a:blip>
                    <a:stretch>
                      <a:fillRect/>
                    </a:stretch>
                  </pic:blipFill>
                  <pic:spPr>
                    <a:xfrm>
                      <a:off x="0" y="0"/>
                      <a:ext cx="5940425" cy="513080"/>
                    </a:xfrm>
                    <a:prstGeom prst="rect">
                      <a:avLst/>
                    </a:prstGeom>
                  </pic:spPr>
                </pic:pic>
              </a:graphicData>
            </a:graphic>
          </wp:inline>
        </w:drawing>
      </w:r>
    </w:p>
    <w:p w14:paraId="43083211" w14:textId="0F39199E" w:rsidR="00205F1E" w:rsidRPr="00F962C5" w:rsidRDefault="00205F1E" w:rsidP="00205F1E">
      <w:pPr>
        <w:pStyle w:val="Caption"/>
        <w:jc w:val="center"/>
        <w:rPr>
          <w:color w:val="548DD4" w:themeColor="text2" w:themeTint="99"/>
        </w:rPr>
      </w:pPr>
      <w:r w:rsidRPr="00F962C5">
        <w:rPr>
          <w:color w:val="548DD4" w:themeColor="text2" w:themeTint="99"/>
        </w:rPr>
        <w:t>Ilustración - Prototipo tarjeta de inscripciones al turno SIGA Novo</w:t>
      </w:r>
    </w:p>
    <w:p w14:paraId="576AFDE8" w14:textId="77777777" w:rsidR="000933F3" w:rsidRDefault="000933F3" w:rsidP="000933F3">
      <w:pPr>
        <w:pStyle w:val="Heading5"/>
      </w:pPr>
      <w:r>
        <w:t>Tarjeta Designaciones</w:t>
      </w:r>
    </w:p>
    <w:p w14:paraId="3E9B8C5E" w14:textId="77777777" w:rsidR="000933F3" w:rsidRPr="00E74087" w:rsidRDefault="000933F3" w:rsidP="000933F3">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La eliminamos porque realmente es una búsqueda de designaciones de este turno y tenerlas desde esta ficha, que es de configuración no aparto nada más que el acceso directo. Podría ser una tarjeta acceso directo a la búsqueda de designaciones filtrada por turno, pero realmente para el trabajo diario, no vale la pena.</w:t>
      </w:r>
    </w:p>
    <w:p w14:paraId="168B91B5" w14:textId="77777777" w:rsidR="00B90B57" w:rsidRPr="0076171E" w:rsidRDefault="00B90B57" w:rsidP="00422DE2">
      <w:pPr>
        <w:rPr>
          <w:color w:val="E36C0A" w:themeColor="accent6" w:themeShade="BF"/>
        </w:rPr>
      </w:pPr>
    </w:p>
    <w:p w14:paraId="533F6726" w14:textId="77777777" w:rsidR="00B62314" w:rsidRDefault="007549AE" w:rsidP="00966CA8">
      <w:pPr>
        <w:pStyle w:val="Heading3"/>
      </w:pPr>
      <w:bookmarkStart w:id="44" w:name="_Toc21297940"/>
      <w:r>
        <w:t>Inscripciones</w:t>
      </w:r>
      <w:bookmarkEnd w:id="44"/>
    </w:p>
    <w:p w14:paraId="42650554" w14:textId="55CB3FB2" w:rsidR="00CF3DED" w:rsidRDefault="00CF3DED" w:rsidP="006907AF">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 xml:space="preserve">Esta opción corresponde a la actual de SIGA </w:t>
      </w:r>
      <w:proofErr w:type="spellStart"/>
      <w:r w:rsidRPr="00E74087">
        <w:rPr>
          <w:rFonts w:asciiTheme="minorHAnsi" w:eastAsia="Times New Roman" w:hAnsiTheme="minorHAnsi" w:cstheme="minorHAnsi"/>
          <w:spacing w:val="-3"/>
          <w:lang w:val="es-ES_tradnl" w:eastAsia="es-ES"/>
        </w:rPr>
        <w:t>Classique</w:t>
      </w:r>
      <w:proofErr w:type="spellEnd"/>
      <w:r w:rsidRPr="00E74087">
        <w:rPr>
          <w:rFonts w:asciiTheme="minorHAnsi" w:eastAsia="Times New Roman" w:hAnsiTheme="minorHAnsi" w:cstheme="minorHAnsi"/>
          <w:spacing w:val="-3"/>
          <w:lang w:val="es-ES_tradnl" w:eastAsia="es-ES"/>
        </w:rPr>
        <w:t xml:space="preserve"> nombrada como SJCS &gt; Oficio &gt; Solicitudes Turnos y Guardias que pasará a llamarse SJCS &gt; Oficio &gt; </w:t>
      </w:r>
      <w:r w:rsidR="00492099" w:rsidRPr="00E74087">
        <w:rPr>
          <w:rFonts w:asciiTheme="minorHAnsi" w:eastAsia="Times New Roman" w:hAnsiTheme="minorHAnsi" w:cstheme="minorHAnsi"/>
          <w:spacing w:val="-3"/>
          <w:lang w:val="es-ES_tradnl" w:eastAsia="es-ES"/>
        </w:rPr>
        <w:t>Inscripciones</w:t>
      </w:r>
      <w:r w:rsidRPr="00E74087">
        <w:rPr>
          <w:rFonts w:asciiTheme="minorHAnsi" w:eastAsia="Times New Roman" w:hAnsiTheme="minorHAnsi" w:cstheme="minorHAnsi"/>
          <w:spacing w:val="-3"/>
          <w:lang w:val="es-ES_tradnl" w:eastAsia="es-ES"/>
        </w:rPr>
        <w:t>.</w:t>
      </w:r>
    </w:p>
    <w:p w14:paraId="71576A06" w14:textId="299F0F35" w:rsidR="005A3A6F" w:rsidRPr="00E74087" w:rsidRDefault="005A3A6F" w:rsidP="006907AF">
      <w:pPr>
        <w:rPr>
          <w:rFonts w:asciiTheme="minorHAnsi" w:eastAsia="Times New Roman" w:hAnsiTheme="minorHAnsi" w:cstheme="minorHAnsi"/>
          <w:spacing w:val="-3"/>
          <w:lang w:val="es-ES_tradnl" w:eastAsia="es-ES"/>
        </w:rPr>
      </w:pPr>
      <w:r>
        <w:rPr>
          <w:rFonts w:asciiTheme="minorHAnsi" w:eastAsia="Times New Roman" w:hAnsiTheme="minorHAnsi" w:cstheme="minorHAnsi"/>
          <w:spacing w:val="-3"/>
          <w:lang w:val="es-ES_tradnl" w:eastAsia="es-ES"/>
        </w:rPr>
        <w:t xml:space="preserve">Para los perfiles que tengan permiso en </w:t>
      </w:r>
      <w:r>
        <w:rPr>
          <w:rFonts w:asciiTheme="minorHAnsi" w:hAnsiTheme="minorHAnsi" w:cstheme="minorHAnsi"/>
        </w:rPr>
        <w:t>Censo&gt;Datos de Cliente&gt;SJCS&gt;Pestaña Turnos&gt; Turno, hay que copiarles el permiso a las inscripciones, ficha de inscripción y todas sus tarjetas.</w:t>
      </w:r>
    </w:p>
    <w:p w14:paraId="48DF6923" w14:textId="1F4FA8EA" w:rsidR="00B60A43" w:rsidRPr="00E74087" w:rsidRDefault="00B60A43" w:rsidP="006907AF">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NOTA: Se indica que cuando en el documento se indica fecha efectiva = fecha de validación.</w:t>
      </w:r>
    </w:p>
    <w:p w14:paraId="4E0FEBF4" w14:textId="149B6EDD" w:rsidR="00B60A43" w:rsidRPr="00E74087" w:rsidRDefault="00B60A43" w:rsidP="00550014">
      <w:pPr>
        <w:pStyle w:val="ListParagraph"/>
        <w:numPr>
          <w:ilvl w:val="0"/>
          <w:numId w:val="85"/>
        </w:numPr>
        <w:rPr>
          <w:rFonts w:asciiTheme="minorHAnsi" w:hAnsiTheme="minorHAnsi" w:cstheme="minorHAnsi"/>
          <w:szCs w:val="22"/>
        </w:rPr>
      </w:pPr>
      <w:r w:rsidRPr="00E74087">
        <w:rPr>
          <w:rFonts w:asciiTheme="minorHAnsi" w:hAnsiTheme="minorHAnsi" w:cstheme="minorHAnsi"/>
          <w:szCs w:val="22"/>
        </w:rPr>
        <w:t>Fecha efectiva de alta = fecha validación alta</w:t>
      </w:r>
    </w:p>
    <w:p w14:paraId="3DFAAEDD" w14:textId="44D19A51" w:rsidR="00B60A43" w:rsidRDefault="00B60A43" w:rsidP="00550014">
      <w:pPr>
        <w:pStyle w:val="ListParagraph"/>
        <w:numPr>
          <w:ilvl w:val="0"/>
          <w:numId w:val="85"/>
        </w:numPr>
        <w:rPr>
          <w:rFonts w:asciiTheme="minorHAnsi" w:hAnsiTheme="minorHAnsi" w:cstheme="minorHAnsi"/>
          <w:szCs w:val="22"/>
        </w:rPr>
      </w:pPr>
      <w:r w:rsidRPr="00E74087">
        <w:rPr>
          <w:rFonts w:asciiTheme="minorHAnsi" w:hAnsiTheme="minorHAnsi" w:cstheme="minorHAnsi"/>
          <w:szCs w:val="22"/>
        </w:rPr>
        <w:t>Fecha efectiva de baja = fecha de validación de la baja.</w:t>
      </w:r>
    </w:p>
    <w:p w14:paraId="3819FD34" w14:textId="6C9CB991" w:rsidR="004C197F" w:rsidRPr="00C84322" w:rsidRDefault="004C197F" w:rsidP="00C84322">
      <w:pPr>
        <w:rPr>
          <w:rFonts w:asciiTheme="minorHAnsi" w:hAnsiTheme="minorHAnsi" w:cstheme="minorHAnsi"/>
        </w:rPr>
      </w:pPr>
      <w:r>
        <w:rPr>
          <w:rFonts w:asciiTheme="minorHAnsi" w:hAnsiTheme="minorHAnsi" w:cstheme="minorHAnsi"/>
        </w:rPr>
        <w:t>En el resto del documento o pantallas asociadas a esta funcionalidad donde se haga referencia a estas fechas ya se nombrarán siempre como FECHA EFECTIVA.</w:t>
      </w:r>
    </w:p>
    <w:p w14:paraId="388A5044" w14:textId="01E9AE74" w:rsidR="007B60B4" w:rsidRPr="00E74087" w:rsidRDefault="007B60B4" w:rsidP="006907AF">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Mediante esta pant</w:t>
      </w:r>
      <w:r w:rsidR="0038117C" w:rsidRPr="00E74087">
        <w:rPr>
          <w:rFonts w:asciiTheme="minorHAnsi" w:eastAsia="Times New Roman" w:hAnsiTheme="minorHAnsi" w:cstheme="minorHAnsi"/>
          <w:spacing w:val="-3"/>
          <w:lang w:val="es-ES_tradnl" w:eastAsia="es-ES"/>
        </w:rPr>
        <w:t>alla se permite gestionar las inscripciones que hacen los letrados a un Turno en concreto.</w:t>
      </w:r>
      <w:r w:rsidR="003A7627" w:rsidRPr="00E74087">
        <w:rPr>
          <w:rFonts w:asciiTheme="minorHAnsi" w:eastAsia="Times New Roman" w:hAnsiTheme="minorHAnsi" w:cstheme="minorHAnsi"/>
          <w:spacing w:val="-3"/>
          <w:lang w:val="es-ES_tradnl" w:eastAsia="es-ES"/>
        </w:rPr>
        <w:t xml:space="preserve"> </w:t>
      </w:r>
    </w:p>
    <w:p w14:paraId="2D3617FF" w14:textId="4F6666AF" w:rsidR="00905C8F" w:rsidRPr="00E74087" w:rsidRDefault="00905C8F" w:rsidP="006907AF">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En el caso de que se acceda como un Colegio a esta opción se hará implícitamente un filtrado para obtener exclusivamente por las solicitudes de la entidad, al igual que en el caso de que acceda un letrado, dicha pantalla aparecerá filtrada por el usuario en concreto.</w:t>
      </w:r>
    </w:p>
    <w:p w14:paraId="703753CD" w14:textId="0C5B2CCC" w:rsidR="00A355A0" w:rsidRPr="00E74087" w:rsidRDefault="004C197F" w:rsidP="00A355A0">
      <w:pPr>
        <w:rPr>
          <w:rFonts w:asciiTheme="minorHAnsi" w:eastAsia="Times New Roman" w:hAnsiTheme="minorHAnsi" w:cstheme="minorHAnsi"/>
          <w:spacing w:val="-3"/>
          <w:lang w:val="es-ES_tradnl" w:eastAsia="es-ES"/>
        </w:rPr>
      </w:pPr>
      <w:r>
        <w:rPr>
          <w:rFonts w:asciiTheme="minorHAnsi" w:eastAsia="Times New Roman" w:hAnsiTheme="minorHAnsi" w:cstheme="minorHAnsi"/>
          <w:spacing w:val="-3"/>
          <w:lang w:val="es-ES_tradnl" w:eastAsia="es-ES"/>
        </w:rPr>
        <w:t>Esta funcionalidad</w:t>
      </w:r>
      <w:r w:rsidR="00A355A0" w:rsidRPr="00E74087">
        <w:rPr>
          <w:rFonts w:asciiTheme="minorHAnsi" w:eastAsia="Times New Roman" w:hAnsiTheme="minorHAnsi" w:cstheme="minorHAnsi"/>
          <w:spacing w:val="-3"/>
          <w:lang w:val="es-ES_tradnl" w:eastAsia="es-ES"/>
        </w:rPr>
        <w:t xml:space="preserve"> trata del resultado de la separación de la actual opción de menú de SIGA </w:t>
      </w:r>
      <w:proofErr w:type="spellStart"/>
      <w:r w:rsidR="00A355A0" w:rsidRPr="00E74087">
        <w:rPr>
          <w:rFonts w:asciiTheme="minorHAnsi" w:eastAsia="Times New Roman" w:hAnsiTheme="minorHAnsi" w:cstheme="minorHAnsi"/>
          <w:spacing w:val="-3"/>
          <w:lang w:val="es-ES_tradnl" w:eastAsia="es-ES"/>
        </w:rPr>
        <w:t>Classique</w:t>
      </w:r>
      <w:proofErr w:type="spellEnd"/>
      <w:r w:rsidR="00A355A0" w:rsidRPr="00E74087">
        <w:rPr>
          <w:rFonts w:asciiTheme="minorHAnsi" w:eastAsia="Times New Roman" w:hAnsiTheme="minorHAnsi" w:cstheme="minorHAnsi"/>
          <w:spacing w:val="-3"/>
          <w:lang w:val="es-ES_tradnl" w:eastAsia="es-ES"/>
        </w:rPr>
        <w:t xml:space="preserve">, ‘Solicitudes Turnos y Guardias’, en dos pantallas de búsqueda independientes. Recordar que actualmente el modo para diferenciar búsquedas de inscripciones en turnos y guardias se hace mediante el siguiente </w:t>
      </w:r>
      <w:proofErr w:type="spellStart"/>
      <w:r w:rsidR="00A355A0" w:rsidRPr="00E74087">
        <w:rPr>
          <w:rFonts w:asciiTheme="minorHAnsi" w:eastAsia="Times New Roman" w:hAnsiTheme="minorHAnsi" w:cstheme="minorHAnsi"/>
          <w:spacing w:val="-3"/>
          <w:lang w:val="es-ES_tradnl" w:eastAsia="es-ES"/>
        </w:rPr>
        <w:t>radioButton</w:t>
      </w:r>
      <w:proofErr w:type="spellEnd"/>
      <w:r w:rsidR="00A355A0" w:rsidRPr="00E74087">
        <w:rPr>
          <w:rFonts w:asciiTheme="minorHAnsi" w:eastAsia="Times New Roman" w:hAnsiTheme="minorHAnsi" w:cstheme="minorHAnsi"/>
          <w:spacing w:val="-3"/>
          <w:lang w:val="es-ES_tradnl" w:eastAsia="es-ES"/>
        </w:rPr>
        <w:t>:</w:t>
      </w:r>
    </w:p>
    <w:p w14:paraId="1596DFFA" w14:textId="77777777" w:rsidR="00A355A0" w:rsidRPr="00E74087" w:rsidRDefault="00A355A0" w:rsidP="00A355A0">
      <w:pPr>
        <w:ind w:left="1416" w:firstLine="708"/>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 xml:space="preserve">       </w:t>
      </w:r>
      <w:r w:rsidRPr="00E74087">
        <w:rPr>
          <w:rFonts w:asciiTheme="minorHAnsi" w:eastAsia="Times New Roman" w:hAnsiTheme="minorHAnsi" w:cstheme="minorHAnsi"/>
          <w:noProof/>
          <w:spacing w:val="-3"/>
          <w:lang w:eastAsia="es-ES"/>
        </w:rPr>
        <w:drawing>
          <wp:inline distT="0" distB="0" distL="0" distR="0" wp14:anchorId="18461F19" wp14:editId="3D9F0850">
            <wp:extent cx="2343150" cy="34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3150" cy="342900"/>
                    </a:xfrm>
                    <a:prstGeom prst="rect">
                      <a:avLst/>
                    </a:prstGeom>
                  </pic:spPr>
                </pic:pic>
              </a:graphicData>
            </a:graphic>
          </wp:inline>
        </w:drawing>
      </w:r>
    </w:p>
    <w:p w14:paraId="581B4113" w14:textId="77777777" w:rsidR="00A355A0" w:rsidRPr="00E74087" w:rsidRDefault="00A355A0" w:rsidP="00A355A0">
      <w:pPr>
        <w:ind w:left="1416" w:firstLine="708"/>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Ilustración – Método de selección actual Turnos y Guardias</w:t>
      </w:r>
    </w:p>
    <w:p w14:paraId="289C6C24" w14:textId="77777777" w:rsidR="00A355A0" w:rsidRPr="00E74087" w:rsidRDefault="00A355A0" w:rsidP="00A355A0">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lastRenderedPageBreak/>
        <w:t>La pantalla seguirá teniendo su funcionalidad actual y permitirá llevar la gestión de las inscripciones tanto a colegiados como a colegios / instituciones. A través de esta funcionalidad los letrados podrán realizar las siguientes acciones:</w:t>
      </w:r>
    </w:p>
    <w:p w14:paraId="13ED6CAF" w14:textId="77777777" w:rsidR="00A355A0" w:rsidRPr="00E74087" w:rsidRDefault="00A355A0" w:rsidP="00A355A0">
      <w:pPr>
        <w:pStyle w:val="ListParagraph"/>
        <w:numPr>
          <w:ilvl w:val="0"/>
          <w:numId w:val="64"/>
        </w:numPr>
        <w:rPr>
          <w:rFonts w:asciiTheme="minorHAnsi" w:hAnsiTheme="minorHAnsi" w:cstheme="minorHAnsi"/>
          <w:szCs w:val="22"/>
        </w:rPr>
      </w:pPr>
      <w:r w:rsidRPr="00E74087">
        <w:rPr>
          <w:rFonts w:asciiTheme="minorHAnsi" w:hAnsiTheme="minorHAnsi" w:cstheme="minorHAnsi"/>
          <w:szCs w:val="22"/>
        </w:rPr>
        <w:t>Revisar el estado de las inscripciones</w:t>
      </w:r>
    </w:p>
    <w:p w14:paraId="166F339E" w14:textId="77777777" w:rsidR="00A355A0" w:rsidRPr="00E74087" w:rsidRDefault="00A355A0" w:rsidP="00A355A0">
      <w:pPr>
        <w:pStyle w:val="ListParagraph"/>
        <w:numPr>
          <w:ilvl w:val="0"/>
          <w:numId w:val="64"/>
        </w:numPr>
        <w:rPr>
          <w:rFonts w:asciiTheme="minorHAnsi" w:hAnsiTheme="minorHAnsi" w:cstheme="minorHAnsi"/>
          <w:szCs w:val="22"/>
        </w:rPr>
      </w:pPr>
      <w:r w:rsidRPr="00E74087">
        <w:rPr>
          <w:rFonts w:asciiTheme="minorHAnsi" w:hAnsiTheme="minorHAnsi" w:cstheme="minorHAnsi"/>
          <w:szCs w:val="22"/>
        </w:rPr>
        <w:t>Solicitar alta</w:t>
      </w:r>
    </w:p>
    <w:p w14:paraId="431BF729" w14:textId="77777777" w:rsidR="00A355A0" w:rsidRPr="00E74087" w:rsidRDefault="00A355A0" w:rsidP="00A355A0">
      <w:pPr>
        <w:pStyle w:val="ListParagraph"/>
        <w:numPr>
          <w:ilvl w:val="0"/>
          <w:numId w:val="64"/>
        </w:numPr>
        <w:rPr>
          <w:rFonts w:asciiTheme="minorHAnsi" w:hAnsiTheme="minorHAnsi" w:cstheme="minorHAnsi"/>
          <w:szCs w:val="22"/>
        </w:rPr>
      </w:pPr>
      <w:r w:rsidRPr="00E74087">
        <w:rPr>
          <w:rFonts w:asciiTheme="minorHAnsi" w:hAnsiTheme="minorHAnsi" w:cstheme="minorHAnsi"/>
          <w:szCs w:val="22"/>
        </w:rPr>
        <w:t>Solicitar baja</w:t>
      </w:r>
    </w:p>
    <w:p w14:paraId="22E5B3AB" w14:textId="77777777" w:rsidR="00A355A0" w:rsidRPr="00E74087" w:rsidRDefault="00A355A0" w:rsidP="00A355A0">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Por su parte, los Colegios/Instituciones tendrán la opción de:</w:t>
      </w:r>
    </w:p>
    <w:p w14:paraId="612A5D71" w14:textId="77777777" w:rsidR="00A355A0" w:rsidRPr="00E74087" w:rsidRDefault="00A355A0" w:rsidP="00A355A0">
      <w:pPr>
        <w:pStyle w:val="ListParagraph"/>
        <w:numPr>
          <w:ilvl w:val="0"/>
          <w:numId w:val="65"/>
        </w:numPr>
        <w:rPr>
          <w:rFonts w:asciiTheme="minorHAnsi" w:hAnsiTheme="minorHAnsi" w:cstheme="minorHAnsi"/>
          <w:szCs w:val="22"/>
        </w:rPr>
      </w:pPr>
      <w:r w:rsidRPr="00E74087">
        <w:rPr>
          <w:rFonts w:asciiTheme="minorHAnsi" w:hAnsiTheme="minorHAnsi" w:cstheme="minorHAnsi"/>
          <w:szCs w:val="22"/>
        </w:rPr>
        <w:t>Inscribir colegiados a un turno</w:t>
      </w:r>
    </w:p>
    <w:p w14:paraId="314FAC57" w14:textId="77777777" w:rsidR="00A355A0" w:rsidRPr="00E74087" w:rsidRDefault="00A355A0" w:rsidP="00A355A0">
      <w:pPr>
        <w:pStyle w:val="ListParagraph"/>
        <w:numPr>
          <w:ilvl w:val="0"/>
          <w:numId w:val="65"/>
        </w:numPr>
        <w:rPr>
          <w:rFonts w:asciiTheme="minorHAnsi" w:hAnsiTheme="minorHAnsi" w:cstheme="minorHAnsi"/>
          <w:szCs w:val="22"/>
        </w:rPr>
      </w:pPr>
      <w:r w:rsidRPr="00E74087">
        <w:rPr>
          <w:rFonts w:asciiTheme="minorHAnsi" w:hAnsiTheme="minorHAnsi" w:cstheme="minorHAnsi"/>
          <w:szCs w:val="22"/>
        </w:rPr>
        <w:t>Validar las solicitudes de alta y de baja.</w:t>
      </w:r>
    </w:p>
    <w:p w14:paraId="58935BD9" w14:textId="77777777" w:rsidR="00A355A0" w:rsidRPr="00E74087" w:rsidRDefault="00A355A0" w:rsidP="00A355A0">
      <w:pPr>
        <w:pStyle w:val="ListParagraph"/>
        <w:numPr>
          <w:ilvl w:val="0"/>
          <w:numId w:val="65"/>
        </w:numPr>
        <w:rPr>
          <w:rFonts w:asciiTheme="minorHAnsi" w:hAnsiTheme="minorHAnsi" w:cstheme="minorHAnsi"/>
          <w:szCs w:val="22"/>
        </w:rPr>
      </w:pPr>
      <w:r w:rsidRPr="00E74087">
        <w:rPr>
          <w:rFonts w:asciiTheme="minorHAnsi" w:hAnsiTheme="minorHAnsi" w:cstheme="minorHAnsi"/>
          <w:szCs w:val="22"/>
        </w:rPr>
        <w:t>Cambiar la fecha efectiva de altas y bajas.</w:t>
      </w:r>
    </w:p>
    <w:p w14:paraId="2837704C" w14:textId="25E8E3B6" w:rsidR="00A355A0" w:rsidRPr="00E74087" w:rsidRDefault="00A355A0" w:rsidP="00A355A0">
      <w:pPr>
        <w:pStyle w:val="ListParagraph"/>
        <w:numPr>
          <w:ilvl w:val="0"/>
          <w:numId w:val="65"/>
        </w:numPr>
        <w:rPr>
          <w:rFonts w:asciiTheme="minorHAnsi" w:hAnsiTheme="minorHAnsi" w:cstheme="minorHAnsi"/>
          <w:szCs w:val="22"/>
        </w:rPr>
      </w:pPr>
      <w:r w:rsidRPr="00E74087">
        <w:rPr>
          <w:rFonts w:asciiTheme="minorHAnsi" w:hAnsiTheme="minorHAnsi" w:cstheme="minorHAnsi"/>
          <w:szCs w:val="22"/>
        </w:rPr>
        <w:t>Denegar las solicitudes de alta</w:t>
      </w:r>
      <w:r w:rsidR="004C197F">
        <w:rPr>
          <w:rFonts w:asciiTheme="minorHAnsi" w:hAnsiTheme="minorHAnsi" w:cstheme="minorHAnsi"/>
          <w:szCs w:val="22"/>
        </w:rPr>
        <w:t xml:space="preserve"> y de baja</w:t>
      </w:r>
      <w:r w:rsidRPr="00E74087">
        <w:rPr>
          <w:rFonts w:asciiTheme="minorHAnsi" w:hAnsiTheme="minorHAnsi" w:cstheme="minorHAnsi"/>
          <w:szCs w:val="22"/>
        </w:rPr>
        <w:t>.</w:t>
      </w:r>
    </w:p>
    <w:p w14:paraId="2163D8F7" w14:textId="382EB924" w:rsidR="00CE7E2B" w:rsidRPr="00E74087" w:rsidRDefault="00CE7E2B" w:rsidP="00CE7E2B">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A continuación</w:t>
      </w:r>
      <w:r w:rsidR="003C0C5C" w:rsidRPr="00E74087">
        <w:rPr>
          <w:rFonts w:asciiTheme="minorHAnsi" w:eastAsia="Times New Roman" w:hAnsiTheme="minorHAnsi" w:cstheme="minorHAnsi"/>
          <w:spacing w:val="-3"/>
          <w:lang w:val="es-ES_tradnl" w:eastAsia="es-ES"/>
        </w:rPr>
        <w:t>,</w:t>
      </w:r>
      <w:r w:rsidRPr="00E74087">
        <w:rPr>
          <w:rFonts w:asciiTheme="minorHAnsi" w:eastAsia="Times New Roman" w:hAnsiTheme="minorHAnsi" w:cstheme="minorHAnsi"/>
          <w:spacing w:val="-3"/>
          <w:lang w:val="es-ES_tradnl" w:eastAsia="es-ES"/>
        </w:rPr>
        <w:t xml:space="preserve"> se detallan, para mayor comprensión el estado posible de las inscripciones dependiendo de las fechas que tenga cumplimentadas:</w:t>
      </w:r>
    </w:p>
    <w:p w14:paraId="788850AD" w14:textId="27AB6748" w:rsidR="00CE7E2B" w:rsidRDefault="00CE7E2B" w:rsidP="00BA564D">
      <w:pPr>
        <w:pStyle w:val="ListParagraph"/>
        <w:numPr>
          <w:ilvl w:val="0"/>
          <w:numId w:val="71"/>
        </w:numPr>
      </w:pPr>
      <w:r w:rsidRPr="00BA564D">
        <w:rPr>
          <w:b/>
        </w:rPr>
        <w:t>Pendiente</w:t>
      </w:r>
      <w:r w:rsidR="003C0C5C" w:rsidRPr="00BA564D">
        <w:rPr>
          <w:b/>
        </w:rPr>
        <w:t xml:space="preserve"> Alta</w:t>
      </w:r>
      <w:r>
        <w:t xml:space="preserve">: </w:t>
      </w:r>
      <w:r w:rsidRPr="00E74087">
        <w:rPr>
          <w:rFonts w:asciiTheme="minorHAnsi" w:hAnsiTheme="minorHAnsi" w:cstheme="minorHAnsi"/>
          <w:szCs w:val="22"/>
        </w:rPr>
        <w:t xml:space="preserve">tendrá únicamente fecha de solicitud. La inscripción se ha </w:t>
      </w:r>
      <w:r w:rsidR="003C0C5C" w:rsidRPr="00E74087">
        <w:rPr>
          <w:rFonts w:asciiTheme="minorHAnsi" w:hAnsiTheme="minorHAnsi" w:cstheme="minorHAnsi"/>
          <w:szCs w:val="22"/>
        </w:rPr>
        <w:t>creado,</w:t>
      </w:r>
      <w:r w:rsidRPr="00E74087">
        <w:rPr>
          <w:rFonts w:asciiTheme="minorHAnsi" w:hAnsiTheme="minorHAnsi" w:cstheme="minorHAnsi"/>
          <w:szCs w:val="22"/>
        </w:rPr>
        <w:t xml:space="preserve"> pero está pendiente de validación.</w:t>
      </w:r>
    </w:p>
    <w:p w14:paraId="156FAFBE" w14:textId="0CA77F28" w:rsidR="003C0C5C" w:rsidRPr="00E74087" w:rsidRDefault="00CE7E2B" w:rsidP="00514FD7">
      <w:pPr>
        <w:pStyle w:val="CommentText"/>
        <w:numPr>
          <w:ilvl w:val="0"/>
          <w:numId w:val="70"/>
        </w:numPr>
        <w:rPr>
          <w:rFonts w:asciiTheme="minorHAnsi" w:eastAsia="Times New Roman" w:hAnsiTheme="minorHAnsi" w:cstheme="minorHAnsi"/>
          <w:spacing w:val="-3"/>
          <w:sz w:val="22"/>
          <w:szCs w:val="22"/>
          <w:lang w:val="es-ES_tradnl" w:eastAsia="es-ES"/>
        </w:rPr>
      </w:pPr>
      <w:r w:rsidRPr="00514FD7">
        <w:rPr>
          <w:b/>
          <w:sz w:val="22"/>
          <w:szCs w:val="22"/>
        </w:rPr>
        <w:t>Alta</w:t>
      </w:r>
      <w:r w:rsidRPr="003C0C5C">
        <w:rPr>
          <w:sz w:val="22"/>
          <w:szCs w:val="22"/>
        </w:rPr>
        <w:t xml:space="preserve">: </w:t>
      </w:r>
      <w:r w:rsidRPr="00E74087">
        <w:rPr>
          <w:rFonts w:asciiTheme="minorHAnsi" w:eastAsia="Times New Roman" w:hAnsiTheme="minorHAnsi" w:cstheme="minorHAnsi"/>
          <w:spacing w:val="-3"/>
          <w:sz w:val="22"/>
          <w:szCs w:val="22"/>
          <w:lang w:val="es-ES_tradnl" w:eastAsia="es-ES"/>
        </w:rPr>
        <w:t xml:space="preserve">fecha de solicitud y fecha efectiva de alta cumplimentadas. La solicitud ha sido ya validada y el letrado está ya inscrito en el </w:t>
      </w:r>
      <w:r w:rsidR="003C0C5C" w:rsidRPr="00E74087">
        <w:rPr>
          <w:rFonts w:asciiTheme="minorHAnsi" w:eastAsia="Times New Roman" w:hAnsiTheme="minorHAnsi" w:cstheme="minorHAnsi"/>
          <w:spacing w:val="-3"/>
          <w:sz w:val="22"/>
          <w:szCs w:val="22"/>
          <w:lang w:val="es-ES_tradnl" w:eastAsia="es-ES"/>
        </w:rPr>
        <w:t xml:space="preserve">turno. La fecha efectiva de alta es muy importante porque el letrado no entra en la cola de Oficio hasta la fecha efectiva. Por ejemplo, si un colegiado ha solicitado hoy el Alta en el turno 1 pero </w:t>
      </w:r>
      <w:r w:rsidR="00121548">
        <w:rPr>
          <w:rFonts w:asciiTheme="minorHAnsi" w:eastAsia="Times New Roman" w:hAnsiTheme="minorHAnsi" w:cstheme="minorHAnsi"/>
          <w:spacing w:val="-3"/>
          <w:sz w:val="22"/>
          <w:szCs w:val="22"/>
          <w:lang w:val="es-ES_tradnl" w:eastAsia="es-ES"/>
        </w:rPr>
        <w:t>el colegio no valida su inscripción hasta dentro de un mes</w:t>
      </w:r>
      <w:r w:rsidR="003C0C5C" w:rsidRPr="00E74087">
        <w:rPr>
          <w:rFonts w:asciiTheme="minorHAnsi" w:eastAsia="Times New Roman" w:hAnsiTheme="minorHAnsi" w:cstheme="minorHAnsi"/>
          <w:spacing w:val="-3"/>
          <w:sz w:val="22"/>
          <w:szCs w:val="22"/>
          <w:lang w:val="es-ES_tradnl" w:eastAsia="es-ES"/>
        </w:rPr>
        <w:t xml:space="preserve">, si mañana se solicita un letrado de oficio este letrado es como si no estuviera inscrito en el turno. </w:t>
      </w:r>
      <w:r w:rsidR="003763F7">
        <w:rPr>
          <w:rFonts w:asciiTheme="minorHAnsi" w:eastAsia="Times New Roman" w:hAnsiTheme="minorHAnsi" w:cstheme="minorHAnsi"/>
          <w:spacing w:val="-3"/>
          <w:sz w:val="22"/>
          <w:szCs w:val="22"/>
          <w:lang w:val="es-ES_tradnl" w:eastAsia="es-ES"/>
        </w:rPr>
        <w:t>Otra opción para que una inscripción se encuentre en este estado es que se haya solicitado una baja y esta haya sido denegada, por lo que en este caso también tendrá fecha de solicitud de baja y fecha de denegación.</w:t>
      </w:r>
    </w:p>
    <w:p w14:paraId="35372899" w14:textId="10C5C700" w:rsidR="003C0C5C" w:rsidRPr="00E74087" w:rsidRDefault="003C0C5C" w:rsidP="00514FD7">
      <w:pPr>
        <w:pStyle w:val="CommentText"/>
        <w:numPr>
          <w:ilvl w:val="0"/>
          <w:numId w:val="70"/>
        </w:numPr>
        <w:rPr>
          <w:rFonts w:asciiTheme="minorHAnsi" w:eastAsia="Times New Roman" w:hAnsiTheme="minorHAnsi" w:cstheme="minorHAnsi"/>
          <w:spacing w:val="-3"/>
          <w:sz w:val="22"/>
          <w:szCs w:val="22"/>
          <w:lang w:val="es-ES_tradnl" w:eastAsia="es-ES"/>
        </w:rPr>
      </w:pPr>
      <w:r w:rsidRPr="00E74087">
        <w:rPr>
          <w:rFonts w:asciiTheme="minorHAnsi" w:eastAsia="Times New Roman" w:hAnsiTheme="minorHAnsi" w:cstheme="minorHAnsi"/>
          <w:b/>
          <w:spacing w:val="-3"/>
          <w:sz w:val="22"/>
          <w:szCs w:val="22"/>
          <w:lang w:val="es-ES_tradnl" w:eastAsia="es-ES"/>
        </w:rPr>
        <w:t>Pendiente Baja</w:t>
      </w:r>
      <w:r w:rsidRPr="00E74087">
        <w:rPr>
          <w:rFonts w:asciiTheme="minorHAnsi" w:eastAsia="Times New Roman" w:hAnsiTheme="minorHAnsi" w:cstheme="minorHAnsi"/>
          <w:spacing w:val="-3"/>
          <w:sz w:val="22"/>
          <w:szCs w:val="22"/>
          <w:lang w:val="es-ES_tradnl" w:eastAsia="es-ES"/>
        </w:rPr>
        <w:t>:</w:t>
      </w:r>
      <w:r w:rsidR="00514FD7" w:rsidRPr="00E74087">
        <w:rPr>
          <w:rFonts w:asciiTheme="minorHAnsi" w:eastAsia="Times New Roman" w:hAnsiTheme="minorHAnsi" w:cstheme="minorHAnsi"/>
          <w:spacing w:val="-3"/>
          <w:sz w:val="22"/>
          <w:szCs w:val="22"/>
          <w:lang w:val="es-ES_tradnl" w:eastAsia="es-ES"/>
        </w:rPr>
        <w:t xml:space="preserve"> inscripción con fecha de solicitud, fecha </w:t>
      </w:r>
      <w:r w:rsidR="00121548">
        <w:rPr>
          <w:rFonts w:asciiTheme="minorHAnsi" w:eastAsia="Times New Roman" w:hAnsiTheme="minorHAnsi" w:cstheme="minorHAnsi"/>
          <w:spacing w:val="-3"/>
          <w:sz w:val="22"/>
          <w:szCs w:val="22"/>
          <w:lang w:val="es-ES_tradnl" w:eastAsia="es-ES"/>
        </w:rPr>
        <w:t>efectiva de alta</w:t>
      </w:r>
      <w:r w:rsidR="00514FD7" w:rsidRPr="00E74087">
        <w:rPr>
          <w:rFonts w:asciiTheme="minorHAnsi" w:eastAsia="Times New Roman" w:hAnsiTheme="minorHAnsi" w:cstheme="minorHAnsi"/>
          <w:spacing w:val="-3"/>
          <w:sz w:val="22"/>
          <w:szCs w:val="22"/>
          <w:lang w:val="es-ES_tradnl" w:eastAsia="es-ES"/>
        </w:rPr>
        <w:t xml:space="preserve"> y fecha solicitud de baja. Se ha solicitado la baja en el turno y está pendiente de validación.</w:t>
      </w:r>
    </w:p>
    <w:p w14:paraId="351D6E63" w14:textId="644DB167" w:rsidR="00514FD7" w:rsidRPr="00E74087" w:rsidRDefault="00514FD7" w:rsidP="00514FD7">
      <w:pPr>
        <w:pStyle w:val="CommentText"/>
        <w:numPr>
          <w:ilvl w:val="0"/>
          <w:numId w:val="70"/>
        </w:numPr>
        <w:rPr>
          <w:rFonts w:asciiTheme="minorHAnsi" w:eastAsia="Times New Roman" w:hAnsiTheme="minorHAnsi" w:cstheme="minorHAnsi"/>
          <w:spacing w:val="-3"/>
          <w:sz w:val="22"/>
          <w:szCs w:val="22"/>
          <w:lang w:val="es-ES_tradnl" w:eastAsia="es-ES"/>
        </w:rPr>
      </w:pPr>
      <w:r w:rsidRPr="00E74087">
        <w:rPr>
          <w:rFonts w:asciiTheme="minorHAnsi" w:eastAsia="Times New Roman" w:hAnsiTheme="minorHAnsi" w:cstheme="minorHAnsi"/>
          <w:b/>
          <w:spacing w:val="-3"/>
          <w:sz w:val="22"/>
          <w:szCs w:val="22"/>
          <w:lang w:val="es-ES_tradnl" w:eastAsia="es-ES"/>
        </w:rPr>
        <w:t>Baja</w:t>
      </w:r>
      <w:r w:rsidRPr="00E74087">
        <w:rPr>
          <w:rFonts w:asciiTheme="minorHAnsi" w:eastAsia="Times New Roman" w:hAnsiTheme="minorHAnsi" w:cstheme="minorHAnsi"/>
          <w:spacing w:val="-3"/>
          <w:sz w:val="22"/>
          <w:szCs w:val="22"/>
          <w:lang w:val="es-ES_tradnl" w:eastAsia="es-ES"/>
        </w:rPr>
        <w:t xml:space="preserve">: inscripción con fecha de solicitud, fecha </w:t>
      </w:r>
      <w:r w:rsidR="00121548">
        <w:rPr>
          <w:rFonts w:asciiTheme="minorHAnsi" w:eastAsia="Times New Roman" w:hAnsiTheme="minorHAnsi" w:cstheme="minorHAnsi"/>
          <w:spacing w:val="-3"/>
          <w:sz w:val="22"/>
          <w:szCs w:val="22"/>
          <w:lang w:val="es-ES_tradnl" w:eastAsia="es-ES"/>
        </w:rPr>
        <w:t>efectiva de alta</w:t>
      </w:r>
      <w:r w:rsidRPr="00E74087">
        <w:rPr>
          <w:rFonts w:asciiTheme="minorHAnsi" w:eastAsia="Times New Roman" w:hAnsiTheme="minorHAnsi" w:cstheme="minorHAnsi"/>
          <w:spacing w:val="-3"/>
          <w:sz w:val="22"/>
          <w:szCs w:val="22"/>
          <w:lang w:val="es-ES_tradnl" w:eastAsia="es-ES"/>
        </w:rPr>
        <w:t xml:space="preserve">, fecha solicitud de baja y fecha de </w:t>
      </w:r>
      <w:r w:rsidR="00121548">
        <w:rPr>
          <w:rFonts w:asciiTheme="minorHAnsi" w:eastAsia="Times New Roman" w:hAnsiTheme="minorHAnsi" w:cstheme="minorHAnsi"/>
          <w:spacing w:val="-3"/>
          <w:sz w:val="22"/>
          <w:szCs w:val="22"/>
          <w:lang w:val="es-ES_tradnl" w:eastAsia="es-ES"/>
        </w:rPr>
        <w:t xml:space="preserve">efectiva </w:t>
      </w:r>
      <w:r w:rsidRPr="00E74087">
        <w:rPr>
          <w:rFonts w:asciiTheme="minorHAnsi" w:eastAsia="Times New Roman" w:hAnsiTheme="minorHAnsi" w:cstheme="minorHAnsi"/>
          <w:spacing w:val="-3"/>
          <w:sz w:val="22"/>
          <w:szCs w:val="22"/>
          <w:lang w:val="es-ES_tradnl" w:eastAsia="es-ES"/>
        </w:rPr>
        <w:t>baja</w:t>
      </w:r>
      <w:r w:rsidR="00121548">
        <w:rPr>
          <w:rFonts w:asciiTheme="minorHAnsi" w:eastAsia="Times New Roman" w:hAnsiTheme="minorHAnsi" w:cstheme="minorHAnsi"/>
          <w:spacing w:val="-3"/>
          <w:sz w:val="22"/>
          <w:szCs w:val="22"/>
          <w:lang w:val="es-ES_tradnl" w:eastAsia="es-ES"/>
        </w:rPr>
        <w:t xml:space="preserve">. </w:t>
      </w:r>
      <w:r w:rsidRPr="00E74087">
        <w:rPr>
          <w:rFonts w:asciiTheme="minorHAnsi" w:eastAsia="Times New Roman" w:hAnsiTheme="minorHAnsi" w:cstheme="minorHAnsi"/>
          <w:spacing w:val="-3"/>
          <w:sz w:val="22"/>
          <w:szCs w:val="22"/>
          <w:lang w:val="es-ES_tradnl" w:eastAsia="es-ES"/>
        </w:rPr>
        <w:t xml:space="preserve">A partir de esta última fecha el letrado ya no forma parte de la cola de oficio y no podrá ser designado. </w:t>
      </w:r>
    </w:p>
    <w:p w14:paraId="065E43D6" w14:textId="54616251" w:rsidR="00CE7E2B" w:rsidRPr="00E74087" w:rsidRDefault="00514FD7" w:rsidP="00D269F7">
      <w:pPr>
        <w:pStyle w:val="CommentText"/>
        <w:numPr>
          <w:ilvl w:val="0"/>
          <w:numId w:val="70"/>
        </w:num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b/>
          <w:spacing w:val="-3"/>
          <w:sz w:val="22"/>
          <w:szCs w:val="22"/>
          <w:lang w:val="es-ES_tradnl" w:eastAsia="es-ES"/>
        </w:rPr>
        <w:t>Denegada</w:t>
      </w:r>
      <w:r w:rsidRPr="00E74087">
        <w:rPr>
          <w:rFonts w:asciiTheme="minorHAnsi" w:eastAsia="Times New Roman" w:hAnsiTheme="minorHAnsi" w:cstheme="minorHAnsi"/>
          <w:spacing w:val="-3"/>
          <w:sz w:val="22"/>
          <w:szCs w:val="22"/>
          <w:lang w:val="es-ES_tradnl" w:eastAsia="es-ES"/>
        </w:rPr>
        <w:t>: será una inscripción para la que se ha denegado su solicitud de alta</w:t>
      </w:r>
      <w:r w:rsidR="00121548">
        <w:rPr>
          <w:rFonts w:asciiTheme="minorHAnsi" w:eastAsia="Times New Roman" w:hAnsiTheme="minorHAnsi" w:cstheme="minorHAnsi"/>
          <w:spacing w:val="-3"/>
          <w:sz w:val="22"/>
          <w:szCs w:val="22"/>
          <w:lang w:val="es-ES_tradnl" w:eastAsia="es-ES"/>
        </w:rPr>
        <w:t xml:space="preserve">. </w:t>
      </w:r>
      <w:r w:rsidR="00B84900">
        <w:rPr>
          <w:rFonts w:asciiTheme="minorHAnsi" w:eastAsia="Times New Roman" w:hAnsiTheme="minorHAnsi" w:cstheme="minorHAnsi"/>
          <w:spacing w:val="-3"/>
          <w:sz w:val="22"/>
          <w:szCs w:val="22"/>
          <w:lang w:val="es-ES_tradnl" w:eastAsia="es-ES"/>
        </w:rPr>
        <w:t>Tienen fecha de solicitud alta y fecha de denegación.</w:t>
      </w:r>
    </w:p>
    <w:p w14:paraId="2CCA039F" w14:textId="4AE85899" w:rsidR="00A355A0" w:rsidRPr="00E74087" w:rsidRDefault="00A355A0" w:rsidP="006907AF">
      <w:pPr>
        <w:rPr>
          <w:rFonts w:asciiTheme="minorHAnsi" w:eastAsia="Times New Roman" w:hAnsiTheme="minorHAnsi" w:cstheme="minorHAnsi"/>
          <w:spacing w:val="-3"/>
          <w:lang w:val="es-ES_tradnl" w:eastAsia="es-ES"/>
        </w:rPr>
      </w:pPr>
      <w:r w:rsidRPr="00E74087">
        <w:rPr>
          <w:rFonts w:asciiTheme="minorHAnsi" w:eastAsia="Times New Roman" w:hAnsiTheme="minorHAnsi" w:cstheme="minorHAnsi"/>
          <w:spacing w:val="-3"/>
          <w:lang w:val="es-ES_tradnl" w:eastAsia="es-ES"/>
        </w:rPr>
        <w:t>Todas estas funcionalidades se irán explicando con más detalle a lo largo del apartado.</w:t>
      </w:r>
    </w:p>
    <w:p w14:paraId="4E9BB0F6" w14:textId="35E43D28" w:rsidR="00CE7E2B" w:rsidRDefault="00CE7E2B" w:rsidP="006907AF"/>
    <w:p w14:paraId="0F435C91" w14:textId="1F6A82F6" w:rsidR="006907AF" w:rsidRDefault="006907AF" w:rsidP="00966CA8">
      <w:pPr>
        <w:pStyle w:val="Heading4"/>
      </w:pPr>
      <w:r>
        <w:t>Búsqueda</w:t>
      </w:r>
    </w:p>
    <w:p w14:paraId="27E1B606" w14:textId="77777777" w:rsidR="00A13BDF" w:rsidRPr="009C2638" w:rsidRDefault="00A13BDF" w:rsidP="00A13BDF">
      <w:pPr>
        <w:rPr>
          <w:rFonts w:asciiTheme="minorHAnsi" w:eastAsia="Times New Roman" w:hAnsiTheme="minorHAnsi" w:cstheme="minorHAnsi"/>
          <w:spacing w:val="-3"/>
          <w:lang w:val="es-ES_tradnl" w:eastAsia="es-ES"/>
        </w:rPr>
      </w:pPr>
      <w:r w:rsidRPr="009C2638">
        <w:rPr>
          <w:rFonts w:asciiTheme="minorHAnsi" w:eastAsia="Times New Roman" w:hAnsiTheme="minorHAnsi" w:cstheme="minorHAnsi"/>
          <w:spacing w:val="-3"/>
          <w:lang w:val="es-ES_tradnl" w:eastAsia="es-ES"/>
        </w:rPr>
        <w:t>A continuación, se muestran ilustraciones del interfaz existente en la actualidad para la pantalla y el prototipo de la nueva.</w:t>
      </w:r>
    </w:p>
    <w:p w14:paraId="1910C25F" w14:textId="77777777" w:rsidR="00A13BDF" w:rsidRPr="00492099" w:rsidRDefault="00A13BDF" w:rsidP="00A13BDF"/>
    <w:p w14:paraId="32FD8736" w14:textId="77777777" w:rsidR="00A13BDF" w:rsidRDefault="00A13BDF" w:rsidP="00A13BDF">
      <w:pPr>
        <w:jc w:val="center"/>
      </w:pPr>
      <w:r w:rsidRPr="001122FF">
        <w:rPr>
          <w:noProof/>
          <w:lang w:eastAsia="es-ES"/>
        </w:rPr>
        <w:lastRenderedPageBreak/>
        <w:drawing>
          <wp:inline distT="0" distB="0" distL="0" distR="0" wp14:anchorId="7A14DEE0" wp14:editId="190EB098">
            <wp:extent cx="4914984" cy="3242733"/>
            <wp:effectExtent l="0" t="0" r="0" b="0"/>
            <wp:docPr id="3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17949" cy="3244689"/>
                    </a:xfrm>
                    <a:prstGeom prst="rect">
                      <a:avLst/>
                    </a:prstGeom>
                  </pic:spPr>
                </pic:pic>
              </a:graphicData>
            </a:graphic>
          </wp:inline>
        </w:drawing>
      </w:r>
    </w:p>
    <w:p w14:paraId="0D50F76C" w14:textId="3705AE0B" w:rsidR="00A13BDF" w:rsidRDefault="00A13BDF" w:rsidP="00C84322">
      <w:pPr>
        <w:pStyle w:val="Caption"/>
        <w:jc w:val="center"/>
      </w:pPr>
      <w:r>
        <w:t xml:space="preserve">Ilustración - Pantalla actual de Siga </w:t>
      </w:r>
      <w:proofErr w:type="spellStart"/>
      <w:r>
        <w:t>Classique</w:t>
      </w:r>
      <w:proofErr w:type="spellEnd"/>
    </w:p>
    <w:p w14:paraId="6C9DE218" w14:textId="67664E4A" w:rsidR="002E3AEB" w:rsidRPr="00BD7920" w:rsidRDefault="00784EA7" w:rsidP="00BD7920">
      <w:r>
        <w:rPr>
          <w:noProof/>
          <w:lang w:eastAsia="es-ES"/>
        </w:rPr>
        <w:drawing>
          <wp:inline distT="0" distB="0" distL="0" distR="0" wp14:anchorId="12ACF2EA" wp14:editId="63996E4A">
            <wp:extent cx="5940425" cy="3208020"/>
            <wp:effectExtent l="0" t="0" r="3175" b="0"/>
            <wp:docPr id="1823008963" name="Picture 182300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63" name="inscripciones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208020"/>
                    </a:xfrm>
                    <a:prstGeom prst="rect">
                      <a:avLst/>
                    </a:prstGeom>
                  </pic:spPr>
                </pic:pic>
              </a:graphicData>
            </a:graphic>
          </wp:inline>
        </w:drawing>
      </w:r>
    </w:p>
    <w:p w14:paraId="7630AB0B" w14:textId="77777777" w:rsidR="00A13BDF" w:rsidRDefault="00A13BDF" w:rsidP="00A13BDF">
      <w:pPr>
        <w:pStyle w:val="Caption"/>
        <w:jc w:val="center"/>
      </w:pPr>
      <w:r>
        <w:t>Ilustración – Prototipo de la tarjeta de Inscripciones de Siga Novo</w:t>
      </w:r>
    </w:p>
    <w:p w14:paraId="2770CBA1" w14:textId="16B80C62" w:rsidR="00E24738" w:rsidRPr="00FF235B" w:rsidRDefault="00E24738" w:rsidP="00E24738">
      <w:pPr>
        <w:keepNext/>
        <w:rPr>
          <w:rFonts w:asciiTheme="minorHAnsi" w:hAnsiTheme="minorHAnsi" w:cstheme="minorHAnsi"/>
        </w:rPr>
      </w:pPr>
      <w:r w:rsidRPr="00FF235B">
        <w:rPr>
          <w:rFonts w:asciiTheme="minorHAnsi" w:hAnsiTheme="minorHAnsi" w:cstheme="minorHAnsi"/>
        </w:rPr>
        <w:t xml:space="preserve">La pantalla se compondrá de un área de campos de filtrado y de un listado de resultados, donde se mostrarán los valores que cumplan los requisitos de búsqueda. </w:t>
      </w:r>
      <w:r>
        <w:rPr>
          <w:rFonts w:asciiTheme="minorHAnsi" w:hAnsiTheme="minorHAnsi" w:cstheme="minorHAnsi"/>
        </w:rPr>
        <w:t>Inicialmente los filtros de búsqueda estarán vacíos, pero será necesario seleccionar alguno de ellos para poder lanzar la búsqueda y obtener las inscripciones que cumplan los filtros y que además pertenezcan al colegio que realiza la consulta.</w:t>
      </w:r>
    </w:p>
    <w:p w14:paraId="21A35BC9" w14:textId="77777777" w:rsidR="00E24738" w:rsidRDefault="00E24738" w:rsidP="00E24738">
      <w:pPr>
        <w:rPr>
          <w:b/>
          <w:u w:val="single"/>
        </w:rPr>
      </w:pPr>
      <w:r>
        <w:rPr>
          <w:b/>
          <w:u w:val="single"/>
        </w:rPr>
        <w:t>Datos f</w:t>
      </w:r>
      <w:r w:rsidRPr="005363B0">
        <w:rPr>
          <w:b/>
          <w:u w:val="single"/>
        </w:rPr>
        <w:t>iltro</w:t>
      </w:r>
      <w:r>
        <w:rPr>
          <w:b/>
          <w:u w:val="single"/>
        </w:rPr>
        <w:t xml:space="preserve"> </w:t>
      </w:r>
      <w:r w:rsidRPr="005363B0">
        <w:rPr>
          <w:b/>
          <w:u w:val="single"/>
        </w:rPr>
        <w:t>búsqueda</w:t>
      </w:r>
      <w:r>
        <w:rPr>
          <w:b/>
          <w:u w:val="single"/>
        </w:rPr>
        <w:t>:</w:t>
      </w:r>
    </w:p>
    <w:p w14:paraId="1304E0C0" w14:textId="77777777" w:rsidR="00E24738" w:rsidRPr="009F15AF" w:rsidRDefault="00E24738" w:rsidP="00E24738">
      <w:r>
        <w:t>La búsqueda de inscripciones se compondrá de los siguientes filtros:</w:t>
      </w:r>
    </w:p>
    <w:p w14:paraId="3DCD5E84" w14:textId="1C1AC52F" w:rsidR="00E24738" w:rsidRPr="00382E79" w:rsidRDefault="00E24738" w:rsidP="00C84322">
      <w:pPr>
        <w:pStyle w:val="ListParagraph"/>
        <w:keepNext/>
        <w:numPr>
          <w:ilvl w:val="0"/>
          <w:numId w:val="9"/>
        </w:numPr>
        <w:rPr>
          <w:rFonts w:asciiTheme="minorHAnsi" w:hAnsiTheme="minorHAnsi" w:cstheme="minorHAnsi"/>
          <w:szCs w:val="22"/>
        </w:rPr>
      </w:pPr>
      <w:r w:rsidRPr="00492099">
        <w:rPr>
          <w:rFonts w:asciiTheme="minorHAnsi" w:hAnsiTheme="minorHAnsi" w:cstheme="minorHAnsi"/>
          <w:u w:val="single"/>
        </w:rPr>
        <w:t>Estado</w:t>
      </w:r>
      <w:r w:rsidRPr="00492099">
        <w:rPr>
          <w:rFonts w:asciiTheme="minorHAnsi" w:hAnsiTheme="minorHAnsi" w:cstheme="minorHAnsi"/>
        </w:rPr>
        <w:t xml:space="preserve">: </w:t>
      </w:r>
      <w:r>
        <w:rPr>
          <w:rFonts w:asciiTheme="minorHAnsi" w:hAnsiTheme="minorHAnsi" w:cstheme="minorHAnsi"/>
        </w:rPr>
        <w:t xml:space="preserve">Combo desplegable que contendrá el valor blanco, </w:t>
      </w:r>
      <w:r w:rsidR="00107586">
        <w:rPr>
          <w:rFonts w:asciiTheme="minorHAnsi" w:hAnsiTheme="minorHAnsi" w:cstheme="minorHAnsi"/>
        </w:rPr>
        <w:t>los estados definidos anteriormente.</w:t>
      </w:r>
    </w:p>
    <w:p w14:paraId="12D01C99" w14:textId="4A0B68BA" w:rsidR="00E24738" w:rsidRDefault="00E24738" w:rsidP="00382E79">
      <w:pPr>
        <w:pStyle w:val="ListParagraph"/>
        <w:numPr>
          <w:ilvl w:val="0"/>
          <w:numId w:val="9"/>
        </w:numPr>
        <w:spacing w:line="240" w:lineRule="auto"/>
        <w:rPr>
          <w:rFonts w:asciiTheme="minorHAnsi" w:hAnsiTheme="minorHAnsi" w:cstheme="minorHAnsi"/>
          <w:szCs w:val="22"/>
        </w:rPr>
      </w:pPr>
      <w:r w:rsidRPr="00382E79">
        <w:rPr>
          <w:rFonts w:asciiTheme="minorHAnsi" w:hAnsiTheme="minorHAnsi" w:cstheme="minorHAnsi"/>
          <w:szCs w:val="22"/>
          <w:u w:val="single"/>
        </w:rPr>
        <w:t>Turno</w:t>
      </w:r>
      <w:r w:rsidRPr="00FF235B">
        <w:rPr>
          <w:rFonts w:asciiTheme="minorHAnsi" w:hAnsiTheme="minorHAnsi" w:cstheme="minorHAnsi"/>
          <w:szCs w:val="22"/>
        </w:rPr>
        <w:t>:</w:t>
      </w:r>
      <w:r>
        <w:rPr>
          <w:rFonts w:asciiTheme="minorHAnsi" w:hAnsiTheme="minorHAnsi" w:cstheme="minorHAnsi"/>
          <w:szCs w:val="22"/>
        </w:rPr>
        <w:t xml:space="preserve"> Combo seleccionable con los valores que se obtienen de la tabla SCS_TURNO</w:t>
      </w:r>
      <w:r w:rsidRPr="00FF235B">
        <w:rPr>
          <w:rFonts w:asciiTheme="minorHAnsi" w:hAnsiTheme="minorHAnsi" w:cstheme="minorHAnsi"/>
          <w:szCs w:val="22"/>
        </w:rPr>
        <w:t>.</w:t>
      </w:r>
      <w:r>
        <w:rPr>
          <w:rFonts w:asciiTheme="minorHAnsi" w:hAnsiTheme="minorHAnsi" w:cstheme="minorHAnsi"/>
          <w:szCs w:val="22"/>
        </w:rPr>
        <w:t xml:space="preserve"> Sus valores estarán filtrado</w:t>
      </w:r>
      <w:r w:rsidR="00382E79">
        <w:rPr>
          <w:rFonts w:asciiTheme="minorHAnsi" w:hAnsiTheme="minorHAnsi" w:cstheme="minorHAnsi"/>
          <w:szCs w:val="22"/>
        </w:rPr>
        <w:t>s</w:t>
      </w:r>
      <w:r>
        <w:rPr>
          <w:rFonts w:asciiTheme="minorHAnsi" w:hAnsiTheme="minorHAnsi" w:cstheme="minorHAnsi"/>
          <w:szCs w:val="22"/>
        </w:rPr>
        <w:t xml:space="preserve"> por</w:t>
      </w:r>
      <w:r w:rsidR="00382E79">
        <w:rPr>
          <w:rFonts w:asciiTheme="minorHAnsi" w:hAnsiTheme="minorHAnsi" w:cstheme="minorHAnsi"/>
          <w:szCs w:val="22"/>
        </w:rPr>
        <w:t xml:space="preserve"> colegio del </w:t>
      </w:r>
      <w:r>
        <w:rPr>
          <w:rFonts w:asciiTheme="minorHAnsi" w:hAnsiTheme="minorHAnsi" w:cstheme="minorHAnsi"/>
          <w:szCs w:val="22"/>
        </w:rPr>
        <w:t xml:space="preserve">usuario logado en la </w:t>
      </w:r>
      <w:proofErr w:type="gramStart"/>
      <w:r>
        <w:rPr>
          <w:rFonts w:asciiTheme="minorHAnsi" w:hAnsiTheme="minorHAnsi" w:cstheme="minorHAnsi"/>
          <w:szCs w:val="22"/>
        </w:rPr>
        <w:t>aplicación</w:t>
      </w:r>
      <w:r w:rsidR="00107586">
        <w:rPr>
          <w:rFonts w:asciiTheme="minorHAnsi" w:hAnsiTheme="minorHAnsi" w:cstheme="minorHAnsi"/>
          <w:szCs w:val="22"/>
        </w:rPr>
        <w:t xml:space="preserve"> </w:t>
      </w:r>
      <w:r w:rsidR="00443C42">
        <w:rPr>
          <w:rFonts w:asciiTheme="minorHAnsi" w:hAnsiTheme="minorHAnsi" w:cstheme="minorHAnsi"/>
          <w:szCs w:val="22"/>
        </w:rPr>
        <w:t>.</w:t>
      </w:r>
      <w:proofErr w:type="gramEnd"/>
      <w:r w:rsidR="00443C42">
        <w:rPr>
          <w:rFonts w:asciiTheme="minorHAnsi" w:hAnsiTheme="minorHAnsi" w:cstheme="minorHAnsi"/>
          <w:szCs w:val="22"/>
        </w:rPr>
        <w:t xml:space="preserve"> Se cargará tanto los turnos de alta </w:t>
      </w:r>
      <w:r w:rsidR="00443C42">
        <w:rPr>
          <w:rFonts w:asciiTheme="minorHAnsi" w:hAnsiTheme="minorHAnsi" w:cstheme="minorHAnsi"/>
          <w:szCs w:val="22"/>
        </w:rPr>
        <w:lastRenderedPageBreak/>
        <w:t xml:space="preserve">como los de baja, ordenados de forma alfabética dentro de cada grupo. Primero aparecerán los de alta y al final los de baja. Para los turnos de baja se incluirá al principio el </w:t>
      </w:r>
      <w:proofErr w:type="gramStart"/>
      <w:r w:rsidR="00443C42">
        <w:rPr>
          <w:rFonts w:asciiTheme="minorHAnsi" w:hAnsiTheme="minorHAnsi" w:cstheme="minorHAnsi"/>
          <w:szCs w:val="22"/>
        </w:rPr>
        <w:t>literal</w:t>
      </w:r>
      <w:r w:rsidR="007779D8">
        <w:rPr>
          <w:rFonts w:asciiTheme="minorHAnsi" w:hAnsiTheme="minorHAnsi" w:cstheme="minorHAnsi"/>
          <w:szCs w:val="22"/>
        </w:rPr>
        <w:t xml:space="preserve"> </w:t>
      </w:r>
      <w:r w:rsidR="00443C42">
        <w:rPr>
          <w:rFonts w:asciiTheme="minorHAnsi" w:hAnsiTheme="minorHAnsi" w:cstheme="minorHAnsi"/>
          <w:szCs w:val="22"/>
        </w:rPr>
        <w:t>”</w:t>
      </w:r>
      <w:proofErr w:type="gramEnd"/>
      <w:r w:rsidR="00443C42">
        <w:rPr>
          <w:rFonts w:asciiTheme="minorHAnsi" w:hAnsiTheme="minorHAnsi" w:cstheme="minorHAnsi"/>
          <w:szCs w:val="22"/>
        </w:rPr>
        <w:t>(Baja)” al nombre del turno correspondiente.</w:t>
      </w:r>
      <w:r w:rsidR="002862D4">
        <w:rPr>
          <w:rFonts w:asciiTheme="minorHAnsi" w:hAnsiTheme="minorHAnsi" w:cstheme="minorHAnsi"/>
          <w:szCs w:val="22"/>
        </w:rPr>
        <w:t xml:space="preserve"> Mostrará las abreviaturas del turno.</w:t>
      </w:r>
    </w:p>
    <w:p w14:paraId="6A31FB17" w14:textId="3B8224A1" w:rsidR="00107586" w:rsidRDefault="00107586" w:rsidP="00382E79">
      <w:pPr>
        <w:pStyle w:val="ListParagraph"/>
        <w:numPr>
          <w:ilvl w:val="0"/>
          <w:numId w:val="9"/>
        </w:numPr>
        <w:spacing w:line="240" w:lineRule="auto"/>
        <w:rPr>
          <w:rFonts w:asciiTheme="minorHAnsi" w:hAnsiTheme="minorHAnsi" w:cstheme="minorHAnsi"/>
          <w:szCs w:val="22"/>
        </w:rPr>
      </w:pPr>
      <w:r>
        <w:rPr>
          <w:rFonts w:asciiTheme="minorHAnsi" w:hAnsiTheme="minorHAnsi" w:cstheme="minorHAnsi"/>
          <w:szCs w:val="22"/>
          <w:u w:val="single"/>
        </w:rPr>
        <w:t>Mostrar inscripciones a fecha de</w:t>
      </w:r>
      <w:r w:rsidRPr="00C84322">
        <w:rPr>
          <w:rFonts w:asciiTheme="minorHAnsi" w:hAnsiTheme="minorHAnsi" w:cstheme="minorHAnsi"/>
          <w:szCs w:val="22"/>
        </w:rPr>
        <w:t>:</w:t>
      </w:r>
      <w:r>
        <w:rPr>
          <w:rFonts w:asciiTheme="minorHAnsi" w:hAnsiTheme="minorHAnsi" w:cstheme="minorHAnsi"/>
          <w:szCs w:val="22"/>
        </w:rPr>
        <w:t xml:space="preserve"> Campo de tipo fecha para filtrar las inscripciones activas a la fecha cumplimentada en el mismo.</w:t>
      </w:r>
      <w:r w:rsidR="007779D8">
        <w:rPr>
          <w:rFonts w:asciiTheme="minorHAnsi" w:hAnsiTheme="minorHAnsi" w:cstheme="minorHAnsi"/>
          <w:szCs w:val="22"/>
        </w:rPr>
        <w:t xml:space="preserve"> Si está informado este campo el filtro de estado se vacía, se deshabilita y la búsqueda por fecha busca por los estados de Alta y Pendiente Baja.</w:t>
      </w:r>
    </w:p>
    <w:p w14:paraId="0D82DAF0" w14:textId="1FEC357C" w:rsidR="00E24738" w:rsidRPr="00382E79" w:rsidRDefault="00E24738" w:rsidP="00E24738">
      <w:pPr>
        <w:pStyle w:val="ListParagraph"/>
        <w:keepNext/>
        <w:numPr>
          <w:ilvl w:val="0"/>
          <w:numId w:val="9"/>
        </w:numPr>
        <w:rPr>
          <w:rFonts w:asciiTheme="minorHAnsi" w:hAnsiTheme="minorHAnsi" w:cstheme="minorHAnsi"/>
          <w:szCs w:val="22"/>
        </w:rPr>
      </w:pPr>
      <w:r w:rsidRPr="00864D57">
        <w:rPr>
          <w:rFonts w:asciiTheme="minorHAnsi" w:hAnsiTheme="minorHAnsi" w:cstheme="minorHAnsi"/>
          <w:szCs w:val="22"/>
          <w:u w:val="single"/>
        </w:rPr>
        <w:t xml:space="preserve">Fecha solicitud </w:t>
      </w:r>
      <w:r w:rsidR="00443C42">
        <w:rPr>
          <w:rFonts w:asciiTheme="minorHAnsi" w:hAnsiTheme="minorHAnsi" w:cstheme="minorHAnsi"/>
          <w:szCs w:val="22"/>
          <w:u w:val="single"/>
        </w:rPr>
        <w:t>desde</w:t>
      </w:r>
      <w:r w:rsidR="00382E79">
        <w:rPr>
          <w:rFonts w:asciiTheme="minorHAnsi" w:hAnsiTheme="minorHAnsi" w:cstheme="minorHAnsi"/>
          <w:szCs w:val="22"/>
          <w:u w:val="single"/>
        </w:rPr>
        <w:t xml:space="preserve">, Fecha solicitud </w:t>
      </w:r>
      <w:r w:rsidR="00443C42">
        <w:rPr>
          <w:rFonts w:asciiTheme="minorHAnsi" w:hAnsiTheme="minorHAnsi" w:cstheme="minorHAnsi"/>
          <w:szCs w:val="22"/>
          <w:u w:val="single"/>
        </w:rPr>
        <w:t>hasta</w:t>
      </w:r>
      <w:r>
        <w:rPr>
          <w:rFonts w:asciiTheme="minorHAnsi" w:hAnsiTheme="minorHAnsi" w:cstheme="minorHAnsi"/>
          <w:szCs w:val="22"/>
        </w:rPr>
        <w:t xml:space="preserve">: </w:t>
      </w:r>
      <w:r w:rsidR="00107586">
        <w:rPr>
          <w:rFonts w:asciiTheme="minorHAnsi" w:hAnsiTheme="minorHAnsi" w:cstheme="minorHAnsi"/>
          <w:szCs w:val="22"/>
        </w:rPr>
        <w:t xml:space="preserve">Dos </w:t>
      </w:r>
      <w:r w:rsidR="00107586">
        <w:rPr>
          <w:rFonts w:asciiTheme="minorHAnsi" w:hAnsiTheme="minorHAnsi" w:cstheme="minorHAnsi"/>
        </w:rPr>
        <w:t>c</w:t>
      </w:r>
      <w:r w:rsidR="00382E79">
        <w:rPr>
          <w:rFonts w:asciiTheme="minorHAnsi" w:hAnsiTheme="minorHAnsi" w:cstheme="minorHAnsi"/>
        </w:rPr>
        <w:t>ampos de tipo calendario para seleccionar un rango de fechas por las que poder filtrar los resultados. Se cargarán ambos campos con los valores en blanco.</w:t>
      </w:r>
      <w:r w:rsidR="00443C42">
        <w:rPr>
          <w:rFonts w:asciiTheme="minorHAnsi" w:hAnsiTheme="minorHAnsi" w:cstheme="minorHAnsi"/>
        </w:rPr>
        <w:t xml:space="preserve"> No es obligatorio completar el rango total.</w:t>
      </w:r>
    </w:p>
    <w:p w14:paraId="73B0743F" w14:textId="172B4444" w:rsidR="007779D8" w:rsidRPr="00C84322" w:rsidRDefault="00E24738" w:rsidP="00E24738">
      <w:pPr>
        <w:pStyle w:val="ListParagraph"/>
        <w:keepNext/>
        <w:numPr>
          <w:ilvl w:val="0"/>
          <w:numId w:val="9"/>
        </w:numPr>
        <w:rPr>
          <w:rStyle w:val="Hyperlink"/>
          <w:rFonts w:asciiTheme="minorHAnsi" w:eastAsia="Calibri" w:hAnsiTheme="minorHAnsi" w:cstheme="minorHAnsi"/>
          <w:color w:val="auto"/>
          <w:spacing w:val="0"/>
          <w:szCs w:val="22"/>
          <w:lang w:val="es-ES" w:eastAsia="en-US"/>
        </w:rPr>
      </w:pPr>
      <w:r>
        <w:rPr>
          <w:rFonts w:asciiTheme="minorHAnsi" w:hAnsiTheme="minorHAnsi" w:cstheme="minorHAnsi"/>
          <w:u w:val="single"/>
        </w:rPr>
        <w:t>Letrado</w:t>
      </w:r>
      <w:r w:rsidRPr="00864D57">
        <w:rPr>
          <w:rFonts w:asciiTheme="minorHAnsi" w:hAnsiTheme="minorHAnsi" w:cstheme="minorHAnsi"/>
          <w:szCs w:val="22"/>
        </w:rPr>
        <w:t>:</w:t>
      </w:r>
      <w:r>
        <w:rPr>
          <w:rFonts w:asciiTheme="minorHAnsi" w:hAnsiTheme="minorHAnsi" w:cstheme="minorHAnsi"/>
          <w:szCs w:val="22"/>
        </w:rPr>
        <w:t xml:space="preserve"> </w:t>
      </w:r>
      <w:r w:rsidR="00443C42">
        <w:t xml:space="preserve">componente general de búsqueda </w:t>
      </w:r>
      <w:r w:rsidR="00D2029D">
        <w:t xml:space="preserve">exprés de colegiados  definido en el </w:t>
      </w:r>
      <w:r w:rsidR="00D2029D">
        <w:fldChar w:fldCharType="begin"/>
      </w:r>
      <w:r w:rsidR="00D2029D">
        <w:instrText xml:space="preserve"> REF _Ref21298042 \r \h </w:instrText>
      </w:r>
      <w:r w:rsidR="00D2029D">
        <w:fldChar w:fldCharType="separate"/>
      </w:r>
      <w:r w:rsidR="00D2029D">
        <w:t>5</w:t>
      </w:r>
      <w:r w:rsidR="00D2029D">
        <w:fldChar w:fldCharType="end"/>
      </w:r>
      <w:r w:rsidR="00443C42">
        <w:rPr>
          <w:rStyle w:val="Hyperlink"/>
          <w:rFonts w:asciiTheme="minorHAnsi" w:hAnsiTheme="minorHAnsi" w:cstheme="minorHAnsi"/>
        </w:rPr>
        <w:t>.</w:t>
      </w:r>
      <w:r w:rsidR="00D2029D">
        <w:rPr>
          <w:rStyle w:val="Hyperlink"/>
          <w:rFonts w:asciiTheme="minorHAnsi" w:hAnsiTheme="minorHAnsi" w:cstheme="minorHAnsi"/>
        </w:rPr>
        <w:t xml:space="preserve"> Anexo I.</w:t>
      </w:r>
      <w:r w:rsidR="00A60A83">
        <w:rPr>
          <w:rStyle w:val="Hyperlink"/>
          <w:rFonts w:asciiTheme="minorHAnsi" w:hAnsiTheme="minorHAnsi" w:cstheme="minorHAnsi"/>
        </w:rPr>
        <w:t xml:space="preserve"> </w:t>
      </w:r>
      <w:r w:rsidR="00A60A83" w:rsidRPr="00C84322">
        <w:rPr>
          <w:rStyle w:val="Hyperlink"/>
          <w:rFonts w:asciiTheme="minorHAnsi" w:hAnsiTheme="minorHAnsi" w:cstheme="minorHAnsi"/>
          <w:color w:val="auto"/>
          <w:u w:val="none"/>
        </w:rPr>
        <w:t xml:space="preserve">Si es el </w:t>
      </w:r>
      <w:r w:rsidR="00A60A83" w:rsidRPr="00BD7920">
        <w:rPr>
          <w:rStyle w:val="Hyperlink"/>
          <w:rFonts w:asciiTheme="minorHAnsi" w:hAnsiTheme="minorHAnsi" w:cstheme="minorHAnsi"/>
          <w:color w:val="auto"/>
          <w:u w:val="none"/>
        </w:rPr>
        <w:t>colegiado</w:t>
      </w:r>
      <w:r w:rsidR="00A60A83" w:rsidRPr="00C84322">
        <w:rPr>
          <w:rStyle w:val="Hyperlink"/>
          <w:rFonts w:asciiTheme="minorHAnsi" w:hAnsiTheme="minorHAnsi" w:cstheme="minorHAnsi"/>
          <w:color w:val="auto"/>
          <w:u w:val="none"/>
        </w:rPr>
        <w:t xml:space="preserve"> el que accede a esta funcionalidad estos campos aparecerán ya cumplimentados con sus propios datos y sin posibilidad de modificación.</w:t>
      </w:r>
    </w:p>
    <w:p w14:paraId="7015DADD" w14:textId="71E694BB" w:rsidR="00E24738" w:rsidRPr="00C84322" w:rsidRDefault="007779D8" w:rsidP="00C84322">
      <w:pPr>
        <w:pStyle w:val="ListParagraph"/>
        <w:keepNext/>
        <w:numPr>
          <w:ilvl w:val="0"/>
          <w:numId w:val="0"/>
        </w:numPr>
        <w:ind w:left="720"/>
        <w:rPr>
          <w:rFonts w:asciiTheme="minorHAnsi" w:eastAsia="Calibri" w:hAnsiTheme="minorHAnsi" w:cstheme="minorHAnsi"/>
          <w:spacing w:val="0"/>
          <w:szCs w:val="22"/>
          <w:u w:val="single"/>
          <w:lang w:val="es-ES" w:eastAsia="en-US"/>
        </w:rPr>
      </w:pPr>
      <w:r>
        <w:rPr>
          <w:rStyle w:val="Hyperlink"/>
          <w:rFonts w:asciiTheme="minorHAnsi" w:hAnsiTheme="minorHAnsi" w:cstheme="minorHAnsi"/>
          <w:color w:val="auto"/>
          <w:u w:val="none"/>
        </w:rPr>
        <w:t>Si este filtro se rellena, el sistema automáticamente cargará la fecha actual en el filtro de Mostrar inscripciones a fecha de.</w:t>
      </w:r>
    </w:p>
    <w:p w14:paraId="4B176034" w14:textId="5CB2400A" w:rsidR="00E24738" w:rsidRDefault="00E24738" w:rsidP="00E24738">
      <w:pPr>
        <w:rPr>
          <w:rFonts w:asciiTheme="minorHAnsi" w:hAnsiTheme="minorHAnsi" w:cstheme="minorHAnsi"/>
        </w:rPr>
      </w:pPr>
      <w:r w:rsidRPr="00927A73">
        <w:rPr>
          <w:rFonts w:asciiTheme="minorHAnsi" w:hAnsiTheme="minorHAnsi" w:cstheme="minorHAnsi"/>
          <w:u w:val="single"/>
        </w:rPr>
        <w:t>Nota</w:t>
      </w:r>
      <w:r>
        <w:rPr>
          <w:rFonts w:asciiTheme="minorHAnsi" w:hAnsiTheme="minorHAnsi" w:cstheme="minorHAnsi"/>
        </w:rPr>
        <w:t xml:space="preserve">: En SIGA Novo desaparecerá de esta pantalla el radio </w:t>
      </w:r>
      <w:proofErr w:type="spellStart"/>
      <w:r>
        <w:rPr>
          <w:rFonts w:asciiTheme="minorHAnsi" w:hAnsiTheme="minorHAnsi" w:cstheme="minorHAnsi"/>
        </w:rPr>
        <w:t>button</w:t>
      </w:r>
      <w:proofErr w:type="spellEnd"/>
      <w:r>
        <w:rPr>
          <w:rFonts w:asciiTheme="minorHAnsi" w:hAnsiTheme="minorHAnsi" w:cstheme="minorHAnsi"/>
        </w:rPr>
        <w:t xml:space="preserve"> que para discriminar entre un turno o una guardia.</w:t>
      </w:r>
    </w:p>
    <w:p w14:paraId="2B48755D" w14:textId="77777777" w:rsidR="00927A73" w:rsidRPr="0000680C" w:rsidRDefault="00927A73" w:rsidP="00927A73">
      <w:pPr>
        <w:rPr>
          <w:rFonts w:cstheme="minorHAnsi"/>
        </w:rPr>
      </w:pPr>
      <w:r w:rsidRPr="0000680C">
        <w:rPr>
          <w:rFonts w:asciiTheme="minorHAnsi" w:hAnsiTheme="minorHAnsi" w:cstheme="minorHAnsi"/>
        </w:rPr>
        <w:t xml:space="preserve">Una vez realizada la búsqueda, los resultados se mostrarán en un listado según el método establecido en el documento  </w:t>
      </w:r>
      <w:hyperlink r:id="rId48" w:anchor="ListadoResultados" w:history="1">
        <w:proofErr w:type="spellStart"/>
        <w:r w:rsidRPr="0000680C">
          <w:rPr>
            <w:rFonts w:cstheme="minorHAnsi"/>
          </w:rPr>
          <w:t>SIGA_RNV_Normativa_Codificacion.docx#ListadoResultados</w:t>
        </w:r>
        <w:proofErr w:type="spellEnd"/>
      </w:hyperlink>
      <w:r w:rsidRPr="0000680C">
        <w:rPr>
          <w:rFonts w:cstheme="minorHAnsi"/>
        </w:rPr>
        <w:t>.</w:t>
      </w:r>
    </w:p>
    <w:p w14:paraId="15CB3473" w14:textId="6EEA314D" w:rsidR="00927A73" w:rsidRPr="0000680C" w:rsidRDefault="00927A73" w:rsidP="00927A73">
      <w:pPr>
        <w:rPr>
          <w:rFonts w:asciiTheme="minorHAnsi" w:hAnsiTheme="minorHAnsi" w:cstheme="minorHAnsi"/>
        </w:rPr>
      </w:pPr>
      <w:r w:rsidRPr="0000680C">
        <w:rPr>
          <w:rFonts w:asciiTheme="minorHAnsi" w:hAnsiTheme="minorHAnsi" w:cstheme="minorHAnsi"/>
        </w:rPr>
        <w:t>A la hora de realizar la búsqueda, se tendrá en cuenta que los resultados estarán filtrados por el Colegio/Institución con el que se</w:t>
      </w:r>
      <w:r w:rsidR="004D21AB" w:rsidRPr="0000680C">
        <w:rPr>
          <w:rFonts w:asciiTheme="minorHAnsi" w:hAnsiTheme="minorHAnsi" w:cstheme="minorHAnsi"/>
        </w:rPr>
        <w:t xml:space="preserve"> ha logado dentro la aplicación, y por el colegiado si es el caso de dicho acceso.</w:t>
      </w:r>
    </w:p>
    <w:p w14:paraId="2FA7D414" w14:textId="5A483CB5" w:rsidR="00927A73" w:rsidRPr="0000680C" w:rsidRDefault="00927A73" w:rsidP="00927A73">
      <w:pPr>
        <w:rPr>
          <w:rFonts w:asciiTheme="minorHAnsi" w:hAnsiTheme="minorHAnsi" w:cstheme="minorHAnsi"/>
        </w:rPr>
      </w:pPr>
      <w:r w:rsidRPr="0000680C">
        <w:rPr>
          <w:rFonts w:asciiTheme="minorHAnsi" w:hAnsiTheme="minorHAnsi" w:cstheme="minorHAnsi"/>
        </w:rPr>
        <w:t xml:space="preserve">El listado quedará formado por columnas diferenciadas en las que se mostrará la información referente a cada registro encontrado a partir de los filtros de búsqueda. </w:t>
      </w:r>
      <w:r w:rsidR="005C54C5">
        <w:rPr>
          <w:rFonts w:asciiTheme="minorHAnsi" w:hAnsiTheme="minorHAnsi" w:cstheme="minorHAnsi"/>
        </w:rPr>
        <w:t xml:space="preserve">Se mostrará ordenado por fecha de solicitud descendente. </w:t>
      </w:r>
      <w:r w:rsidRPr="0000680C">
        <w:rPr>
          <w:rFonts w:asciiTheme="minorHAnsi" w:hAnsiTheme="minorHAnsi" w:cstheme="minorHAnsi"/>
        </w:rPr>
        <w:t>Se mantendrán los mismos valores que existen actualmente:</w:t>
      </w:r>
    </w:p>
    <w:p w14:paraId="547FD4DD" w14:textId="6735FA0D" w:rsidR="00927A73" w:rsidRPr="0000680C" w:rsidRDefault="00927A73" w:rsidP="00927A73">
      <w:pPr>
        <w:pStyle w:val="ListParagraph"/>
        <w:numPr>
          <w:ilvl w:val="0"/>
          <w:numId w:val="6"/>
        </w:numPr>
        <w:rPr>
          <w:rFonts w:asciiTheme="minorHAnsi" w:eastAsia="Calibri" w:hAnsiTheme="minorHAnsi" w:cstheme="minorHAnsi"/>
          <w:spacing w:val="0"/>
          <w:szCs w:val="22"/>
          <w:lang w:val="es-ES" w:eastAsia="en-US"/>
        </w:rPr>
      </w:pPr>
      <w:r w:rsidRPr="0000680C">
        <w:rPr>
          <w:rFonts w:asciiTheme="minorHAnsi" w:eastAsia="Calibri" w:hAnsiTheme="minorHAnsi" w:cstheme="minorHAnsi"/>
          <w:spacing w:val="0"/>
          <w:szCs w:val="22"/>
          <w:u w:val="single"/>
          <w:lang w:val="es-ES" w:eastAsia="en-US"/>
        </w:rPr>
        <w:t>Nº Letrado</w:t>
      </w:r>
      <w:r w:rsidR="007F0FA5">
        <w:rPr>
          <w:rFonts w:asciiTheme="minorHAnsi" w:eastAsia="Calibri" w:hAnsiTheme="minorHAnsi" w:cstheme="minorHAnsi"/>
          <w:spacing w:val="0"/>
          <w:szCs w:val="22"/>
          <w:u w:val="single"/>
          <w:lang w:val="es-ES" w:eastAsia="en-US"/>
        </w:rPr>
        <w:t>: nº de colegiado</w:t>
      </w:r>
      <w:r w:rsidRPr="0000680C">
        <w:rPr>
          <w:rFonts w:asciiTheme="minorHAnsi" w:eastAsia="Calibri" w:hAnsiTheme="minorHAnsi" w:cstheme="minorHAnsi"/>
          <w:spacing w:val="0"/>
          <w:szCs w:val="22"/>
          <w:lang w:val="es-ES" w:eastAsia="en-US"/>
        </w:rPr>
        <w:t>.</w:t>
      </w:r>
    </w:p>
    <w:p w14:paraId="4715F4B5" w14:textId="4B3B2199" w:rsidR="00927A73" w:rsidRPr="0000680C" w:rsidRDefault="00B349D4" w:rsidP="00927A73">
      <w:pPr>
        <w:pStyle w:val="ListParagraph"/>
        <w:numPr>
          <w:ilvl w:val="0"/>
          <w:numId w:val="6"/>
        </w:numPr>
        <w:rPr>
          <w:rFonts w:asciiTheme="minorHAnsi" w:eastAsia="Calibri" w:hAnsiTheme="minorHAnsi" w:cstheme="minorHAnsi"/>
          <w:spacing w:val="0"/>
          <w:szCs w:val="22"/>
          <w:u w:val="single"/>
          <w:lang w:val="es-ES" w:eastAsia="en-US"/>
        </w:rPr>
      </w:pPr>
      <w:r w:rsidRPr="0000680C">
        <w:rPr>
          <w:rFonts w:asciiTheme="minorHAnsi" w:eastAsia="Calibri" w:hAnsiTheme="minorHAnsi" w:cstheme="minorHAnsi"/>
          <w:spacing w:val="0"/>
          <w:szCs w:val="22"/>
          <w:u w:val="single"/>
          <w:lang w:val="es-ES" w:eastAsia="en-US"/>
        </w:rPr>
        <w:t xml:space="preserve">Apellidos, </w:t>
      </w:r>
      <w:r w:rsidR="00927A73" w:rsidRPr="0000680C">
        <w:rPr>
          <w:rFonts w:asciiTheme="minorHAnsi" w:eastAsia="Calibri" w:hAnsiTheme="minorHAnsi" w:cstheme="minorHAnsi"/>
          <w:spacing w:val="0"/>
          <w:szCs w:val="22"/>
          <w:u w:val="single"/>
          <w:lang w:val="es-ES" w:eastAsia="en-US"/>
        </w:rPr>
        <w:t xml:space="preserve">Nombre </w:t>
      </w:r>
      <w:r w:rsidRPr="0000680C">
        <w:rPr>
          <w:rFonts w:asciiTheme="minorHAnsi" w:eastAsia="Calibri" w:hAnsiTheme="minorHAnsi" w:cstheme="minorHAnsi"/>
          <w:spacing w:val="0"/>
          <w:szCs w:val="22"/>
          <w:u w:val="single"/>
          <w:lang w:val="es-ES" w:eastAsia="en-US"/>
        </w:rPr>
        <w:t xml:space="preserve">del </w:t>
      </w:r>
      <w:r w:rsidR="00927A73" w:rsidRPr="0000680C">
        <w:rPr>
          <w:rFonts w:asciiTheme="minorHAnsi" w:eastAsia="Calibri" w:hAnsiTheme="minorHAnsi" w:cstheme="minorHAnsi"/>
          <w:spacing w:val="0"/>
          <w:szCs w:val="22"/>
          <w:u w:val="single"/>
          <w:lang w:val="es-ES" w:eastAsia="en-US"/>
        </w:rPr>
        <w:t>Letrado.</w:t>
      </w:r>
    </w:p>
    <w:p w14:paraId="77E02ED2" w14:textId="23016E94" w:rsidR="00927A73" w:rsidRPr="0000680C" w:rsidRDefault="00927A73" w:rsidP="00B349D4">
      <w:pPr>
        <w:pStyle w:val="ListParagraph"/>
        <w:numPr>
          <w:ilvl w:val="0"/>
          <w:numId w:val="6"/>
        </w:numPr>
        <w:rPr>
          <w:rFonts w:asciiTheme="minorHAnsi" w:eastAsia="Calibri" w:hAnsiTheme="minorHAnsi" w:cstheme="minorHAnsi"/>
          <w:spacing w:val="0"/>
          <w:szCs w:val="22"/>
          <w:lang w:val="es-ES" w:eastAsia="en-US"/>
        </w:rPr>
      </w:pPr>
      <w:r w:rsidRPr="0000680C">
        <w:rPr>
          <w:rFonts w:asciiTheme="minorHAnsi" w:eastAsia="Calibri" w:hAnsiTheme="minorHAnsi" w:cstheme="minorHAnsi"/>
          <w:spacing w:val="0"/>
          <w:szCs w:val="22"/>
          <w:u w:val="single"/>
          <w:lang w:val="es-ES" w:eastAsia="en-US"/>
        </w:rPr>
        <w:t>Turno</w:t>
      </w:r>
      <w:r w:rsidR="007F0FA5">
        <w:rPr>
          <w:rFonts w:asciiTheme="minorHAnsi" w:eastAsia="Calibri" w:hAnsiTheme="minorHAnsi" w:cstheme="minorHAnsi"/>
          <w:spacing w:val="0"/>
          <w:szCs w:val="22"/>
          <w:u w:val="single"/>
          <w:lang w:val="es-ES" w:eastAsia="en-US"/>
        </w:rPr>
        <w:t>: abreviatura del mismo</w:t>
      </w:r>
      <w:r w:rsidRPr="0000680C">
        <w:rPr>
          <w:rFonts w:asciiTheme="minorHAnsi" w:eastAsia="Calibri" w:hAnsiTheme="minorHAnsi" w:cstheme="minorHAnsi"/>
          <w:spacing w:val="0"/>
          <w:szCs w:val="22"/>
          <w:lang w:val="es-ES" w:eastAsia="en-US"/>
        </w:rPr>
        <w:t>.</w:t>
      </w:r>
      <w:r w:rsidR="001839DD">
        <w:rPr>
          <w:rFonts w:asciiTheme="minorHAnsi" w:eastAsia="Calibri" w:hAnsiTheme="minorHAnsi" w:cstheme="minorHAnsi"/>
          <w:spacing w:val="0"/>
          <w:szCs w:val="22"/>
          <w:lang w:val="es-ES" w:eastAsia="en-US"/>
        </w:rPr>
        <w:t xml:space="preserve"> Tendrá un </w:t>
      </w:r>
      <w:proofErr w:type="spellStart"/>
      <w:r w:rsidR="001839DD">
        <w:rPr>
          <w:rFonts w:asciiTheme="minorHAnsi" w:eastAsia="Calibri" w:hAnsiTheme="minorHAnsi" w:cstheme="minorHAnsi"/>
          <w:spacing w:val="0"/>
          <w:szCs w:val="22"/>
          <w:lang w:val="es-ES" w:eastAsia="en-US"/>
        </w:rPr>
        <w:t>tooltip</w:t>
      </w:r>
      <w:proofErr w:type="spellEnd"/>
      <w:r w:rsidR="001839DD">
        <w:rPr>
          <w:rFonts w:asciiTheme="minorHAnsi" w:eastAsia="Calibri" w:hAnsiTheme="minorHAnsi" w:cstheme="minorHAnsi"/>
          <w:spacing w:val="0"/>
          <w:szCs w:val="22"/>
          <w:lang w:val="es-ES" w:eastAsia="en-US"/>
        </w:rPr>
        <w:t xml:space="preserve"> que al pasar el ratón por encima se mostrará el nombre del turno.</w:t>
      </w:r>
    </w:p>
    <w:p w14:paraId="6E712426" w14:textId="77777777" w:rsidR="00927A73" w:rsidRPr="0000680C" w:rsidRDefault="00927A73" w:rsidP="00927A73">
      <w:pPr>
        <w:pStyle w:val="ListParagraph"/>
        <w:numPr>
          <w:ilvl w:val="0"/>
          <w:numId w:val="6"/>
        </w:numPr>
        <w:rPr>
          <w:rFonts w:asciiTheme="minorHAnsi" w:eastAsia="Calibri" w:hAnsiTheme="minorHAnsi" w:cstheme="minorHAnsi"/>
          <w:spacing w:val="0"/>
          <w:szCs w:val="22"/>
          <w:lang w:val="es-ES" w:eastAsia="en-US"/>
        </w:rPr>
      </w:pPr>
      <w:r w:rsidRPr="0000680C">
        <w:rPr>
          <w:rFonts w:asciiTheme="minorHAnsi" w:eastAsia="Calibri" w:hAnsiTheme="minorHAnsi" w:cstheme="minorHAnsi"/>
          <w:spacing w:val="0"/>
          <w:szCs w:val="22"/>
          <w:u w:val="single"/>
          <w:lang w:val="es-ES" w:eastAsia="en-US"/>
        </w:rPr>
        <w:t>Fecha Solicitud Alta</w:t>
      </w:r>
      <w:r w:rsidRPr="0000680C">
        <w:rPr>
          <w:rFonts w:asciiTheme="minorHAnsi" w:eastAsia="Calibri" w:hAnsiTheme="minorHAnsi" w:cstheme="minorHAnsi"/>
          <w:spacing w:val="0"/>
          <w:szCs w:val="22"/>
          <w:lang w:val="es-ES" w:eastAsia="en-US"/>
        </w:rPr>
        <w:t>: Fecha en la que se solicita el alta en un turno.</w:t>
      </w:r>
    </w:p>
    <w:p w14:paraId="0584BB5F" w14:textId="35E4B455" w:rsidR="00927A73" w:rsidRPr="0000680C" w:rsidRDefault="00927A73" w:rsidP="00927A73">
      <w:pPr>
        <w:pStyle w:val="ListParagraph"/>
        <w:numPr>
          <w:ilvl w:val="0"/>
          <w:numId w:val="6"/>
        </w:numPr>
        <w:rPr>
          <w:rFonts w:asciiTheme="minorHAnsi" w:eastAsia="Calibri" w:hAnsiTheme="minorHAnsi" w:cstheme="minorHAnsi"/>
          <w:spacing w:val="0"/>
          <w:szCs w:val="22"/>
          <w:lang w:val="es-ES" w:eastAsia="en-US"/>
        </w:rPr>
      </w:pPr>
      <w:r w:rsidRPr="0000680C">
        <w:rPr>
          <w:rFonts w:asciiTheme="minorHAnsi" w:eastAsia="Calibri" w:hAnsiTheme="minorHAnsi" w:cstheme="minorHAnsi"/>
          <w:spacing w:val="0"/>
          <w:szCs w:val="22"/>
          <w:u w:val="single"/>
          <w:lang w:val="es-ES" w:eastAsia="en-US"/>
        </w:rPr>
        <w:t xml:space="preserve">Fecha </w:t>
      </w:r>
      <w:r w:rsidR="00A60A83">
        <w:rPr>
          <w:rFonts w:asciiTheme="minorHAnsi" w:eastAsia="Calibri" w:hAnsiTheme="minorHAnsi" w:cstheme="minorHAnsi"/>
          <w:spacing w:val="0"/>
          <w:szCs w:val="22"/>
          <w:u w:val="single"/>
          <w:lang w:val="es-ES" w:eastAsia="en-US"/>
        </w:rPr>
        <w:t>Efectiva de Alta</w:t>
      </w:r>
      <w:r w:rsidRPr="0000680C">
        <w:rPr>
          <w:rFonts w:asciiTheme="minorHAnsi" w:eastAsia="Calibri" w:hAnsiTheme="minorHAnsi" w:cstheme="minorHAnsi"/>
          <w:spacing w:val="0"/>
          <w:szCs w:val="22"/>
          <w:lang w:val="es-ES" w:eastAsia="en-US"/>
        </w:rPr>
        <w:t xml:space="preserve">: se corresponde con la Fecha Estado Alta en SIGA </w:t>
      </w:r>
      <w:proofErr w:type="spellStart"/>
      <w:r w:rsidRPr="0000680C">
        <w:rPr>
          <w:rFonts w:asciiTheme="minorHAnsi" w:eastAsia="Calibri" w:hAnsiTheme="minorHAnsi" w:cstheme="minorHAnsi"/>
          <w:spacing w:val="0"/>
          <w:szCs w:val="22"/>
          <w:lang w:val="es-ES" w:eastAsia="en-US"/>
        </w:rPr>
        <w:t>Classique</w:t>
      </w:r>
      <w:proofErr w:type="spellEnd"/>
      <w:r w:rsidRPr="0000680C">
        <w:rPr>
          <w:rFonts w:asciiTheme="minorHAnsi" w:eastAsia="Calibri" w:hAnsiTheme="minorHAnsi" w:cstheme="minorHAnsi"/>
          <w:spacing w:val="0"/>
          <w:szCs w:val="22"/>
          <w:lang w:val="es-ES" w:eastAsia="en-US"/>
        </w:rPr>
        <w:t xml:space="preserve">, es la fecha a partir de la cual tiene validez la solicitud del alta. </w:t>
      </w:r>
    </w:p>
    <w:p w14:paraId="5014DED6" w14:textId="77777777" w:rsidR="00927A73" w:rsidRPr="0000680C" w:rsidRDefault="00927A73" w:rsidP="00927A73">
      <w:pPr>
        <w:pStyle w:val="ListParagraph"/>
        <w:numPr>
          <w:ilvl w:val="0"/>
          <w:numId w:val="6"/>
        </w:numPr>
        <w:rPr>
          <w:rFonts w:asciiTheme="minorHAnsi" w:eastAsia="Calibri" w:hAnsiTheme="minorHAnsi" w:cstheme="minorHAnsi"/>
          <w:spacing w:val="0"/>
          <w:szCs w:val="22"/>
          <w:lang w:val="es-ES" w:eastAsia="en-US"/>
        </w:rPr>
      </w:pPr>
      <w:r w:rsidRPr="0000680C">
        <w:rPr>
          <w:rFonts w:asciiTheme="minorHAnsi" w:eastAsia="Calibri" w:hAnsiTheme="minorHAnsi" w:cstheme="minorHAnsi"/>
          <w:spacing w:val="0"/>
          <w:szCs w:val="22"/>
          <w:u w:val="single"/>
          <w:lang w:val="es-ES" w:eastAsia="en-US"/>
        </w:rPr>
        <w:t>Fecha Solicitud Baja</w:t>
      </w:r>
      <w:r w:rsidRPr="0000680C">
        <w:rPr>
          <w:rFonts w:asciiTheme="minorHAnsi" w:eastAsia="Calibri" w:hAnsiTheme="minorHAnsi" w:cstheme="minorHAnsi"/>
          <w:spacing w:val="0"/>
          <w:szCs w:val="22"/>
          <w:lang w:val="es-ES" w:eastAsia="en-US"/>
        </w:rPr>
        <w:t>: fecha en la que se solicita la baja en un turno.</w:t>
      </w:r>
    </w:p>
    <w:p w14:paraId="4BB5A1D7" w14:textId="4BF74540" w:rsidR="00927A73" w:rsidRPr="0000680C" w:rsidRDefault="00927A73" w:rsidP="00927A73">
      <w:pPr>
        <w:pStyle w:val="ListParagraph"/>
        <w:numPr>
          <w:ilvl w:val="0"/>
          <w:numId w:val="6"/>
        </w:numPr>
        <w:rPr>
          <w:rFonts w:asciiTheme="minorHAnsi" w:eastAsia="Calibri" w:hAnsiTheme="minorHAnsi" w:cstheme="minorHAnsi"/>
          <w:spacing w:val="0"/>
          <w:szCs w:val="22"/>
          <w:lang w:val="es-ES" w:eastAsia="en-US"/>
        </w:rPr>
      </w:pPr>
      <w:r w:rsidRPr="0000680C">
        <w:rPr>
          <w:rFonts w:asciiTheme="minorHAnsi" w:eastAsia="Calibri" w:hAnsiTheme="minorHAnsi" w:cstheme="minorHAnsi"/>
          <w:spacing w:val="0"/>
          <w:szCs w:val="22"/>
          <w:u w:val="single"/>
          <w:lang w:val="es-ES" w:eastAsia="en-US"/>
        </w:rPr>
        <w:t>Fecha</w:t>
      </w:r>
      <w:r w:rsidR="00A60A83">
        <w:rPr>
          <w:rFonts w:asciiTheme="minorHAnsi" w:eastAsia="Calibri" w:hAnsiTheme="minorHAnsi" w:cstheme="minorHAnsi"/>
          <w:spacing w:val="0"/>
          <w:szCs w:val="22"/>
          <w:u w:val="single"/>
          <w:lang w:val="es-ES" w:eastAsia="en-US"/>
        </w:rPr>
        <w:t xml:space="preserve"> Efectiva de</w:t>
      </w:r>
      <w:r w:rsidRPr="0000680C">
        <w:rPr>
          <w:rFonts w:asciiTheme="minorHAnsi" w:eastAsia="Calibri" w:hAnsiTheme="minorHAnsi" w:cstheme="minorHAnsi"/>
          <w:spacing w:val="0"/>
          <w:szCs w:val="22"/>
          <w:u w:val="single"/>
          <w:lang w:val="es-ES" w:eastAsia="en-US"/>
        </w:rPr>
        <w:t xml:space="preserve"> Baja:</w:t>
      </w:r>
      <w:r w:rsidRPr="0000680C">
        <w:rPr>
          <w:rFonts w:asciiTheme="minorHAnsi" w:eastAsia="Calibri" w:hAnsiTheme="minorHAnsi" w:cstheme="minorHAnsi"/>
          <w:spacing w:val="0"/>
          <w:szCs w:val="22"/>
          <w:lang w:val="es-ES" w:eastAsia="en-US"/>
        </w:rPr>
        <w:t xml:space="preserve"> Se corresponde con la actual fecha estado baja de SIGA </w:t>
      </w:r>
      <w:proofErr w:type="spellStart"/>
      <w:r w:rsidRPr="0000680C">
        <w:rPr>
          <w:rFonts w:asciiTheme="minorHAnsi" w:eastAsia="Calibri" w:hAnsiTheme="minorHAnsi" w:cstheme="minorHAnsi"/>
          <w:spacing w:val="0"/>
          <w:szCs w:val="22"/>
          <w:lang w:val="es-ES" w:eastAsia="en-US"/>
        </w:rPr>
        <w:t>Classique</w:t>
      </w:r>
      <w:proofErr w:type="spellEnd"/>
      <w:r w:rsidR="00B349D4" w:rsidRPr="0000680C">
        <w:rPr>
          <w:rFonts w:asciiTheme="minorHAnsi" w:eastAsia="Calibri" w:hAnsiTheme="minorHAnsi" w:cstheme="minorHAnsi"/>
          <w:spacing w:val="0"/>
          <w:szCs w:val="22"/>
          <w:lang w:val="es-ES" w:eastAsia="en-US"/>
        </w:rPr>
        <w:t>, es la fecha</w:t>
      </w:r>
      <w:r w:rsidRPr="0000680C">
        <w:rPr>
          <w:rFonts w:asciiTheme="minorHAnsi" w:eastAsia="Calibri" w:hAnsiTheme="minorHAnsi" w:cstheme="minorHAnsi"/>
          <w:spacing w:val="0"/>
          <w:szCs w:val="22"/>
          <w:lang w:val="es-ES" w:eastAsia="en-US"/>
        </w:rPr>
        <w:t xml:space="preserve"> a partir de la cual tiene validez la baja.</w:t>
      </w:r>
    </w:p>
    <w:p w14:paraId="120E96BD" w14:textId="427C99E5" w:rsidR="00927A73" w:rsidRPr="0000680C" w:rsidRDefault="002862D4" w:rsidP="00927A73">
      <w:pPr>
        <w:pStyle w:val="ListParagraph"/>
        <w:numPr>
          <w:ilvl w:val="0"/>
          <w:numId w:val="6"/>
        </w:numPr>
        <w:rPr>
          <w:rFonts w:asciiTheme="minorHAnsi" w:eastAsia="Calibri" w:hAnsiTheme="minorHAnsi" w:cstheme="minorHAnsi"/>
          <w:spacing w:val="0"/>
          <w:szCs w:val="22"/>
          <w:lang w:val="es-ES" w:eastAsia="en-US"/>
        </w:rPr>
      </w:pPr>
      <w:r>
        <w:rPr>
          <w:rFonts w:asciiTheme="minorHAnsi" w:eastAsia="Calibri" w:hAnsiTheme="minorHAnsi" w:cstheme="minorHAnsi"/>
          <w:spacing w:val="0"/>
          <w:szCs w:val="22"/>
          <w:u w:val="single"/>
          <w:lang w:val="es-ES" w:eastAsia="en-US"/>
        </w:rPr>
        <w:t>Estado</w:t>
      </w:r>
      <w:r w:rsidR="00927A73" w:rsidRPr="0000680C">
        <w:rPr>
          <w:rFonts w:asciiTheme="minorHAnsi" w:eastAsia="Calibri" w:hAnsiTheme="minorHAnsi" w:cstheme="minorHAnsi"/>
          <w:spacing w:val="0"/>
          <w:szCs w:val="22"/>
          <w:lang w:val="es-ES" w:eastAsia="en-US"/>
        </w:rPr>
        <w:t xml:space="preserve">: </w:t>
      </w:r>
      <w:r>
        <w:rPr>
          <w:rFonts w:asciiTheme="minorHAnsi" w:eastAsia="Calibri" w:hAnsiTheme="minorHAnsi" w:cstheme="minorHAnsi"/>
          <w:spacing w:val="0"/>
          <w:szCs w:val="22"/>
          <w:lang w:val="es-ES" w:eastAsia="en-US"/>
        </w:rPr>
        <w:t>Estado en el que se encuentra la inscripción.</w:t>
      </w:r>
    </w:p>
    <w:p w14:paraId="54B99E23" w14:textId="50D40575" w:rsidR="00927A73" w:rsidRDefault="00927A73" w:rsidP="00927A73">
      <w:r>
        <w:rPr>
          <w:u w:val="single"/>
        </w:rPr>
        <w:t>Nota:</w:t>
      </w:r>
      <w:r w:rsidRPr="004E1EE7">
        <w:t xml:space="preserve"> </w:t>
      </w:r>
      <w:r w:rsidRPr="0000680C">
        <w:rPr>
          <w:rFonts w:asciiTheme="minorHAnsi" w:hAnsiTheme="minorHAnsi" w:cstheme="minorHAnsi"/>
        </w:rPr>
        <w:t xml:space="preserve">Ahora mismo en el listado de inscripciones aparece un botón ‘Consultar Inscripción’ que lo hace es abrir una ventana con información adicional. </w:t>
      </w:r>
      <w:r w:rsidR="009E5A1B" w:rsidRPr="0000680C">
        <w:rPr>
          <w:rFonts w:asciiTheme="minorHAnsi" w:hAnsiTheme="minorHAnsi" w:cstheme="minorHAnsi"/>
        </w:rPr>
        <w:t xml:space="preserve"> Esta información en el SIGA </w:t>
      </w:r>
      <w:proofErr w:type="spellStart"/>
      <w:r w:rsidR="009E5A1B" w:rsidRPr="0000680C">
        <w:rPr>
          <w:rFonts w:asciiTheme="minorHAnsi" w:hAnsiTheme="minorHAnsi" w:cstheme="minorHAnsi"/>
        </w:rPr>
        <w:t>novo</w:t>
      </w:r>
      <w:proofErr w:type="spellEnd"/>
      <w:r w:rsidR="009E5A1B" w:rsidRPr="0000680C">
        <w:rPr>
          <w:rFonts w:asciiTheme="minorHAnsi" w:hAnsiTheme="minorHAnsi" w:cstheme="minorHAnsi"/>
        </w:rPr>
        <w:t xml:space="preserve"> estará incluida en una tarjeta de la ficha de la inscripción que se va a definir</w:t>
      </w:r>
      <w:r w:rsidR="009E5A1B">
        <w:t xml:space="preserve">. </w:t>
      </w:r>
    </w:p>
    <w:p w14:paraId="34C41C09" w14:textId="77777777" w:rsidR="009E5A1B" w:rsidRDefault="009E5A1B" w:rsidP="009E5A1B">
      <w:pPr>
        <w:jc w:val="center"/>
      </w:pPr>
      <w:r>
        <w:rPr>
          <w:noProof/>
          <w:lang w:eastAsia="es-ES"/>
        </w:rPr>
        <w:lastRenderedPageBreak/>
        <w:drawing>
          <wp:inline distT="0" distB="0" distL="0" distR="0" wp14:anchorId="25FB80A3" wp14:editId="1028FA22">
            <wp:extent cx="3704629" cy="26500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10866" cy="2654528"/>
                    </a:xfrm>
                    <a:prstGeom prst="rect">
                      <a:avLst/>
                    </a:prstGeom>
                  </pic:spPr>
                </pic:pic>
              </a:graphicData>
            </a:graphic>
          </wp:inline>
        </w:drawing>
      </w:r>
    </w:p>
    <w:p w14:paraId="627462B4" w14:textId="62A82627" w:rsidR="009E5A1B" w:rsidRDefault="009E5A1B" w:rsidP="009E5A1B">
      <w:pPr>
        <w:pStyle w:val="Caption"/>
        <w:jc w:val="center"/>
      </w:pPr>
      <w:r>
        <w:t xml:space="preserve">Ilustración - Pantalla actual de Siga </w:t>
      </w:r>
      <w:proofErr w:type="spellStart"/>
      <w:r>
        <w:t>Classique</w:t>
      </w:r>
      <w:proofErr w:type="spellEnd"/>
      <w:r>
        <w:t xml:space="preserve"> para mostrar el detalle de la Inscripción</w:t>
      </w:r>
    </w:p>
    <w:p w14:paraId="0A832192" w14:textId="2BE02EF0" w:rsidR="009E5A1B" w:rsidRDefault="009E5A1B" w:rsidP="009E5A1B">
      <w:pPr>
        <w:rPr>
          <w:rFonts w:asciiTheme="minorHAnsi" w:hAnsiTheme="minorHAnsi" w:cstheme="minorHAnsi"/>
        </w:rPr>
      </w:pPr>
      <w:r w:rsidRPr="0000680C">
        <w:rPr>
          <w:rFonts w:asciiTheme="minorHAnsi" w:hAnsiTheme="minorHAnsi" w:cstheme="minorHAnsi"/>
        </w:rPr>
        <w:t xml:space="preserve">Aparece en esta funcionalidad un nuevo componente </w:t>
      </w:r>
      <w:r w:rsidR="00856496" w:rsidRPr="0000680C">
        <w:rPr>
          <w:rFonts w:asciiTheme="minorHAnsi" w:hAnsiTheme="minorHAnsi" w:cstheme="minorHAnsi"/>
        </w:rPr>
        <w:t>bajo el listado de inscripciones</w:t>
      </w:r>
      <w:r w:rsidRPr="0000680C">
        <w:rPr>
          <w:rFonts w:asciiTheme="minorHAnsi" w:hAnsiTheme="minorHAnsi" w:cstheme="minorHAnsi"/>
        </w:rPr>
        <w:t xml:space="preserve"> que permitirá cumplimentar ciertos campos de información de manera masiva para realizar acciones sobre múltiples inscripciones. </w:t>
      </w:r>
      <w:r w:rsidR="00037B10" w:rsidRPr="0000680C">
        <w:rPr>
          <w:rFonts w:asciiTheme="minorHAnsi" w:hAnsiTheme="minorHAnsi" w:cstheme="minorHAnsi"/>
        </w:rPr>
        <w:t xml:space="preserve"> Ese componente contendrá un campo fecha (tipo calendario) y un campo de observaciones (</w:t>
      </w:r>
      <w:proofErr w:type="spellStart"/>
      <w:r w:rsidR="00037B10" w:rsidRPr="0000680C">
        <w:rPr>
          <w:rFonts w:asciiTheme="minorHAnsi" w:hAnsiTheme="minorHAnsi" w:cstheme="minorHAnsi"/>
        </w:rPr>
        <w:t>textarea</w:t>
      </w:r>
      <w:proofErr w:type="spellEnd"/>
      <w:r w:rsidR="00037B10" w:rsidRPr="0000680C">
        <w:rPr>
          <w:rFonts w:asciiTheme="minorHAnsi" w:hAnsiTheme="minorHAnsi" w:cstheme="minorHAnsi"/>
        </w:rPr>
        <w:t>), además del panel de acciones posibles a realizar sobre los registros seleccionados.</w:t>
      </w:r>
    </w:p>
    <w:p w14:paraId="52757BB6" w14:textId="77777777" w:rsidR="005C54C5" w:rsidRPr="0000680C" w:rsidRDefault="005C54C5" w:rsidP="009E5A1B">
      <w:pPr>
        <w:rPr>
          <w:rFonts w:asciiTheme="minorHAnsi" w:hAnsiTheme="minorHAnsi" w:cstheme="minorHAnsi"/>
        </w:rPr>
      </w:pPr>
    </w:p>
    <w:p w14:paraId="56D82906" w14:textId="77777777" w:rsidR="00856496" w:rsidRDefault="00856496" w:rsidP="00A618B7">
      <w:pPr>
        <w:pStyle w:val="Heading5"/>
      </w:pPr>
      <w:r>
        <w:t>Acciones</w:t>
      </w:r>
    </w:p>
    <w:p w14:paraId="3DAAA6BE" w14:textId="77777777" w:rsidR="00856496" w:rsidRDefault="00856496" w:rsidP="00856496">
      <w:pPr>
        <w:rPr>
          <w:b/>
          <w:u w:val="single"/>
        </w:rPr>
      </w:pPr>
      <w:r>
        <w:rPr>
          <w:b/>
          <w:u w:val="single"/>
        </w:rPr>
        <w:t>Acciones generales de la tarjeta de búsqueda</w:t>
      </w:r>
    </w:p>
    <w:p w14:paraId="56CB9F83" w14:textId="77777777" w:rsidR="00856496" w:rsidRDefault="00856496" w:rsidP="00856496">
      <w:pPr>
        <w:pStyle w:val="ListParagraph"/>
        <w:numPr>
          <w:ilvl w:val="0"/>
          <w:numId w:val="7"/>
        </w:numPr>
      </w:pPr>
      <w:r w:rsidRPr="00856496">
        <w:rPr>
          <w:b/>
        </w:rPr>
        <w:t>Buscar</w:t>
      </w:r>
      <w:r w:rsidRPr="00A677CE">
        <w:t>:</w:t>
      </w:r>
      <w:r>
        <w:t xml:space="preserve"> </w:t>
      </w:r>
      <w:r w:rsidRPr="0000680C">
        <w:rPr>
          <w:rFonts w:asciiTheme="minorHAnsi" w:hAnsiTheme="minorHAnsi" w:cstheme="minorHAnsi"/>
        </w:rPr>
        <w:t>Realizará la búsqueda con los filtros/criterios establecidos en los inputs</w:t>
      </w:r>
      <w:r>
        <w:t>.</w:t>
      </w:r>
    </w:p>
    <w:p w14:paraId="5CB35249" w14:textId="0DD52B7D" w:rsidR="00856496" w:rsidRDefault="00856496" w:rsidP="00856496">
      <w:pPr>
        <w:pStyle w:val="ListParagraph"/>
        <w:numPr>
          <w:ilvl w:val="0"/>
          <w:numId w:val="7"/>
        </w:numPr>
      </w:pPr>
      <w:r w:rsidRPr="00856496">
        <w:rPr>
          <w:b/>
        </w:rPr>
        <w:t>Limpiar</w:t>
      </w:r>
      <w:r>
        <w:t xml:space="preserve">: </w:t>
      </w:r>
      <w:r w:rsidRPr="0000680C">
        <w:rPr>
          <w:rFonts w:asciiTheme="minorHAnsi" w:hAnsiTheme="minorHAnsi" w:cstheme="minorHAnsi"/>
        </w:rPr>
        <w:t>Realizará una limpia de todos los filtros del formulario de búsqueda.</w:t>
      </w:r>
      <w:r>
        <w:t xml:space="preserve"> </w:t>
      </w:r>
    </w:p>
    <w:p w14:paraId="6F12B079" w14:textId="52FFC8B7" w:rsidR="00025577" w:rsidRPr="0000680C" w:rsidRDefault="00856496" w:rsidP="0000680C">
      <w:pPr>
        <w:pStyle w:val="ListParagraph"/>
        <w:numPr>
          <w:ilvl w:val="0"/>
          <w:numId w:val="7"/>
        </w:numPr>
        <w:rPr>
          <w:rFonts w:asciiTheme="minorHAnsi" w:hAnsiTheme="minorHAnsi" w:cstheme="minorHAnsi"/>
        </w:rPr>
      </w:pPr>
      <w:r w:rsidRPr="0000680C">
        <w:rPr>
          <w:b/>
        </w:rPr>
        <w:t>Nueva</w:t>
      </w:r>
      <w:r w:rsidRPr="00856496">
        <w:t>:</w:t>
      </w:r>
      <w:r>
        <w:t xml:space="preserve"> </w:t>
      </w:r>
      <w:r w:rsidRPr="0000680C">
        <w:rPr>
          <w:rFonts w:asciiTheme="minorHAnsi" w:hAnsiTheme="minorHAnsi" w:cstheme="minorHAnsi"/>
        </w:rPr>
        <w:t xml:space="preserve">esta acción permitirá crear una nueva inscripción. Si es un colegio el que está realizando la acción, el sistema redirigirá a la búsqueda de colegiados SJCS ya definida en el análisis de </w:t>
      </w:r>
      <w:proofErr w:type="spellStart"/>
      <w:r w:rsidRPr="0000680C">
        <w:rPr>
          <w:rFonts w:asciiTheme="minorHAnsi" w:hAnsiTheme="minorHAnsi" w:cstheme="minorHAnsi"/>
        </w:rPr>
        <w:t>EJG’s</w:t>
      </w:r>
      <w:proofErr w:type="spellEnd"/>
      <w:r w:rsidRPr="0000680C">
        <w:rPr>
          <w:rFonts w:asciiTheme="minorHAnsi" w:hAnsiTheme="minorHAnsi" w:cstheme="minorHAnsi"/>
        </w:rPr>
        <w:t xml:space="preserve"> con fecha de búsqueda de estado colegial a la actual</w:t>
      </w:r>
      <w:r w:rsidR="00822279" w:rsidRPr="0000680C">
        <w:rPr>
          <w:rFonts w:asciiTheme="minorHAnsi" w:hAnsiTheme="minorHAnsi" w:cstheme="minorHAnsi"/>
        </w:rPr>
        <w:t xml:space="preserve"> y el filtro de estado colegial a EJERCIENTES</w:t>
      </w:r>
      <w:r w:rsidRPr="0000680C">
        <w:rPr>
          <w:rFonts w:asciiTheme="minorHAnsi" w:hAnsiTheme="minorHAnsi" w:cstheme="minorHAnsi"/>
        </w:rPr>
        <w:t>. Una vez seleccionado el letrado correspondiente, se redirigirá a la ficha de la inscripción con los datos del letrado completados. Si es el propio letrado</w:t>
      </w:r>
      <w:r w:rsidR="005B405A">
        <w:rPr>
          <w:rFonts w:asciiTheme="minorHAnsi" w:hAnsiTheme="minorHAnsi" w:cstheme="minorHAnsi"/>
        </w:rPr>
        <w:t xml:space="preserve"> y tiene el permiso de poder solicitar inscripciones a turnos (</w:t>
      </w:r>
      <w:r w:rsidR="00D708B9">
        <w:rPr>
          <w:rFonts w:asciiTheme="minorHAnsi" w:hAnsiTheme="minorHAnsi" w:cstheme="minorHAnsi"/>
        </w:rPr>
        <w:t>Censo&gt;Datos de Cliente&gt;SJCS&gt;Pestaña Turnos&gt;Solicitar Alta Turno</w:t>
      </w:r>
      <w:r w:rsidR="005B405A">
        <w:rPr>
          <w:rFonts w:asciiTheme="minorHAnsi" w:hAnsiTheme="minorHAnsi" w:cstheme="minorHAnsi"/>
        </w:rPr>
        <w:t xml:space="preserve">), </w:t>
      </w:r>
      <w:r w:rsidRPr="0000680C">
        <w:rPr>
          <w:rFonts w:asciiTheme="minorHAnsi" w:hAnsiTheme="minorHAnsi" w:cstheme="minorHAnsi"/>
        </w:rPr>
        <w:t>el que está realizando la acción se redirige directamente a la ficha de la inscripción, con sus datos como letrado.</w:t>
      </w:r>
      <w:r w:rsidR="00025577" w:rsidRPr="0000680C">
        <w:rPr>
          <w:rFonts w:asciiTheme="minorHAnsi" w:hAnsiTheme="minorHAnsi" w:cstheme="minorHAnsi"/>
        </w:rPr>
        <w:t xml:space="preserve"> </w:t>
      </w:r>
    </w:p>
    <w:p w14:paraId="7753B60F" w14:textId="3D69FCE2" w:rsidR="00025577" w:rsidRPr="0000680C" w:rsidRDefault="00025577" w:rsidP="0000680C">
      <w:pPr>
        <w:rPr>
          <w:rFonts w:asciiTheme="minorHAnsi" w:hAnsiTheme="minorHAnsi" w:cstheme="minorHAnsi"/>
        </w:rPr>
      </w:pPr>
      <w:r w:rsidRPr="0000680C">
        <w:rPr>
          <w:rFonts w:asciiTheme="minorHAnsi" w:hAnsiTheme="minorHAnsi" w:cstheme="minorHAnsi"/>
        </w:rPr>
        <w:t>Este botón Nuevo funcionará igual tanto en Inscripciones de Turno como en inscripciones de Guardia.</w:t>
      </w:r>
    </w:p>
    <w:p w14:paraId="0AECC4CC" w14:textId="34F8C397" w:rsidR="00856496" w:rsidRDefault="00856496" w:rsidP="00025577">
      <w:pPr>
        <w:pStyle w:val="ListParagraph"/>
        <w:numPr>
          <w:ilvl w:val="0"/>
          <w:numId w:val="0"/>
        </w:numPr>
        <w:ind w:left="720"/>
      </w:pPr>
    </w:p>
    <w:p w14:paraId="263143DF" w14:textId="30C19E69" w:rsidR="00856496" w:rsidRDefault="00856496" w:rsidP="00856496">
      <w:pPr>
        <w:rPr>
          <w:b/>
          <w:u w:val="single"/>
        </w:rPr>
      </w:pPr>
      <w:r w:rsidRPr="00856496">
        <w:rPr>
          <w:b/>
          <w:u w:val="single"/>
        </w:rPr>
        <w:t>Acciones generales de</w:t>
      </w:r>
      <w:r>
        <w:rPr>
          <w:b/>
          <w:u w:val="single"/>
        </w:rPr>
        <w:t>l listado de resultados</w:t>
      </w:r>
    </w:p>
    <w:p w14:paraId="586C6931" w14:textId="435440F1" w:rsidR="00AC1916" w:rsidRPr="0000680C" w:rsidRDefault="00AC1916" w:rsidP="00AC1916">
      <w:pPr>
        <w:pStyle w:val="ListParagraph"/>
        <w:numPr>
          <w:ilvl w:val="0"/>
          <w:numId w:val="7"/>
        </w:numPr>
        <w:rPr>
          <w:rFonts w:asciiTheme="minorHAnsi" w:hAnsiTheme="minorHAnsi" w:cstheme="minorHAnsi"/>
        </w:rPr>
      </w:pPr>
      <w:r w:rsidRPr="00AC1916">
        <w:rPr>
          <w:b/>
        </w:rPr>
        <w:t>Editar/Consultar</w:t>
      </w:r>
      <w:r w:rsidRPr="00A677CE">
        <w:t>:</w:t>
      </w:r>
      <w:r w:rsidRPr="00AC1916">
        <w:t xml:space="preserve"> </w:t>
      </w:r>
      <w:r w:rsidRPr="0000680C">
        <w:rPr>
          <w:rFonts w:asciiTheme="minorHAnsi" w:hAnsiTheme="minorHAnsi" w:cstheme="minorHAnsi"/>
        </w:rPr>
        <w:t xml:space="preserve">Cuando el usuario seleccione un registro de la tabla, el sistema le mostrará la ficha de </w:t>
      </w:r>
      <w:r w:rsidR="00651E9B" w:rsidRPr="0000680C">
        <w:rPr>
          <w:rFonts w:asciiTheme="minorHAnsi" w:hAnsiTheme="minorHAnsi" w:cstheme="minorHAnsi"/>
        </w:rPr>
        <w:t>la inscripción al turno correspondiente</w:t>
      </w:r>
      <w:r w:rsidRPr="0000680C">
        <w:rPr>
          <w:rFonts w:asciiTheme="minorHAnsi" w:hAnsiTheme="minorHAnsi" w:cstheme="minorHAnsi"/>
        </w:rPr>
        <w:t>.</w:t>
      </w:r>
    </w:p>
    <w:p w14:paraId="0EE6FB2A" w14:textId="520C63E7" w:rsidR="00AC1916" w:rsidRPr="00AC1916" w:rsidRDefault="00AC1916" w:rsidP="00AC1916">
      <w:pPr>
        <w:pStyle w:val="ListParagraph"/>
        <w:numPr>
          <w:ilvl w:val="0"/>
          <w:numId w:val="0"/>
        </w:numPr>
        <w:ind w:left="720"/>
        <w:rPr>
          <w:b/>
          <w:u w:val="single"/>
        </w:rPr>
      </w:pPr>
      <w:r w:rsidRPr="00276BED">
        <w:rPr>
          <w:rFonts w:asciiTheme="minorHAnsi" w:hAnsiTheme="minorHAnsi"/>
        </w:rPr>
        <w:t xml:space="preserve">La edición y consulta de cada uno de los resultados también se guiará por el comportamiento definido en el documento </w:t>
      </w:r>
      <w:hyperlink r:id="rId50" w:anchor="ListadoResultados" w:history="1">
        <w:proofErr w:type="spellStart"/>
        <w:r w:rsidRPr="00B56682">
          <w:rPr>
            <w:rStyle w:val="Hyperlink"/>
            <w:rFonts w:asciiTheme="minorHAnsi" w:hAnsiTheme="minorHAnsi"/>
          </w:rPr>
          <w:t>SIGA_RNV_Normativa_Codificacion.docx#ListadoResultados</w:t>
        </w:r>
        <w:proofErr w:type="spellEnd"/>
      </w:hyperlink>
    </w:p>
    <w:p w14:paraId="46743585" w14:textId="2F0D3545" w:rsidR="00856496" w:rsidRPr="0000680C" w:rsidRDefault="00AC1916" w:rsidP="00856496">
      <w:pPr>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El resto de posibles acciones a realizar sobre el conjunto de registros seleccionados</w:t>
      </w:r>
      <w:r w:rsidR="00D36B0D" w:rsidRPr="0000680C">
        <w:rPr>
          <w:rFonts w:asciiTheme="minorHAnsi" w:eastAsia="Times New Roman" w:hAnsiTheme="minorHAnsi" w:cstheme="minorHAnsi"/>
          <w:spacing w:val="-3"/>
          <w:szCs w:val="20"/>
          <w:lang w:val="es-ES_tradnl" w:eastAsia="es-ES"/>
        </w:rPr>
        <w:t>,</w:t>
      </w:r>
      <w:r w:rsidRPr="0000680C">
        <w:rPr>
          <w:rFonts w:asciiTheme="minorHAnsi" w:eastAsia="Times New Roman" w:hAnsiTheme="minorHAnsi" w:cstheme="minorHAnsi"/>
          <w:spacing w:val="-3"/>
          <w:szCs w:val="20"/>
          <w:lang w:val="es-ES_tradnl" w:eastAsia="es-ES"/>
        </w:rPr>
        <w:t xml:space="preserve"> para realizarlas de forma masiva</w:t>
      </w:r>
      <w:r w:rsidR="00D36B0D" w:rsidRPr="0000680C">
        <w:rPr>
          <w:rFonts w:asciiTheme="minorHAnsi" w:eastAsia="Times New Roman" w:hAnsiTheme="minorHAnsi" w:cstheme="minorHAnsi"/>
          <w:spacing w:val="-3"/>
          <w:szCs w:val="20"/>
          <w:lang w:val="es-ES_tradnl" w:eastAsia="es-ES"/>
        </w:rPr>
        <w:t>,</w:t>
      </w:r>
      <w:r w:rsidRPr="0000680C">
        <w:rPr>
          <w:rFonts w:asciiTheme="minorHAnsi" w:eastAsia="Times New Roman" w:hAnsiTheme="minorHAnsi" w:cstheme="minorHAnsi"/>
          <w:spacing w:val="-3"/>
          <w:szCs w:val="20"/>
          <w:lang w:val="es-ES_tradnl" w:eastAsia="es-ES"/>
        </w:rPr>
        <w:t xml:space="preserve"> tienen la necesidad de cumplimentar dos campos de datos como ya se ha indicado: la fecha de </w:t>
      </w:r>
      <w:r w:rsidR="00D36B0D" w:rsidRPr="0000680C">
        <w:rPr>
          <w:rFonts w:asciiTheme="minorHAnsi" w:eastAsia="Times New Roman" w:hAnsiTheme="minorHAnsi" w:cstheme="minorHAnsi"/>
          <w:spacing w:val="-3"/>
          <w:szCs w:val="20"/>
          <w:lang w:val="es-ES_tradnl" w:eastAsia="es-ES"/>
        </w:rPr>
        <w:t>aplicación de la acción</w:t>
      </w:r>
      <w:r w:rsidRPr="0000680C">
        <w:rPr>
          <w:rFonts w:asciiTheme="minorHAnsi" w:eastAsia="Times New Roman" w:hAnsiTheme="minorHAnsi" w:cstheme="minorHAnsi"/>
          <w:spacing w:val="-3"/>
          <w:szCs w:val="20"/>
          <w:lang w:val="es-ES_tradnl" w:eastAsia="es-ES"/>
        </w:rPr>
        <w:t>, así como un campo de observaciones</w:t>
      </w:r>
      <w:r w:rsidR="00D36B0D" w:rsidRPr="0000680C">
        <w:rPr>
          <w:rFonts w:asciiTheme="minorHAnsi" w:eastAsia="Times New Roman" w:hAnsiTheme="minorHAnsi" w:cstheme="minorHAnsi"/>
          <w:spacing w:val="-3"/>
          <w:szCs w:val="20"/>
          <w:lang w:val="es-ES_tradnl" w:eastAsia="es-ES"/>
        </w:rPr>
        <w:t xml:space="preserve"> asociado</w:t>
      </w:r>
      <w:r w:rsidRPr="0000680C">
        <w:rPr>
          <w:rFonts w:asciiTheme="minorHAnsi" w:eastAsia="Times New Roman" w:hAnsiTheme="minorHAnsi" w:cstheme="minorHAnsi"/>
          <w:spacing w:val="-3"/>
          <w:szCs w:val="20"/>
          <w:lang w:val="es-ES_tradnl" w:eastAsia="es-ES"/>
        </w:rPr>
        <w:t xml:space="preserve">. Por lo tanto, se creará un nuevo componente para incluirlo debajo del listado de resultados que permita cumplimentar dicha información y realizar las posibles acciones. Además, las posibles acciones a realizar </w:t>
      </w:r>
      <w:r w:rsidR="000E332D" w:rsidRPr="0000680C">
        <w:rPr>
          <w:rFonts w:asciiTheme="minorHAnsi" w:eastAsia="Times New Roman" w:hAnsiTheme="minorHAnsi" w:cstheme="minorHAnsi"/>
          <w:spacing w:val="-3"/>
          <w:szCs w:val="20"/>
          <w:lang w:val="es-ES_tradnl" w:eastAsia="es-ES"/>
        </w:rPr>
        <w:t>dependerá</w:t>
      </w:r>
      <w:r w:rsidR="00D36B0D" w:rsidRPr="0000680C">
        <w:rPr>
          <w:rFonts w:asciiTheme="minorHAnsi" w:eastAsia="Times New Roman" w:hAnsiTheme="minorHAnsi" w:cstheme="minorHAnsi"/>
          <w:spacing w:val="-3"/>
          <w:szCs w:val="20"/>
          <w:lang w:val="es-ES_tradnl" w:eastAsia="es-ES"/>
        </w:rPr>
        <w:t>n</w:t>
      </w:r>
      <w:r w:rsidR="000E332D" w:rsidRPr="0000680C">
        <w:rPr>
          <w:rFonts w:asciiTheme="minorHAnsi" w:eastAsia="Times New Roman" w:hAnsiTheme="minorHAnsi" w:cstheme="minorHAnsi"/>
          <w:spacing w:val="-3"/>
          <w:szCs w:val="20"/>
          <w:lang w:val="es-ES_tradnl" w:eastAsia="es-ES"/>
        </w:rPr>
        <w:t xml:space="preserve"> del </w:t>
      </w:r>
      <w:r w:rsidRPr="0000680C">
        <w:rPr>
          <w:rFonts w:asciiTheme="minorHAnsi" w:eastAsia="Times New Roman" w:hAnsiTheme="minorHAnsi" w:cstheme="minorHAnsi"/>
          <w:spacing w:val="-3"/>
          <w:szCs w:val="20"/>
          <w:lang w:val="es-ES_tradnl" w:eastAsia="es-ES"/>
        </w:rPr>
        <w:t xml:space="preserve">usuario que está logado </w:t>
      </w:r>
      <w:r w:rsidRPr="0000680C">
        <w:rPr>
          <w:rFonts w:asciiTheme="minorHAnsi" w:eastAsia="Times New Roman" w:hAnsiTheme="minorHAnsi" w:cstheme="minorHAnsi"/>
          <w:spacing w:val="-3"/>
          <w:szCs w:val="20"/>
          <w:lang w:val="es-ES_tradnl" w:eastAsia="es-ES"/>
        </w:rPr>
        <w:lastRenderedPageBreak/>
        <w:t>en la aplicación (colegio, colegiado</w:t>
      </w:r>
      <w:proofErr w:type="gramStart"/>
      <w:r w:rsidRPr="0000680C">
        <w:rPr>
          <w:rFonts w:asciiTheme="minorHAnsi" w:eastAsia="Times New Roman" w:hAnsiTheme="minorHAnsi" w:cstheme="minorHAnsi"/>
          <w:spacing w:val="-3"/>
          <w:szCs w:val="20"/>
          <w:lang w:val="es-ES_tradnl" w:eastAsia="es-ES"/>
        </w:rPr>
        <w:t xml:space="preserve">) </w:t>
      </w:r>
      <w:r w:rsidR="00F2761B">
        <w:rPr>
          <w:rFonts w:asciiTheme="minorHAnsi" w:eastAsia="Times New Roman" w:hAnsiTheme="minorHAnsi" w:cstheme="minorHAnsi"/>
          <w:spacing w:val="-3"/>
          <w:szCs w:val="20"/>
          <w:lang w:val="es-ES_tradnl" w:eastAsia="es-ES"/>
        </w:rPr>
        <w:t>.</w:t>
      </w:r>
      <w:proofErr w:type="gramEnd"/>
      <w:r w:rsidR="004137C8">
        <w:rPr>
          <w:rFonts w:asciiTheme="minorHAnsi" w:eastAsia="Times New Roman" w:hAnsiTheme="minorHAnsi" w:cstheme="minorHAnsi"/>
          <w:spacing w:val="-3"/>
          <w:szCs w:val="20"/>
          <w:lang w:val="es-ES_tradnl" w:eastAsia="es-ES"/>
        </w:rPr>
        <w:t xml:space="preserve"> Esta fecha aparecerá cargada por defecto con la fecha actual, podrá ser modificada por el usuario, pero no será posible dejarla vacía.</w:t>
      </w:r>
    </w:p>
    <w:p w14:paraId="1F23AB6C" w14:textId="43E7495E" w:rsidR="00625075" w:rsidRDefault="002E3AEB" w:rsidP="00625075">
      <w:pPr>
        <w:keepNext/>
      </w:pPr>
      <w:r>
        <w:rPr>
          <w:noProof/>
          <w:lang w:eastAsia="es-ES"/>
        </w:rPr>
        <w:drawing>
          <wp:inline distT="0" distB="0" distL="0" distR="0" wp14:anchorId="10A8F1DE" wp14:editId="0F109763">
            <wp:extent cx="5940425" cy="490855"/>
            <wp:effectExtent l="0" t="0" r="317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png"/>
                    <pic:cNvPicPr/>
                  </pic:nvPicPr>
                  <pic:blipFill>
                    <a:blip r:embed="rId51">
                      <a:extLst>
                        <a:ext uri="{28A0092B-C50C-407E-A947-70E740481C1C}">
                          <a14:useLocalDpi xmlns:a14="http://schemas.microsoft.com/office/drawing/2010/main" val="0"/>
                        </a:ext>
                      </a:extLst>
                    </a:blip>
                    <a:stretch>
                      <a:fillRect/>
                    </a:stretch>
                  </pic:blipFill>
                  <pic:spPr>
                    <a:xfrm>
                      <a:off x="0" y="0"/>
                      <a:ext cx="5940425" cy="490855"/>
                    </a:xfrm>
                    <a:prstGeom prst="rect">
                      <a:avLst/>
                    </a:prstGeom>
                  </pic:spPr>
                </pic:pic>
              </a:graphicData>
            </a:graphic>
          </wp:inline>
        </w:drawing>
      </w:r>
    </w:p>
    <w:p w14:paraId="52EDFEBB" w14:textId="533B4674" w:rsidR="00D36B0D" w:rsidRDefault="00625075" w:rsidP="00B27FFE">
      <w:pPr>
        <w:pStyle w:val="Caption"/>
        <w:jc w:val="center"/>
        <w:rPr>
          <w:lang w:val="es-ES_tradnl"/>
        </w:rPr>
      </w:pPr>
      <w:r>
        <w:t>Ilustración - Prototipo componente de acciones inscripciones</w:t>
      </w:r>
      <w:r w:rsidR="00F80AF2">
        <w:t xml:space="preserve"> SIGA </w:t>
      </w:r>
      <w:proofErr w:type="spellStart"/>
      <w:r w:rsidR="00F80AF2">
        <w:t>novo</w:t>
      </w:r>
      <w:proofErr w:type="spellEnd"/>
    </w:p>
    <w:p w14:paraId="4A036B3D" w14:textId="77777777" w:rsidR="000E332D" w:rsidRDefault="000E332D" w:rsidP="00856496">
      <w:pPr>
        <w:rPr>
          <w:lang w:val="es-ES_tradnl"/>
        </w:rPr>
      </w:pPr>
      <w:r>
        <w:rPr>
          <w:lang w:val="es-ES_tradnl"/>
        </w:rPr>
        <w:t xml:space="preserve">Las posibles acciones a realizar de forma masiva son: </w:t>
      </w:r>
    </w:p>
    <w:p w14:paraId="39F385AE" w14:textId="77777777" w:rsidR="0000680C" w:rsidRDefault="000E332D" w:rsidP="00514FD7">
      <w:pPr>
        <w:pStyle w:val="ListParagraph"/>
        <w:numPr>
          <w:ilvl w:val="0"/>
          <w:numId w:val="68"/>
        </w:numPr>
      </w:pPr>
      <w:r w:rsidRPr="00D36B0D">
        <w:rPr>
          <w:b/>
        </w:rPr>
        <w:t>Validar</w:t>
      </w:r>
      <w:r w:rsidRPr="00D36B0D">
        <w:t xml:space="preserve">: Esta acción únicamente podrá ser realizada </w:t>
      </w:r>
      <w:r w:rsidR="0000680C">
        <w:t>cuando</w:t>
      </w:r>
    </w:p>
    <w:p w14:paraId="5724494A" w14:textId="0EEE5C8C" w:rsidR="0000680C" w:rsidRPr="0000680C" w:rsidRDefault="000E332D" w:rsidP="00BD7920">
      <w:pPr>
        <w:pStyle w:val="ListParagraph"/>
        <w:numPr>
          <w:ilvl w:val="1"/>
          <w:numId w:val="68"/>
        </w:numPr>
      </w:pPr>
      <w:r w:rsidRPr="00D36B0D">
        <w:t xml:space="preserve"> el usuario logado es el colegio</w:t>
      </w:r>
      <w:r w:rsidRPr="00D36B0D">
        <w:rPr>
          <w:rFonts w:asciiTheme="minorHAnsi" w:hAnsiTheme="minorHAnsi" w:cstheme="minorHAnsi"/>
        </w:rPr>
        <w:t xml:space="preserve"> </w:t>
      </w:r>
    </w:p>
    <w:p w14:paraId="3D8F9CD9" w14:textId="173966A9" w:rsidR="00AB563E" w:rsidRDefault="000E332D" w:rsidP="00BD7920">
      <w:pPr>
        <w:pStyle w:val="ListParagraph"/>
        <w:numPr>
          <w:ilvl w:val="1"/>
          <w:numId w:val="68"/>
        </w:numPr>
      </w:pPr>
      <w:r w:rsidRPr="00BD7920">
        <w:rPr>
          <w:rFonts w:asciiTheme="minorHAnsi" w:hAnsiTheme="minorHAnsi" w:cstheme="minorHAnsi"/>
        </w:rPr>
        <w:t>y cuyo estado sea pendiente alta o pendiente baja</w:t>
      </w:r>
      <w:r w:rsidRPr="00BD7920">
        <w:rPr>
          <w:rFonts w:asciiTheme="minorHAnsi" w:hAnsiTheme="minorHAnsi" w:cstheme="minorHAnsi"/>
          <w:i/>
        </w:rPr>
        <w:t>.</w:t>
      </w:r>
      <w:r w:rsidR="00B70FD2" w:rsidRPr="00B70FD2">
        <w:t xml:space="preserve"> </w:t>
      </w:r>
    </w:p>
    <w:p w14:paraId="10243099" w14:textId="42DB4595" w:rsidR="00AB563E" w:rsidRDefault="00AB563E" w:rsidP="00BD7920">
      <w:pPr>
        <w:pStyle w:val="ListParagraph"/>
        <w:numPr>
          <w:ilvl w:val="1"/>
          <w:numId w:val="68"/>
        </w:numPr>
      </w:pPr>
      <w:r>
        <w:t>Tengan cumplimentado dirección de guardia con móvil completo y válido.</w:t>
      </w:r>
    </w:p>
    <w:p w14:paraId="4A725080" w14:textId="7D767AC3" w:rsidR="00B70FD2" w:rsidRPr="0000680C" w:rsidRDefault="00B70FD2" w:rsidP="0000680C">
      <w:pPr>
        <w:ind w:left="708"/>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 xml:space="preserve">Se aplicará la fecha de la validación correspondiente a la fecha cumplimentada y lo mismo con las observaciones.  Esta acción validará la inscripción del turno, así como las inscripciones a las guardias asociadas si el turno es de obligatorias, o todas o ninguna. En el caso de que las guardias sean por elección se deben validar de forma manual desde la opción de inscripciones de guardia. </w:t>
      </w:r>
    </w:p>
    <w:p w14:paraId="35D2649F" w14:textId="7A9B672A" w:rsidR="00BA190C" w:rsidRDefault="00B70FD2" w:rsidP="00B70FD2">
      <w:pPr>
        <w:pStyle w:val="ListParagraph"/>
        <w:numPr>
          <w:ilvl w:val="0"/>
          <w:numId w:val="0"/>
        </w:numPr>
        <w:ind w:left="720"/>
        <w:rPr>
          <w:rFonts w:asciiTheme="minorHAnsi" w:hAnsiTheme="minorHAnsi" w:cstheme="minorHAnsi"/>
        </w:rPr>
      </w:pPr>
      <w:r w:rsidRPr="0000680C">
        <w:rPr>
          <w:rFonts w:asciiTheme="minorHAnsi" w:hAnsiTheme="minorHAnsi" w:cstheme="minorHAnsi"/>
        </w:rPr>
        <w:t xml:space="preserve">En el caso de validación de baja, el sistema iniciará las consultas necesarias para determinar si el letrado tiene trabajos SJCS pendientes asociados a dicho turno. En el caso de que existan, se </w:t>
      </w:r>
      <w:r w:rsidR="00BA190C">
        <w:rPr>
          <w:rFonts w:asciiTheme="minorHAnsi" w:hAnsiTheme="minorHAnsi" w:cstheme="minorHAnsi"/>
        </w:rPr>
        <w:t xml:space="preserve">mostrará un mensaje de confirmación para realizar la baja de que </w:t>
      </w:r>
      <w:r w:rsidRPr="0000680C">
        <w:rPr>
          <w:rFonts w:asciiTheme="minorHAnsi" w:hAnsiTheme="minorHAnsi" w:cstheme="minorHAnsi"/>
        </w:rPr>
        <w:t>hay trabajos SJCS pendientes</w:t>
      </w:r>
      <w:r w:rsidR="004B6F63">
        <w:rPr>
          <w:rFonts w:asciiTheme="minorHAnsi" w:hAnsiTheme="minorHAnsi" w:cstheme="minorHAnsi"/>
        </w:rPr>
        <w:t xml:space="preserve"> y permitirá realizar la baja</w:t>
      </w:r>
      <w:r w:rsidRPr="0000680C">
        <w:rPr>
          <w:rFonts w:asciiTheme="minorHAnsi" w:hAnsiTheme="minorHAnsi" w:cstheme="minorHAnsi"/>
        </w:rPr>
        <w:t xml:space="preserve">. El usuario podrá descargarse un informe con esto trabajos </w:t>
      </w:r>
      <w:proofErr w:type="spellStart"/>
      <w:r w:rsidRPr="0000680C">
        <w:rPr>
          <w:rFonts w:asciiTheme="minorHAnsi" w:hAnsiTheme="minorHAnsi" w:cstheme="minorHAnsi"/>
        </w:rPr>
        <w:t>sjcs</w:t>
      </w:r>
      <w:proofErr w:type="spellEnd"/>
      <w:r w:rsidRPr="0000680C">
        <w:rPr>
          <w:rFonts w:asciiTheme="minorHAnsi" w:hAnsiTheme="minorHAnsi" w:cstheme="minorHAnsi"/>
        </w:rPr>
        <w:t xml:space="preserve"> pendientes (guardias </w:t>
      </w:r>
      <w:r w:rsidR="00F2761B">
        <w:rPr>
          <w:rFonts w:asciiTheme="minorHAnsi" w:hAnsiTheme="minorHAnsi" w:cstheme="minorHAnsi"/>
        </w:rPr>
        <w:t xml:space="preserve">de </w:t>
      </w:r>
      <w:proofErr w:type="gramStart"/>
      <w:r w:rsidR="00F2761B">
        <w:rPr>
          <w:rFonts w:asciiTheme="minorHAnsi" w:hAnsiTheme="minorHAnsi" w:cstheme="minorHAnsi"/>
        </w:rPr>
        <w:t xml:space="preserve">colegiado </w:t>
      </w:r>
      <w:r w:rsidRPr="0000680C">
        <w:rPr>
          <w:rFonts w:asciiTheme="minorHAnsi" w:hAnsiTheme="minorHAnsi" w:cstheme="minorHAnsi"/>
        </w:rPr>
        <w:t>pendientes</w:t>
      </w:r>
      <w:proofErr w:type="gramEnd"/>
      <w:r w:rsidRPr="0000680C">
        <w:rPr>
          <w:rFonts w:asciiTheme="minorHAnsi" w:hAnsiTheme="minorHAnsi" w:cstheme="minorHAnsi"/>
        </w:rPr>
        <w:t xml:space="preserve"> </w:t>
      </w:r>
      <w:r w:rsidR="00F2761B">
        <w:rPr>
          <w:rFonts w:asciiTheme="minorHAnsi" w:hAnsiTheme="minorHAnsi" w:cstheme="minorHAnsi"/>
        </w:rPr>
        <w:t>de realizar</w:t>
      </w:r>
      <w:r w:rsidR="004B6F63">
        <w:rPr>
          <w:rFonts w:asciiTheme="minorHAnsi" w:hAnsiTheme="minorHAnsi" w:cstheme="minorHAnsi"/>
        </w:rPr>
        <w:t xml:space="preserve"> y designaciones con fecha de entrada futura</w:t>
      </w:r>
      <w:r w:rsidRPr="0000680C">
        <w:rPr>
          <w:rFonts w:asciiTheme="minorHAnsi" w:hAnsiTheme="minorHAnsi" w:cstheme="minorHAnsi"/>
        </w:rPr>
        <w:t xml:space="preserve">) desde la acción Comunicar. </w:t>
      </w:r>
    </w:p>
    <w:p w14:paraId="63093947" w14:textId="0090ABD9" w:rsidR="000E332D" w:rsidRPr="0000680C" w:rsidRDefault="00B70FD2" w:rsidP="00B70FD2">
      <w:pPr>
        <w:pStyle w:val="ListParagraph"/>
        <w:numPr>
          <w:ilvl w:val="0"/>
          <w:numId w:val="0"/>
        </w:numPr>
        <w:ind w:left="720"/>
        <w:rPr>
          <w:rFonts w:asciiTheme="minorHAnsi" w:hAnsiTheme="minorHAnsi" w:cstheme="minorHAnsi"/>
        </w:rPr>
      </w:pPr>
      <w:r w:rsidRPr="0000680C">
        <w:rPr>
          <w:rFonts w:asciiTheme="minorHAnsi" w:hAnsiTheme="minorHAnsi" w:cstheme="minorHAnsi"/>
        </w:rPr>
        <w:t>Además, si el letrado tenía algún salto o compensación en la cola de oficio asociado el sistema mostrará un mensaje de confirmación al usuario para determinar si se deben o no borrar dichos saltos/compensaciones.</w:t>
      </w:r>
      <w:r w:rsidR="00BA190C">
        <w:rPr>
          <w:rFonts w:asciiTheme="minorHAnsi" w:hAnsiTheme="minorHAnsi" w:cstheme="minorHAnsi"/>
        </w:rPr>
        <w:t xml:space="preserve"> Si el usuario selecciona que SI el sistema pondrá fecha de uso a dichos saltos/compensaciones</w:t>
      </w:r>
      <w:r w:rsidR="00AF17D5">
        <w:rPr>
          <w:rFonts w:asciiTheme="minorHAnsi" w:hAnsiTheme="minorHAnsi" w:cstheme="minorHAnsi"/>
        </w:rPr>
        <w:t xml:space="preserve"> y en las observaciones se indicará que es por baja del colegiado en el turno.</w:t>
      </w:r>
    </w:p>
    <w:p w14:paraId="30BFF90C" w14:textId="77777777" w:rsidR="00B70FD2" w:rsidRPr="0000680C" w:rsidRDefault="00B70FD2" w:rsidP="00B70FD2">
      <w:pPr>
        <w:ind w:left="708"/>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 xml:space="preserve">NOTA INFORMATIVA: En el funcionamiento actual de SIGA </w:t>
      </w:r>
      <w:proofErr w:type="spellStart"/>
      <w:r w:rsidRPr="0000680C">
        <w:rPr>
          <w:rFonts w:asciiTheme="minorHAnsi" w:eastAsia="Times New Roman" w:hAnsiTheme="minorHAnsi" w:cstheme="minorHAnsi"/>
          <w:spacing w:val="-3"/>
          <w:szCs w:val="20"/>
          <w:lang w:val="es-ES_tradnl" w:eastAsia="es-ES"/>
        </w:rPr>
        <w:t>classique</w:t>
      </w:r>
      <w:proofErr w:type="spellEnd"/>
      <w:r w:rsidRPr="0000680C">
        <w:rPr>
          <w:rFonts w:asciiTheme="minorHAnsi" w:eastAsia="Times New Roman" w:hAnsiTheme="minorHAnsi" w:cstheme="minorHAnsi"/>
          <w:spacing w:val="-3"/>
          <w:szCs w:val="20"/>
          <w:lang w:val="es-ES_tradnl" w:eastAsia="es-ES"/>
        </w:rPr>
        <w:t xml:space="preserve"> la forma de validar inscripciones de forma masiva desde el listado de resultados redirige a una pantalla de validación donde se introducen los datos necesarios para la misma. </w:t>
      </w:r>
    </w:p>
    <w:p w14:paraId="669784A0" w14:textId="77777777" w:rsidR="00B70FD2" w:rsidRDefault="00B70FD2" w:rsidP="00B70FD2">
      <w:pPr>
        <w:keepNext/>
        <w:jc w:val="center"/>
      </w:pPr>
      <w:r w:rsidRPr="006907AF">
        <w:rPr>
          <w:noProof/>
          <w:lang w:eastAsia="es-ES"/>
        </w:rPr>
        <w:drawing>
          <wp:inline distT="0" distB="0" distL="0" distR="0" wp14:anchorId="3756517D" wp14:editId="47EA69BB">
            <wp:extent cx="3268980" cy="2274378"/>
            <wp:effectExtent l="0" t="0" r="7620" b="0"/>
            <wp:docPr id="8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91021" cy="2289713"/>
                    </a:xfrm>
                    <a:prstGeom prst="rect">
                      <a:avLst/>
                    </a:prstGeom>
                  </pic:spPr>
                </pic:pic>
              </a:graphicData>
            </a:graphic>
          </wp:inline>
        </w:drawing>
      </w:r>
    </w:p>
    <w:p w14:paraId="31BE010E" w14:textId="197372BD" w:rsidR="00B70FD2" w:rsidRDefault="00B70FD2" w:rsidP="00B70FD2">
      <w:pPr>
        <w:pStyle w:val="Caption"/>
        <w:jc w:val="center"/>
      </w:pPr>
      <w:r>
        <w:t xml:space="preserve">Ilustración - </w:t>
      </w:r>
      <w:r w:rsidRPr="003F36A0">
        <w:t xml:space="preserve">Pantalla actual de Siga </w:t>
      </w:r>
      <w:proofErr w:type="spellStart"/>
      <w:r w:rsidRPr="003F36A0">
        <w:t>Classique</w:t>
      </w:r>
      <w:proofErr w:type="spellEnd"/>
      <w:r w:rsidRPr="003F36A0">
        <w:t xml:space="preserve"> para </w:t>
      </w:r>
      <w:r>
        <w:t xml:space="preserve">Validación o Denegación </w:t>
      </w:r>
    </w:p>
    <w:p w14:paraId="7D0586E9" w14:textId="1D013FD7" w:rsidR="00B70FD2" w:rsidRPr="0000680C" w:rsidRDefault="00B70FD2" w:rsidP="00B70FD2">
      <w:pPr>
        <w:ind w:left="708"/>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 xml:space="preserve">En el SIGA </w:t>
      </w:r>
      <w:proofErr w:type="spellStart"/>
      <w:r w:rsidRPr="0000680C">
        <w:rPr>
          <w:rFonts w:asciiTheme="minorHAnsi" w:eastAsia="Times New Roman" w:hAnsiTheme="minorHAnsi" w:cstheme="minorHAnsi"/>
          <w:spacing w:val="-3"/>
          <w:szCs w:val="20"/>
          <w:lang w:val="es-ES_tradnl" w:eastAsia="es-ES"/>
        </w:rPr>
        <w:t>novo</w:t>
      </w:r>
      <w:proofErr w:type="spellEnd"/>
      <w:r w:rsidRPr="0000680C">
        <w:rPr>
          <w:rFonts w:asciiTheme="minorHAnsi" w:eastAsia="Times New Roman" w:hAnsiTheme="minorHAnsi" w:cstheme="minorHAnsi"/>
          <w:spacing w:val="-3"/>
          <w:szCs w:val="20"/>
          <w:lang w:val="es-ES_tradnl" w:eastAsia="es-ES"/>
        </w:rPr>
        <w:t xml:space="preserve"> ya se ha indicado que se utilizará para ello el nuevo componente de acciones definido anteriormente.</w:t>
      </w:r>
    </w:p>
    <w:p w14:paraId="261EE659" w14:textId="28120A71" w:rsidR="000E332D" w:rsidRPr="0000680C" w:rsidRDefault="000E332D" w:rsidP="00D36B0D">
      <w:pPr>
        <w:pStyle w:val="ListParagraph"/>
        <w:numPr>
          <w:ilvl w:val="0"/>
          <w:numId w:val="7"/>
        </w:numPr>
        <w:rPr>
          <w:rFonts w:asciiTheme="minorHAnsi" w:hAnsiTheme="minorHAnsi" w:cstheme="minorHAnsi"/>
        </w:rPr>
      </w:pPr>
      <w:r w:rsidRPr="0000680C">
        <w:rPr>
          <w:rFonts w:asciiTheme="minorHAnsi" w:hAnsiTheme="minorHAnsi" w:cstheme="minorHAnsi"/>
          <w:b/>
        </w:rPr>
        <w:t>Denegar</w:t>
      </w:r>
      <w:r w:rsidRPr="0000680C">
        <w:rPr>
          <w:rFonts w:asciiTheme="minorHAnsi" w:hAnsiTheme="minorHAnsi" w:cstheme="minorHAnsi"/>
        </w:rPr>
        <w:t xml:space="preserve">: Esta acción únicamente podrá ser realizada por el usuario logado es el colegio, </w:t>
      </w:r>
      <w:r w:rsidRPr="00D36B0D">
        <w:rPr>
          <w:rFonts w:asciiTheme="minorHAnsi" w:hAnsiTheme="minorHAnsi" w:cstheme="minorHAnsi"/>
        </w:rPr>
        <w:t>y cuyo estado sea pendiente alta o pendiente baja</w:t>
      </w:r>
      <w:r w:rsidRPr="0000680C">
        <w:rPr>
          <w:rFonts w:asciiTheme="minorHAnsi" w:hAnsiTheme="minorHAnsi" w:cstheme="minorHAnsi"/>
        </w:rPr>
        <w:t>.</w:t>
      </w:r>
    </w:p>
    <w:p w14:paraId="15214664" w14:textId="1ADB456E" w:rsidR="00A30B4E" w:rsidRDefault="000E332D" w:rsidP="00514FD7">
      <w:pPr>
        <w:pStyle w:val="ListParagraph"/>
        <w:numPr>
          <w:ilvl w:val="0"/>
          <w:numId w:val="68"/>
        </w:numPr>
        <w:rPr>
          <w:rFonts w:asciiTheme="minorHAnsi" w:hAnsiTheme="minorHAnsi" w:cstheme="minorHAnsi"/>
        </w:rPr>
      </w:pPr>
      <w:r w:rsidRPr="0000680C">
        <w:rPr>
          <w:rFonts w:asciiTheme="minorHAnsi" w:hAnsiTheme="minorHAnsi" w:cstheme="minorHAnsi"/>
          <w:b/>
        </w:rPr>
        <w:lastRenderedPageBreak/>
        <w:t>Solicitar Baja</w:t>
      </w:r>
      <w:r w:rsidRPr="00D36B0D">
        <w:rPr>
          <w:rFonts w:asciiTheme="minorHAnsi" w:hAnsiTheme="minorHAnsi" w:cstheme="minorHAnsi"/>
        </w:rPr>
        <w:t>: Esta acción estará disponible tanto para usuario colegio, como colegiado, pero solo para aquellas inscripciones que se encuentren en estado Alta.</w:t>
      </w:r>
      <w:r w:rsidR="00B70FD2" w:rsidRPr="0000680C">
        <w:rPr>
          <w:rFonts w:asciiTheme="minorHAnsi" w:hAnsiTheme="minorHAnsi" w:cstheme="minorHAnsi"/>
        </w:rPr>
        <w:t xml:space="preserve"> </w:t>
      </w:r>
      <w:r w:rsidR="004C072D">
        <w:rPr>
          <w:rFonts w:asciiTheme="minorHAnsi" w:hAnsiTheme="minorHAnsi" w:cstheme="minorHAnsi"/>
        </w:rPr>
        <w:t>Esta acción no podrá ser realizada si el usuario ha cumplimentado una fecha distinta a la fecha de hoy, por lo que se mostrará un mensaje de error al usuario, para informarle de este hecho. En caso de realización de la acción s</w:t>
      </w:r>
      <w:r w:rsidR="00B70FD2" w:rsidRPr="0000680C">
        <w:rPr>
          <w:rFonts w:asciiTheme="minorHAnsi" w:hAnsiTheme="minorHAnsi" w:cstheme="minorHAnsi"/>
        </w:rPr>
        <w:t xml:space="preserve">e actualizará la fecha de solicitud de baja </w:t>
      </w:r>
      <w:r w:rsidR="004C072D">
        <w:rPr>
          <w:rFonts w:asciiTheme="minorHAnsi" w:hAnsiTheme="minorHAnsi" w:cstheme="minorHAnsi"/>
        </w:rPr>
        <w:t>con la actual</w:t>
      </w:r>
      <w:r w:rsidR="00B70FD2" w:rsidRPr="0000680C">
        <w:rPr>
          <w:rFonts w:asciiTheme="minorHAnsi" w:hAnsiTheme="minorHAnsi" w:cstheme="minorHAnsi"/>
        </w:rPr>
        <w:t xml:space="preserve">, así como el campo observaciones. </w:t>
      </w:r>
      <w:r w:rsidR="00A30B4E">
        <w:rPr>
          <w:rFonts w:asciiTheme="minorHAnsi" w:hAnsiTheme="minorHAnsi" w:cstheme="minorHAnsi"/>
        </w:rPr>
        <w:t>Si el turno tiene guardias y el colegiado está inscrito en alguna de ellas</w:t>
      </w:r>
      <w:r w:rsidR="00A30B4E" w:rsidRPr="0000680C">
        <w:rPr>
          <w:rFonts w:asciiTheme="minorHAnsi" w:hAnsiTheme="minorHAnsi" w:cstheme="minorHAnsi"/>
        </w:rPr>
        <w:t xml:space="preserve"> se solicitará automáticamente la baja en todas las guardias del turno.</w:t>
      </w:r>
    </w:p>
    <w:p w14:paraId="10C8CF93" w14:textId="011AE91B" w:rsidR="00B70FD2" w:rsidRPr="0000680C" w:rsidRDefault="00B70FD2" w:rsidP="00C84322">
      <w:pPr>
        <w:pStyle w:val="ListParagraph"/>
        <w:numPr>
          <w:ilvl w:val="0"/>
          <w:numId w:val="0"/>
        </w:numPr>
        <w:ind w:left="720"/>
        <w:rPr>
          <w:rFonts w:asciiTheme="minorHAnsi" w:hAnsiTheme="minorHAnsi" w:cstheme="minorHAnsi"/>
        </w:rPr>
      </w:pPr>
      <w:r w:rsidRPr="0000680C">
        <w:rPr>
          <w:rFonts w:asciiTheme="minorHAnsi" w:hAnsiTheme="minorHAnsi" w:cstheme="minorHAnsi"/>
        </w:rPr>
        <w:t xml:space="preserve">Si requiere validación del colegio se quedará en estado Pendiente Baja. Si no requiere validación </w:t>
      </w:r>
      <w:r w:rsidR="00125B05">
        <w:rPr>
          <w:rFonts w:asciiTheme="minorHAnsi" w:hAnsiTheme="minorHAnsi" w:cstheme="minorHAnsi"/>
        </w:rPr>
        <w:t xml:space="preserve">(Atributo del turno </w:t>
      </w:r>
      <w:r w:rsidR="004C072D">
        <w:rPr>
          <w:rFonts w:asciiTheme="minorHAnsi" w:hAnsiTheme="minorHAnsi" w:cstheme="minorHAnsi"/>
        </w:rPr>
        <w:t>“</w:t>
      </w:r>
      <w:r w:rsidR="004C072D" w:rsidRPr="00BA2A16">
        <w:rPr>
          <w:rFonts w:asciiTheme="minorHAnsi" w:hAnsiTheme="minorHAnsi" w:cstheme="minorHAnsi"/>
          <w:i/>
        </w:rPr>
        <w:t>Requerida la Validación de Inscripciones y Bajas por el colegio</w:t>
      </w:r>
      <w:r w:rsidR="004C072D">
        <w:rPr>
          <w:rFonts w:asciiTheme="minorHAnsi" w:hAnsiTheme="minorHAnsi" w:cstheme="minorHAnsi"/>
          <w:i/>
        </w:rPr>
        <w:t>”</w:t>
      </w:r>
      <w:r w:rsidR="004C072D">
        <w:rPr>
          <w:rFonts w:asciiTheme="minorHAnsi" w:hAnsiTheme="minorHAnsi" w:cstheme="minorHAnsi"/>
        </w:rPr>
        <w:t xml:space="preserve">) </w:t>
      </w:r>
      <w:r w:rsidRPr="0000680C">
        <w:rPr>
          <w:rFonts w:asciiTheme="minorHAnsi" w:hAnsiTheme="minorHAnsi" w:cstheme="minorHAnsi"/>
        </w:rPr>
        <w:t xml:space="preserve">se actualizará al estado </w:t>
      </w:r>
      <w:r w:rsidR="00125B05">
        <w:rPr>
          <w:rFonts w:asciiTheme="minorHAnsi" w:hAnsiTheme="minorHAnsi" w:cstheme="minorHAnsi"/>
        </w:rPr>
        <w:t xml:space="preserve">a </w:t>
      </w:r>
      <w:r w:rsidRPr="0000680C">
        <w:rPr>
          <w:rFonts w:asciiTheme="minorHAnsi" w:hAnsiTheme="minorHAnsi" w:cstheme="minorHAnsi"/>
        </w:rPr>
        <w:t>Baja y la fecha efectiva de baja</w:t>
      </w:r>
      <w:r w:rsidR="004C072D">
        <w:rPr>
          <w:rFonts w:asciiTheme="minorHAnsi" w:hAnsiTheme="minorHAnsi" w:cstheme="minorHAnsi"/>
        </w:rPr>
        <w:t xml:space="preserve"> a la actual</w:t>
      </w:r>
      <w:r w:rsidR="00A30B4E">
        <w:rPr>
          <w:rFonts w:asciiTheme="minorHAnsi" w:hAnsiTheme="minorHAnsi" w:cstheme="minorHAnsi"/>
        </w:rPr>
        <w:t>. De misma forma se realizará con las guardias del turno al que esté inscrito el colegiado.</w:t>
      </w:r>
      <w:r w:rsidRPr="0000680C">
        <w:rPr>
          <w:rFonts w:asciiTheme="minorHAnsi" w:hAnsiTheme="minorHAnsi" w:cstheme="minorHAnsi"/>
        </w:rPr>
        <w:t xml:space="preserve"> </w:t>
      </w:r>
    </w:p>
    <w:p w14:paraId="0553F2A1" w14:textId="7E42E67C" w:rsidR="00A30B4E" w:rsidRDefault="00A30B4E" w:rsidP="00A30B4E">
      <w:pPr>
        <w:pStyle w:val="ListParagraph"/>
        <w:numPr>
          <w:ilvl w:val="0"/>
          <w:numId w:val="0"/>
        </w:numPr>
        <w:ind w:left="720"/>
        <w:rPr>
          <w:rFonts w:asciiTheme="minorHAnsi" w:hAnsiTheme="minorHAnsi" w:cstheme="minorHAnsi"/>
        </w:rPr>
      </w:pPr>
      <w:r>
        <w:rPr>
          <w:rFonts w:asciiTheme="minorHAnsi" w:hAnsiTheme="minorHAnsi" w:cstheme="minorHAnsi"/>
        </w:rPr>
        <w:t>Al realizar la solicitud el</w:t>
      </w:r>
      <w:r w:rsidR="00B70FD2" w:rsidRPr="0000680C">
        <w:rPr>
          <w:rFonts w:asciiTheme="minorHAnsi" w:hAnsiTheme="minorHAnsi" w:cstheme="minorHAnsi"/>
        </w:rPr>
        <w:t xml:space="preserve"> sistema iniciara las consultas necesarias para determinar si el letrado tiene trabajos SJCS pendientes asociados a dicho turno.</w:t>
      </w:r>
      <w:r w:rsidRPr="0000680C">
        <w:rPr>
          <w:rFonts w:asciiTheme="minorHAnsi" w:hAnsiTheme="minorHAnsi" w:cstheme="minorHAnsi"/>
        </w:rPr>
        <w:t xml:space="preserve"> En el caso de que existan, se </w:t>
      </w:r>
      <w:r>
        <w:rPr>
          <w:rFonts w:asciiTheme="minorHAnsi" w:hAnsiTheme="minorHAnsi" w:cstheme="minorHAnsi"/>
        </w:rPr>
        <w:t xml:space="preserve">mostrará un mensaje de confirmación para realizar la baja de que </w:t>
      </w:r>
      <w:r w:rsidRPr="0000680C">
        <w:rPr>
          <w:rFonts w:asciiTheme="minorHAnsi" w:hAnsiTheme="minorHAnsi" w:cstheme="minorHAnsi"/>
        </w:rPr>
        <w:t>hay trabajos SJCS pendientes</w:t>
      </w:r>
      <w:r>
        <w:rPr>
          <w:rFonts w:asciiTheme="minorHAnsi" w:hAnsiTheme="minorHAnsi" w:cstheme="minorHAnsi"/>
        </w:rPr>
        <w:t xml:space="preserve"> y permitirá realizar la baja</w:t>
      </w:r>
      <w:r w:rsidRPr="0000680C">
        <w:rPr>
          <w:rFonts w:asciiTheme="minorHAnsi" w:hAnsiTheme="minorHAnsi" w:cstheme="minorHAnsi"/>
        </w:rPr>
        <w:t xml:space="preserve">. El usuario podrá descargarse un informe con esto trabajos </w:t>
      </w:r>
      <w:proofErr w:type="spellStart"/>
      <w:r w:rsidRPr="0000680C">
        <w:rPr>
          <w:rFonts w:asciiTheme="minorHAnsi" w:hAnsiTheme="minorHAnsi" w:cstheme="minorHAnsi"/>
        </w:rPr>
        <w:t>sjcs</w:t>
      </w:r>
      <w:proofErr w:type="spellEnd"/>
      <w:r w:rsidRPr="0000680C">
        <w:rPr>
          <w:rFonts w:asciiTheme="minorHAnsi" w:hAnsiTheme="minorHAnsi" w:cstheme="minorHAnsi"/>
        </w:rPr>
        <w:t xml:space="preserve"> pendientes (guardias </w:t>
      </w:r>
      <w:r>
        <w:rPr>
          <w:rFonts w:asciiTheme="minorHAnsi" w:hAnsiTheme="minorHAnsi" w:cstheme="minorHAnsi"/>
        </w:rPr>
        <w:t>de colegiados pendientes</w:t>
      </w:r>
      <w:r w:rsidRPr="0000680C">
        <w:rPr>
          <w:rFonts w:asciiTheme="minorHAnsi" w:hAnsiTheme="minorHAnsi" w:cstheme="minorHAnsi"/>
        </w:rPr>
        <w:t xml:space="preserve"> </w:t>
      </w:r>
      <w:r>
        <w:rPr>
          <w:rFonts w:asciiTheme="minorHAnsi" w:hAnsiTheme="minorHAnsi" w:cstheme="minorHAnsi"/>
        </w:rPr>
        <w:t>de realizar y designaciones con fecha de entrada futura</w:t>
      </w:r>
      <w:r w:rsidRPr="0000680C">
        <w:rPr>
          <w:rFonts w:asciiTheme="minorHAnsi" w:hAnsiTheme="minorHAnsi" w:cstheme="minorHAnsi"/>
        </w:rPr>
        <w:t xml:space="preserve">) desde la acción Comunicar. </w:t>
      </w:r>
    </w:p>
    <w:p w14:paraId="20250222" w14:textId="6613C8BA" w:rsidR="00A618B7" w:rsidRPr="00A56518" w:rsidRDefault="00A618B7" w:rsidP="00A56518">
      <w:pPr>
        <w:pStyle w:val="ListParagraph"/>
        <w:numPr>
          <w:ilvl w:val="0"/>
          <w:numId w:val="68"/>
        </w:numPr>
        <w:rPr>
          <w:rFonts w:asciiTheme="minorHAnsi" w:hAnsiTheme="minorHAnsi" w:cstheme="minorHAnsi"/>
          <w:b/>
          <w:color w:val="548DD4" w:themeColor="text2" w:themeTint="99"/>
        </w:rPr>
      </w:pPr>
      <w:r w:rsidRPr="00A56518">
        <w:rPr>
          <w:rFonts w:asciiTheme="minorHAnsi" w:hAnsiTheme="minorHAnsi" w:cstheme="minorHAnsi"/>
          <w:b/>
          <w:color w:val="548DD4" w:themeColor="text2" w:themeTint="99"/>
        </w:rPr>
        <w:t xml:space="preserve">Comunicar: </w:t>
      </w:r>
      <w:r w:rsidRPr="00A56518">
        <w:rPr>
          <w:rFonts w:asciiTheme="minorHAnsi" w:hAnsiTheme="minorHAnsi" w:cstheme="minorHAnsi"/>
          <w:color w:val="548DD4" w:themeColor="text2" w:themeTint="99"/>
        </w:rPr>
        <w:t xml:space="preserve">se abrirá el diálogo de comunicación y se podrán comunicar los informes asociados los modelos de comunicación generados para obtener el actual informe de trabajos pendientes </w:t>
      </w:r>
      <w:proofErr w:type="spellStart"/>
      <w:r w:rsidRPr="00A56518">
        <w:rPr>
          <w:rFonts w:asciiTheme="minorHAnsi" w:hAnsiTheme="minorHAnsi" w:cstheme="minorHAnsi"/>
          <w:color w:val="548DD4" w:themeColor="text2" w:themeTint="99"/>
        </w:rPr>
        <w:t>sjcs</w:t>
      </w:r>
      <w:proofErr w:type="spellEnd"/>
      <w:r w:rsidRPr="00A56518">
        <w:rPr>
          <w:rFonts w:asciiTheme="minorHAnsi" w:hAnsiTheme="minorHAnsi" w:cstheme="minorHAnsi"/>
          <w:color w:val="548DD4" w:themeColor="text2" w:themeTint="99"/>
        </w:rPr>
        <w:t>. Dicho informe que actualmente está en código debe ser migrado a un modelo con su clase de comunicación correspondiente</w:t>
      </w:r>
      <w:r w:rsidR="00D541FB" w:rsidRPr="00A56518">
        <w:rPr>
          <w:rFonts w:asciiTheme="minorHAnsi" w:hAnsiTheme="minorHAnsi" w:cstheme="minorHAnsi"/>
          <w:color w:val="548DD4" w:themeColor="text2" w:themeTint="99"/>
        </w:rPr>
        <w:t>, sin consulta de destinatarios</w:t>
      </w:r>
      <w:r w:rsidRPr="00A56518">
        <w:rPr>
          <w:rFonts w:asciiTheme="minorHAnsi" w:hAnsiTheme="minorHAnsi" w:cstheme="minorHAnsi"/>
          <w:color w:val="548DD4" w:themeColor="text2" w:themeTint="99"/>
        </w:rPr>
        <w:t>.</w:t>
      </w:r>
      <w:r w:rsidR="00B325A0" w:rsidRPr="00A56518">
        <w:rPr>
          <w:rFonts w:asciiTheme="minorHAnsi" w:hAnsiTheme="minorHAnsi" w:cstheme="minorHAnsi"/>
          <w:color w:val="548DD4" w:themeColor="text2" w:themeTint="99"/>
        </w:rPr>
        <w:t xml:space="preserve"> Será una nueva clase de comunicación nueva que sea “Carta a inscritos de Turno”.</w:t>
      </w:r>
      <w:r w:rsidR="00B44899" w:rsidRPr="00A56518">
        <w:rPr>
          <w:rFonts w:asciiTheme="minorHAnsi" w:hAnsiTheme="minorHAnsi" w:cstheme="minorHAnsi"/>
          <w:color w:val="548DD4" w:themeColor="text2" w:themeTint="99"/>
        </w:rPr>
        <w:t xml:space="preserve"> </w:t>
      </w:r>
      <w:r w:rsidR="00B44899" w:rsidRPr="00A56518">
        <w:rPr>
          <w:rFonts w:asciiTheme="minorHAnsi" w:hAnsiTheme="minorHAnsi" w:cstheme="minorHAnsi"/>
          <w:color w:val="548DD4" w:themeColor="text2" w:themeTint="99"/>
          <w:szCs w:val="22"/>
        </w:rPr>
        <w:t>FUERA DE ALCANCE</w:t>
      </w:r>
      <w:r w:rsidR="001E7D29">
        <w:rPr>
          <w:rFonts w:asciiTheme="minorHAnsi" w:hAnsiTheme="minorHAnsi" w:cstheme="minorHAnsi"/>
          <w:color w:val="548DD4" w:themeColor="text2" w:themeTint="99"/>
          <w:szCs w:val="22"/>
        </w:rPr>
        <w:t xml:space="preserve"> FA-OFI-07</w:t>
      </w:r>
      <w:r w:rsidR="00B44899" w:rsidRPr="00A56518">
        <w:rPr>
          <w:rFonts w:asciiTheme="minorHAnsi" w:hAnsiTheme="minorHAnsi" w:cstheme="minorHAnsi"/>
          <w:color w:val="548DD4" w:themeColor="text2" w:themeTint="99"/>
          <w:szCs w:val="22"/>
        </w:rPr>
        <w:t>. No se ofertaba la funcionalidad</w:t>
      </w:r>
      <w:r w:rsidR="00B44899" w:rsidRPr="00A56518">
        <w:rPr>
          <w:rFonts w:asciiTheme="minorHAnsi" w:hAnsiTheme="minorHAnsi" w:cstheme="minorHAnsi"/>
          <w:color w:val="548DD4" w:themeColor="text2" w:themeTint="99"/>
        </w:rPr>
        <w:t xml:space="preserve"> de comunicar, ni imprimir informes.</w:t>
      </w:r>
    </w:p>
    <w:p w14:paraId="1D9ADF72" w14:textId="1CBBC57B" w:rsidR="003740E0" w:rsidRPr="001D05B7" w:rsidRDefault="00E32AD3" w:rsidP="00C84322">
      <w:pPr>
        <w:pStyle w:val="ListParagraph"/>
        <w:numPr>
          <w:ilvl w:val="0"/>
          <w:numId w:val="7"/>
        </w:numPr>
        <w:rPr>
          <w:rFonts w:asciiTheme="minorHAnsi" w:hAnsiTheme="minorHAnsi" w:cstheme="minorHAnsi"/>
          <w:b/>
          <w:color w:val="548DD4" w:themeColor="text2" w:themeTint="99"/>
        </w:rPr>
      </w:pPr>
      <w:r w:rsidRPr="001D05B7">
        <w:rPr>
          <w:rFonts w:asciiTheme="minorHAnsi" w:hAnsiTheme="minorHAnsi" w:cstheme="minorHAnsi"/>
          <w:b/>
          <w:color w:val="548DD4" w:themeColor="text2" w:themeTint="99"/>
        </w:rPr>
        <w:t xml:space="preserve">Cambiar fecha efectiva: </w:t>
      </w:r>
      <w:r w:rsidRPr="001D05B7">
        <w:rPr>
          <w:rFonts w:asciiTheme="minorHAnsi" w:hAnsiTheme="minorHAnsi" w:cstheme="minorHAnsi"/>
          <w:color w:val="548DD4" w:themeColor="text2" w:themeTint="99"/>
        </w:rPr>
        <w:t xml:space="preserve">mediante esta acción se podrá cambiar de forma masiva la fecha efectiva de alta para las inscripciones que están en estado de Alta o Pendiente de Baja y la fecha efectiva de baja para aquellas inscripciones en estado Baja. </w:t>
      </w:r>
      <w:r w:rsidR="001D05B7" w:rsidRPr="00A56518">
        <w:rPr>
          <w:rFonts w:asciiTheme="minorHAnsi" w:hAnsiTheme="minorHAnsi" w:cstheme="minorHAnsi"/>
          <w:color w:val="548DD4" w:themeColor="text2" w:themeTint="99"/>
          <w:szCs w:val="22"/>
        </w:rPr>
        <w:t>FUERA DE ALCANCE</w:t>
      </w:r>
      <w:r w:rsidR="001E7D29">
        <w:rPr>
          <w:rFonts w:asciiTheme="minorHAnsi" w:hAnsiTheme="minorHAnsi" w:cstheme="minorHAnsi"/>
          <w:color w:val="548DD4" w:themeColor="text2" w:themeTint="99"/>
          <w:szCs w:val="22"/>
        </w:rPr>
        <w:t xml:space="preserve"> FA-OFI-08</w:t>
      </w:r>
      <w:r w:rsidR="001D05B7" w:rsidRPr="00A56518">
        <w:rPr>
          <w:rFonts w:asciiTheme="minorHAnsi" w:hAnsiTheme="minorHAnsi" w:cstheme="minorHAnsi"/>
          <w:color w:val="548DD4" w:themeColor="text2" w:themeTint="99"/>
          <w:szCs w:val="22"/>
        </w:rPr>
        <w:t xml:space="preserve">. No </w:t>
      </w:r>
      <w:r w:rsidR="001D05B7">
        <w:rPr>
          <w:rFonts w:asciiTheme="minorHAnsi" w:hAnsiTheme="minorHAnsi" w:cstheme="minorHAnsi"/>
          <w:color w:val="548DD4" w:themeColor="text2" w:themeTint="99"/>
          <w:szCs w:val="22"/>
        </w:rPr>
        <w:t>contemplado en la oferta.</w:t>
      </w:r>
    </w:p>
    <w:p w14:paraId="2B2A4E87" w14:textId="243DABAD" w:rsidR="00E32AD3" w:rsidRPr="00F962C5" w:rsidRDefault="003740E0" w:rsidP="00C84322">
      <w:pPr>
        <w:pStyle w:val="ListParagraph"/>
        <w:numPr>
          <w:ilvl w:val="1"/>
          <w:numId w:val="7"/>
        </w:numPr>
        <w:rPr>
          <w:rFonts w:asciiTheme="minorHAnsi" w:hAnsiTheme="minorHAnsi" w:cstheme="minorHAnsi"/>
          <w:b/>
          <w:color w:val="548DD4" w:themeColor="text2" w:themeTint="99"/>
        </w:rPr>
      </w:pPr>
      <w:r w:rsidRPr="00F962C5">
        <w:rPr>
          <w:rFonts w:asciiTheme="minorHAnsi" w:hAnsiTheme="minorHAnsi" w:cstheme="minorHAnsi"/>
          <w:color w:val="548DD4" w:themeColor="text2" w:themeTint="99"/>
        </w:rPr>
        <w:t xml:space="preserve">Fecha </w:t>
      </w:r>
      <w:r w:rsidR="0017360E" w:rsidRPr="00F962C5">
        <w:rPr>
          <w:rFonts w:asciiTheme="minorHAnsi" w:hAnsiTheme="minorHAnsi" w:cstheme="minorHAnsi"/>
          <w:color w:val="548DD4" w:themeColor="text2" w:themeTint="99"/>
        </w:rPr>
        <w:t>efectiva</w:t>
      </w:r>
      <w:r w:rsidRPr="00F962C5">
        <w:rPr>
          <w:rFonts w:asciiTheme="minorHAnsi" w:hAnsiTheme="minorHAnsi" w:cstheme="minorHAnsi"/>
          <w:color w:val="548DD4" w:themeColor="text2" w:themeTint="99"/>
        </w:rPr>
        <w:t xml:space="preserve"> Alta </w:t>
      </w:r>
      <w:r w:rsidRPr="00F962C5">
        <w:rPr>
          <w:rFonts w:asciiTheme="minorHAnsi" w:hAnsiTheme="minorHAnsi" w:cstheme="minorHAnsi"/>
          <w:color w:val="548DD4" w:themeColor="text2" w:themeTint="99"/>
        </w:rPr>
        <w:sym w:font="Wingdings" w:char="F0E0"/>
      </w:r>
      <w:r w:rsidR="00E32AD3" w:rsidRPr="00F962C5">
        <w:rPr>
          <w:rFonts w:asciiTheme="minorHAnsi" w:hAnsiTheme="minorHAnsi" w:cstheme="minorHAnsi"/>
          <w:color w:val="548DD4" w:themeColor="text2" w:themeTint="99"/>
        </w:rPr>
        <w:t xml:space="preserve">Esta acción debe controlar que la fecha cumplimentada en el componente de acciones </w:t>
      </w:r>
      <w:r w:rsidRPr="00F962C5">
        <w:rPr>
          <w:rFonts w:asciiTheme="minorHAnsi" w:hAnsiTheme="minorHAnsi" w:cstheme="minorHAnsi"/>
          <w:color w:val="548DD4" w:themeColor="text2" w:themeTint="99"/>
        </w:rPr>
        <w:t>sea igual o anterior</w:t>
      </w:r>
      <w:r w:rsidR="00E32AD3" w:rsidRPr="00F962C5">
        <w:rPr>
          <w:rFonts w:asciiTheme="minorHAnsi" w:hAnsiTheme="minorHAnsi" w:cstheme="minorHAnsi"/>
          <w:color w:val="548DD4" w:themeColor="text2" w:themeTint="99"/>
        </w:rPr>
        <w:t xml:space="preserve"> a la fecha efectiva de alta a </w:t>
      </w:r>
      <w:r w:rsidRPr="00F962C5">
        <w:rPr>
          <w:rFonts w:asciiTheme="minorHAnsi" w:hAnsiTheme="minorHAnsi" w:cstheme="minorHAnsi"/>
          <w:color w:val="548DD4" w:themeColor="text2" w:themeTint="99"/>
        </w:rPr>
        <w:t>todas las</w:t>
      </w:r>
      <w:r w:rsidR="00E32AD3" w:rsidRPr="00F962C5">
        <w:rPr>
          <w:rFonts w:asciiTheme="minorHAnsi" w:hAnsiTheme="minorHAnsi" w:cstheme="minorHAnsi"/>
          <w:color w:val="548DD4" w:themeColor="text2" w:themeTint="99"/>
        </w:rPr>
        <w:t xml:space="preserve"> inscripci</w:t>
      </w:r>
      <w:r w:rsidRPr="00F962C5">
        <w:rPr>
          <w:rFonts w:asciiTheme="minorHAnsi" w:hAnsiTheme="minorHAnsi" w:cstheme="minorHAnsi"/>
          <w:color w:val="548DD4" w:themeColor="text2" w:themeTint="99"/>
        </w:rPr>
        <w:t>ones</w:t>
      </w:r>
      <w:r w:rsidR="00E32AD3" w:rsidRPr="00F962C5">
        <w:rPr>
          <w:rFonts w:asciiTheme="minorHAnsi" w:hAnsiTheme="minorHAnsi" w:cstheme="minorHAnsi"/>
          <w:color w:val="548DD4" w:themeColor="text2" w:themeTint="99"/>
        </w:rPr>
        <w:t xml:space="preserve"> de guardia de </w:t>
      </w:r>
      <w:r w:rsidRPr="00F962C5">
        <w:rPr>
          <w:rFonts w:asciiTheme="minorHAnsi" w:hAnsiTheme="minorHAnsi" w:cstheme="minorHAnsi"/>
          <w:color w:val="548DD4" w:themeColor="text2" w:themeTint="99"/>
        </w:rPr>
        <w:t>ese</w:t>
      </w:r>
      <w:r w:rsidR="00E32AD3" w:rsidRPr="00F962C5">
        <w:rPr>
          <w:rFonts w:asciiTheme="minorHAnsi" w:hAnsiTheme="minorHAnsi" w:cstheme="minorHAnsi"/>
          <w:color w:val="548DD4" w:themeColor="text2" w:themeTint="99"/>
        </w:rPr>
        <w:t xml:space="preserve"> turno </w:t>
      </w:r>
      <w:r w:rsidRPr="00F962C5">
        <w:rPr>
          <w:rFonts w:asciiTheme="minorHAnsi" w:hAnsiTheme="minorHAnsi" w:cstheme="minorHAnsi"/>
          <w:color w:val="548DD4" w:themeColor="text2" w:themeTint="99"/>
        </w:rPr>
        <w:t>y ese colegiado</w:t>
      </w:r>
      <w:r w:rsidR="00E32AD3" w:rsidRPr="00F962C5">
        <w:rPr>
          <w:rFonts w:asciiTheme="minorHAnsi" w:hAnsiTheme="minorHAnsi" w:cstheme="minorHAnsi"/>
          <w:color w:val="548DD4" w:themeColor="text2" w:themeTint="99"/>
        </w:rPr>
        <w:t>.</w:t>
      </w:r>
    </w:p>
    <w:p w14:paraId="60553849" w14:textId="5B3A02A8" w:rsidR="00514FD7" w:rsidRPr="00F962C5" w:rsidRDefault="003740E0" w:rsidP="00C84322">
      <w:pPr>
        <w:pStyle w:val="ListParagraph"/>
        <w:numPr>
          <w:ilvl w:val="1"/>
          <w:numId w:val="7"/>
        </w:numPr>
        <w:rPr>
          <w:color w:val="548DD4" w:themeColor="text2" w:themeTint="99"/>
        </w:rPr>
      </w:pPr>
      <w:r w:rsidRPr="00F962C5">
        <w:rPr>
          <w:rFonts w:asciiTheme="minorHAnsi" w:hAnsiTheme="minorHAnsi" w:cstheme="minorHAnsi"/>
          <w:color w:val="548DD4" w:themeColor="text2" w:themeTint="99"/>
        </w:rPr>
        <w:t xml:space="preserve">Fecha </w:t>
      </w:r>
      <w:r w:rsidR="0017360E" w:rsidRPr="00F962C5">
        <w:rPr>
          <w:rFonts w:asciiTheme="minorHAnsi" w:hAnsiTheme="minorHAnsi" w:cstheme="minorHAnsi"/>
          <w:color w:val="548DD4" w:themeColor="text2" w:themeTint="99"/>
        </w:rPr>
        <w:t>efectiva</w:t>
      </w:r>
      <w:r w:rsidRPr="00F962C5">
        <w:rPr>
          <w:rFonts w:asciiTheme="minorHAnsi" w:hAnsiTheme="minorHAnsi" w:cstheme="minorHAnsi"/>
          <w:color w:val="548DD4" w:themeColor="text2" w:themeTint="99"/>
        </w:rPr>
        <w:t xml:space="preserve"> Baja </w:t>
      </w:r>
      <w:r w:rsidRPr="00F962C5">
        <w:rPr>
          <w:rFonts w:asciiTheme="minorHAnsi" w:hAnsiTheme="minorHAnsi" w:cstheme="minorHAnsi"/>
          <w:color w:val="548DD4" w:themeColor="text2" w:themeTint="99"/>
        </w:rPr>
        <w:sym w:font="Wingdings" w:char="F0E0"/>
      </w:r>
      <w:r w:rsidRPr="00F962C5">
        <w:rPr>
          <w:rFonts w:asciiTheme="minorHAnsi" w:hAnsiTheme="minorHAnsi" w:cstheme="minorHAnsi"/>
          <w:color w:val="548DD4" w:themeColor="text2" w:themeTint="99"/>
        </w:rPr>
        <w:t xml:space="preserve"> Esta acción debe controlar que la que la fecha cumplimentada en el componente de acciones sea igual o posterior a la fecha efectiva de baja de todas las inscripciones de guardia de ese turno y ese colegiado.</w:t>
      </w:r>
      <w:r w:rsidR="00443277" w:rsidRPr="00F962C5" w:rsidDel="00E32AD3">
        <w:rPr>
          <w:rFonts w:asciiTheme="minorHAnsi" w:hAnsiTheme="minorHAnsi" w:cstheme="minorHAnsi"/>
          <w:color w:val="548DD4" w:themeColor="text2" w:themeTint="99"/>
        </w:rPr>
        <w:t xml:space="preserve"> </w:t>
      </w:r>
    </w:p>
    <w:p w14:paraId="59A3098F" w14:textId="06B62D9E" w:rsidR="00D36B0D" w:rsidRDefault="00D36B0D" w:rsidP="00D36B0D">
      <w:pPr>
        <w:pStyle w:val="Heading4"/>
      </w:pPr>
      <w:r>
        <w:t>Ficha Inscripción</w:t>
      </w:r>
    </w:p>
    <w:p w14:paraId="1600ADE3" w14:textId="459CA12B" w:rsidR="00D36B0D" w:rsidRPr="0000680C" w:rsidRDefault="00D36B0D" w:rsidP="00D36B0D">
      <w:pPr>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Mediante esta ficha se podrá gestionar toda la información relativa a una inscripción, así como crear una nueva, o realizar acciones sobre una ya creada.</w:t>
      </w:r>
    </w:p>
    <w:p w14:paraId="24DFCD8F" w14:textId="64141112" w:rsidR="00D36B0D" w:rsidRPr="0000680C" w:rsidRDefault="00D36B0D" w:rsidP="00D36B0D">
      <w:pPr>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Esta ficha se compondrá de un conjunto de tarjetas:</w:t>
      </w:r>
    </w:p>
    <w:p w14:paraId="3ECAE5FB" w14:textId="77777777" w:rsidR="00623F3A" w:rsidRDefault="00623F3A" w:rsidP="00514FD7">
      <w:pPr>
        <w:pStyle w:val="ListParagraph"/>
        <w:numPr>
          <w:ilvl w:val="0"/>
          <w:numId w:val="66"/>
        </w:numPr>
        <w:rPr>
          <w:rFonts w:asciiTheme="minorHAnsi" w:hAnsiTheme="minorHAnsi" w:cstheme="minorHAnsi"/>
        </w:rPr>
      </w:pPr>
      <w:r>
        <w:rPr>
          <w:rFonts w:asciiTheme="minorHAnsi" w:hAnsiTheme="minorHAnsi" w:cstheme="minorHAnsi"/>
        </w:rPr>
        <w:t>Tarjeta resumen</w:t>
      </w:r>
    </w:p>
    <w:p w14:paraId="09282931" w14:textId="77420ABC" w:rsidR="00D36B0D" w:rsidRPr="0000680C" w:rsidRDefault="00D36B0D" w:rsidP="00514FD7">
      <w:pPr>
        <w:pStyle w:val="ListParagraph"/>
        <w:numPr>
          <w:ilvl w:val="0"/>
          <w:numId w:val="66"/>
        </w:numPr>
        <w:rPr>
          <w:rFonts w:asciiTheme="minorHAnsi" w:hAnsiTheme="minorHAnsi" w:cstheme="minorHAnsi"/>
        </w:rPr>
      </w:pPr>
      <w:r w:rsidRPr="0000680C">
        <w:rPr>
          <w:rFonts w:asciiTheme="minorHAnsi" w:hAnsiTheme="minorHAnsi" w:cstheme="minorHAnsi"/>
        </w:rPr>
        <w:t>Tarjeta Letrado</w:t>
      </w:r>
    </w:p>
    <w:p w14:paraId="3BA2B9D2" w14:textId="29DCBA1E" w:rsidR="00D36B0D" w:rsidRPr="0000680C" w:rsidRDefault="00D36B0D" w:rsidP="00514FD7">
      <w:pPr>
        <w:pStyle w:val="ListParagraph"/>
        <w:numPr>
          <w:ilvl w:val="0"/>
          <w:numId w:val="66"/>
        </w:numPr>
        <w:rPr>
          <w:rFonts w:asciiTheme="minorHAnsi" w:hAnsiTheme="minorHAnsi" w:cstheme="minorHAnsi"/>
        </w:rPr>
      </w:pPr>
      <w:r w:rsidRPr="0000680C">
        <w:rPr>
          <w:rFonts w:asciiTheme="minorHAnsi" w:hAnsiTheme="minorHAnsi" w:cstheme="minorHAnsi"/>
        </w:rPr>
        <w:t>Tarjeta Inscripciones</w:t>
      </w:r>
    </w:p>
    <w:p w14:paraId="13DCE353" w14:textId="1046ACE9" w:rsidR="00D36B0D" w:rsidRDefault="00D36B0D" w:rsidP="00514FD7">
      <w:pPr>
        <w:pStyle w:val="ListParagraph"/>
        <w:numPr>
          <w:ilvl w:val="0"/>
          <w:numId w:val="66"/>
        </w:numPr>
        <w:rPr>
          <w:rFonts w:asciiTheme="minorHAnsi" w:hAnsiTheme="minorHAnsi" w:cstheme="minorHAnsi"/>
        </w:rPr>
      </w:pPr>
      <w:r w:rsidRPr="0000680C">
        <w:rPr>
          <w:rFonts w:asciiTheme="minorHAnsi" w:hAnsiTheme="minorHAnsi" w:cstheme="minorHAnsi"/>
        </w:rPr>
        <w:t xml:space="preserve">Tarjeta </w:t>
      </w:r>
      <w:r w:rsidR="00B67B4A">
        <w:rPr>
          <w:rFonts w:asciiTheme="minorHAnsi" w:hAnsiTheme="minorHAnsi" w:cstheme="minorHAnsi"/>
        </w:rPr>
        <w:t>Gestión</w:t>
      </w:r>
      <w:r w:rsidR="00B67B4A" w:rsidRPr="0000680C">
        <w:rPr>
          <w:rFonts w:asciiTheme="minorHAnsi" w:hAnsiTheme="minorHAnsi" w:cstheme="minorHAnsi"/>
        </w:rPr>
        <w:t xml:space="preserve"> </w:t>
      </w:r>
      <w:r w:rsidR="00697C15" w:rsidRPr="0000680C">
        <w:rPr>
          <w:rFonts w:asciiTheme="minorHAnsi" w:hAnsiTheme="minorHAnsi" w:cstheme="minorHAnsi"/>
        </w:rPr>
        <w:t>Inscripción</w:t>
      </w:r>
    </w:p>
    <w:p w14:paraId="63805215" w14:textId="018D33F6" w:rsidR="00C45F18" w:rsidRPr="0000680C" w:rsidRDefault="00C45F18" w:rsidP="00514FD7">
      <w:pPr>
        <w:pStyle w:val="ListParagraph"/>
        <w:numPr>
          <w:ilvl w:val="0"/>
          <w:numId w:val="66"/>
        </w:numPr>
        <w:rPr>
          <w:rFonts w:asciiTheme="minorHAnsi" w:hAnsiTheme="minorHAnsi" w:cstheme="minorHAnsi"/>
        </w:rPr>
      </w:pPr>
      <w:r>
        <w:rPr>
          <w:rFonts w:asciiTheme="minorHAnsi" w:hAnsiTheme="minorHAnsi" w:cstheme="minorHAnsi"/>
        </w:rPr>
        <w:t>Tarjeta de posición en la cola</w:t>
      </w:r>
    </w:p>
    <w:p w14:paraId="786EC72E" w14:textId="5E5E9B13" w:rsidR="00A057E2" w:rsidRPr="0000680C" w:rsidRDefault="00415ABA" w:rsidP="00A057E2">
      <w:pPr>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t>Las acciones que se pueden realizar en esta ficha están centralizadas y tienen carácter general a todas las fichas (por lo que cada ficha no tendrá acciones concretas).</w:t>
      </w:r>
    </w:p>
    <w:p w14:paraId="6E701DD6" w14:textId="6C8BB5CB" w:rsidR="00415ABA" w:rsidRPr="0000680C" w:rsidRDefault="00415ABA" w:rsidP="00A057E2">
      <w:pPr>
        <w:rPr>
          <w:rFonts w:asciiTheme="minorHAnsi" w:eastAsia="Times New Roman" w:hAnsiTheme="minorHAnsi" w:cstheme="minorHAnsi"/>
          <w:spacing w:val="-3"/>
          <w:szCs w:val="20"/>
          <w:lang w:val="es-ES_tradnl" w:eastAsia="es-ES"/>
        </w:rPr>
      </w:pPr>
      <w:r w:rsidRPr="0000680C">
        <w:rPr>
          <w:rFonts w:asciiTheme="minorHAnsi" w:eastAsia="Times New Roman" w:hAnsiTheme="minorHAnsi" w:cstheme="minorHAnsi"/>
          <w:spacing w:val="-3"/>
          <w:szCs w:val="20"/>
          <w:lang w:val="es-ES_tradnl" w:eastAsia="es-ES"/>
        </w:rPr>
        <w:lastRenderedPageBreak/>
        <w:t>Para realizar las acciones se utilizará el mismo componente que se ha definido para las acciones masivas del listado de resultados.</w:t>
      </w:r>
      <w:r w:rsidR="00583F58" w:rsidRPr="0000680C">
        <w:rPr>
          <w:rFonts w:asciiTheme="minorHAnsi" w:eastAsia="Times New Roman" w:hAnsiTheme="minorHAnsi" w:cstheme="minorHAnsi"/>
          <w:spacing w:val="-3"/>
          <w:szCs w:val="20"/>
          <w:lang w:val="es-ES_tradnl" w:eastAsia="es-ES"/>
        </w:rPr>
        <w:t xml:space="preserve"> A continuación, se muestra un prototipo de dicha ficha con todas sus tarjetas desplegadas.</w:t>
      </w:r>
    </w:p>
    <w:p w14:paraId="7BF387EA" w14:textId="7DC235BF" w:rsidR="003E7215" w:rsidRDefault="00122A34" w:rsidP="003E7215">
      <w:pPr>
        <w:keepNext/>
        <w:jc w:val="center"/>
      </w:pPr>
      <w:r>
        <w:rPr>
          <w:noProof/>
          <w:lang w:eastAsia="es-ES"/>
        </w:rPr>
        <w:drawing>
          <wp:inline distT="0" distB="0" distL="0" distR="0" wp14:anchorId="1016FE1F" wp14:editId="06E6FF4F">
            <wp:extent cx="5940425" cy="5311775"/>
            <wp:effectExtent l="0" t="0" r="3175"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ins.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5311775"/>
                    </a:xfrm>
                    <a:prstGeom prst="rect">
                      <a:avLst/>
                    </a:prstGeom>
                  </pic:spPr>
                </pic:pic>
              </a:graphicData>
            </a:graphic>
          </wp:inline>
        </w:drawing>
      </w:r>
    </w:p>
    <w:p w14:paraId="51905D15" w14:textId="4D56C7FC" w:rsidR="00FE37BB" w:rsidRDefault="003E7215" w:rsidP="003E7215">
      <w:pPr>
        <w:pStyle w:val="Caption"/>
        <w:jc w:val="center"/>
      </w:pPr>
      <w:r>
        <w:t xml:space="preserve">Ilustración - </w:t>
      </w:r>
      <w:r w:rsidR="0016052A">
        <w:t>Prototipo</w:t>
      </w:r>
      <w:r>
        <w:t xml:space="preserve"> Ficha </w:t>
      </w:r>
      <w:r w:rsidR="0016052A">
        <w:t>inscripción</w:t>
      </w:r>
      <w:r>
        <w:t xml:space="preserve"> oficio SIGA </w:t>
      </w:r>
      <w:proofErr w:type="spellStart"/>
      <w:r>
        <w:t>novo</w:t>
      </w:r>
      <w:proofErr w:type="spellEnd"/>
    </w:p>
    <w:p w14:paraId="7430EF0D" w14:textId="57B32027" w:rsidR="00EA4B8D" w:rsidRPr="00F962C5" w:rsidRDefault="00EA4B8D" w:rsidP="00EA4B8D">
      <w:pPr>
        <w:pStyle w:val="Heading5"/>
        <w:rPr>
          <w:color w:val="548DD4" w:themeColor="text2" w:themeTint="99"/>
        </w:rPr>
      </w:pPr>
      <w:r w:rsidRPr="00F962C5">
        <w:rPr>
          <w:color w:val="548DD4" w:themeColor="text2" w:themeTint="99"/>
        </w:rPr>
        <w:t>Tarjeta Resumen.</w:t>
      </w:r>
    </w:p>
    <w:p w14:paraId="144FAEA0" w14:textId="055BA605" w:rsidR="00EA4B8D" w:rsidRPr="00F962C5" w:rsidRDefault="00946328" w:rsidP="00EA4B8D">
      <w:p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FUERA DE ALCANCE FA-OFI-09. </w:t>
      </w:r>
      <w:r w:rsidR="00EA4B8D" w:rsidRPr="00F962C5">
        <w:rPr>
          <w:rFonts w:asciiTheme="minorHAnsi" w:hAnsiTheme="minorHAnsi" w:cstheme="minorHAnsi"/>
          <w:color w:val="548DD4" w:themeColor="text2" w:themeTint="99"/>
        </w:rPr>
        <w:t xml:space="preserve">Esta tarjeta mostrará la información principal de la inscripción a modo de resumen. Estará siempre visible, aunque se haga </w:t>
      </w:r>
      <w:proofErr w:type="spellStart"/>
      <w:r w:rsidR="00EA4B8D" w:rsidRPr="00F962C5">
        <w:rPr>
          <w:rFonts w:asciiTheme="minorHAnsi" w:hAnsiTheme="minorHAnsi" w:cstheme="minorHAnsi"/>
          <w:color w:val="548DD4" w:themeColor="text2" w:themeTint="99"/>
        </w:rPr>
        <w:t>scroll</w:t>
      </w:r>
      <w:proofErr w:type="spellEnd"/>
      <w:r w:rsidR="00EA4B8D" w:rsidRPr="00F962C5">
        <w:rPr>
          <w:rFonts w:asciiTheme="minorHAnsi" w:hAnsiTheme="minorHAnsi" w:cstheme="minorHAnsi"/>
          <w:color w:val="548DD4" w:themeColor="text2" w:themeTint="99"/>
        </w:rPr>
        <w:t xml:space="preserve"> en el resto de ficha y siempre estará desplegada, no existirá la posibilidad de plegarla. Toda la información contenida en la misma se mostrará únicamente en modo consulta y deberá refrescarse cuando la información sea actualizada mediante su modificación en la tarjeta correspondiente. </w:t>
      </w:r>
    </w:p>
    <w:p w14:paraId="4FEAEEFD" w14:textId="77777777" w:rsidR="00EA4B8D" w:rsidRPr="00F962C5" w:rsidRDefault="00EA4B8D" w:rsidP="00EA4B8D">
      <w:pPr>
        <w:rPr>
          <w:rFonts w:asciiTheme="minorHAnsi" w:hAnsiTheme="minorHAnsi" w:cstheme="minorHAnsi"/>
          <w:color w:val="548DD4" w:themeColor="text2" w:themeTint="99"/>
        </w:rPr>
      </w:pPr>
      <w:r w:rsidRPr="00F962C5">
        <w:rPr>
          <w:rFonts w:asciiTheme="minorHAnsi" w:hAnsiTheme="minorHAnsi" w:cstheme="minorHAnsi"/>
          <w:color w:val="548DD4" w:themeColor="text2" w:themeTint="99"/>
        </w:rPr>
        <w:t>Los datos que debe mostrar son:</w:t>
      </w:r>
    </w:p>
    <w:p w14:paraId="02DF48F7" w14:textId="77D910CD" w:rsidR="00EA4B8D" w:rsidRPr="00F962C5" w:rsidRDefault="00EA4B8D" w:rsidP="00EA4B8D">
      <w:pPr>
        <w:pStyle w:val="ListParagraph"/>
        <w:numPr>
          <w:ilvl w:val="0"/>
          <w:numId w:val="19"/>
        </w:numPr>
        <w:spacing w:line="240" w:lineRule="auto"/>
        <w:rPr>
          <w:color w:val="548DD4" w:themeColor="text2" w:themeTint="99"/>
        </w:rPr>
      </w:pPr>
      <w:r w:rsidRPr="00F962C5">
        <w:rPr>
          <w:rFonts w:asciiTheme="minorHAnsi" w:hAnsiTheme="minorHAnsi" w:cstheme="minorHAnsi"/>
          <w:color w:val="548DD4" w:themeColor="text2" w:themeTint="99"/>
          <w:szCs w:val="22"/>
        </w:rPr>
        <w:t xml:space="preserve">Nombre del Turno. </w:t>
      </w:r>
    </w:p>
    <w:p w14:paraId="5D668AFF" w14:textId="26C30C5C" w:rsidR="00EA4B8D" w:rsidRPr="00F962C5" w:rsidRDefault="00EA4B8D" w:rsidP="00EA4B8D">
      <w:pPr>
        <w:pStyle w:val="ListParagraph"/>
        <w:numPr>
          <w:ilvl w:val="0"/>
          <w:numId w:val="19"/>
        </w:numPr>
        <w:spacing w:line="240" w:lineRule="auto"/>
        <w:rPr>
          <w:color w:val="548DD4" w:themeColor="text2" w:themeTint="99"/>
        </w:rPr>
      </w:pPr>
      <w:r w:rsidRPr="00F962C5">
        <w:rPr>
          <w:rFonts w:asciiTheme="minorHAnsi" w:hAnsiTheme="minorHAnsi" w:cstheme="minorHAnsi"/>
          <w:color w:val="548DD4" w:themeColor="text2" w:themeTint="99"/>
          <w:szCs w:val="22"/>
        </w:rPr>
        <w:t>Partidos judiciales del turno.</w:t>
      </w:r>
    </w:p>
    <w:p w14:paraId="23BDF6B9" w14:textId="0B7DDACE" w:rsidR="00A124A2" w:rsidRPr="00F962C5" w:rsidRDefault="00A124A2" w:rsidP="00EA4B8D">
      <w:pPr>
        <w:pStyle w:val="ListParagraph"/>
        <w:numPr>
          <w:ilvl w:val="0"/>
          <w:numId w:val="19"/>
        </w:numPr>
        <w:spacing w:line="240" w:lineRule="auto"/>
        <w:rPr>
          <w:color w:val="548DD4" w:themeColor="text2" w:themeTint="99"/>
        </w:rPr>
      </w:pPr>
      <w:r w:rsidRPr="00F962C5">
        <w:rPr>
          <w:rFonts w:asciiTheme="minorHAnsi" w:hAnsiTheme="minorHAnsi" w:cstheme="minorHAnsi"/>
          <w:color w:val="548DD4" w:themeColor="text2" w:themeTint="99"/>
          <w:szCs w:val="22"/>
        </w:rPr>
        <w:t>Fecha solicitud</w:t>
      </w:r>
    </w:p>
    <w:p w14:paraId="763FB998" w14:textId="3FE05A95" w:rsidR="00A124A2" w:rsidRPr="00F962C5" w:rsidRDefault="00A124A2" w:rsidP="00EA4B8D">
      <w:pPr>
        <w:pStyle w:val="ListParagraph"/>
        <w:numPr>
          <w:ilvl w:val="0"/>
          <w:numId w:val="19"/>
        </w:numPr>
        <w:spacing w:line="240" w:lineRule="auto"/>
        <w:rPr>
          <w:color w:val="548DD4" w:themeColor="text2" w:themeTint="99"/>
        </w:rPr>
      </w:pPr>
      <w:r w:rsidRPr="00F962C5">
        <w:rPr>
          <w:rFonts w:asciiTheme="minorHAnsi" w:hAnsiTheme="minorHAnsi" w:cstheme="minorHAnsi"/>
          <w:color w:val="548DD4" w:themeColor="text2" w:themeTint="99"/>
          <w:szCs w:val="22"/>
        </w:rPr>
        <w:t>Fecha efectiva de alta.</w:t>
      </w:r>
    </w:p>
    <w:p w14:paraId="1CFFD661" w14:textId="3DE00136" w:rsidR="00476D7D" w:rsidRPr="00F962C5" w:rsidRDefault="00476D7D" w:rsidP="00EA4B8D">
      <w:pPr>
        <w:pStyle w:val="ListParagraph"/>
        <w:numPr>
          <w:ilvl w:val="0"/>
          <w:numId w:val="19"/>
        </w:numPr>
        <w:spacing w:line="240" w:lineRule="auto"/>
        <w:rPr>
          <w:color w:val="548DD4" w:themeColor="text2" w:themeTint="99"/>
        </w:rPr>
      </w:pPr>
      <w:r w:rsidRPr="00F962C5">
        <w:rPr>
          <w:rFonts w:asciiTheme="minorHAnsi" w:hAnsiTheme="minorHAnsi" w:cstheme="minorHAnsi"/>
          <w:color w:val="548DD4" w:themeColor="text2" w:themeTint="99"/>
          <w:szCs w:val="22"/>
        </w:rPr>
        <w:t>Estado</w:t>
      </w:r>
    </w:p>
    <w:p w14:paraId="006B0C85" w14:textId="77777777" w:rsidR="00EA4B8D" w:rsidRPr="00F962C5" w:rsidRDefault="00EA4B8D" w:rsidP="00EA4B8D">
      <w:pPr>
        <w:pStyle w:val="ListParagraph"/>
        <w:numPr>
          <w:ilvl w:val="0"/>
          <w:numId w:val="0"/>
        </w:numPr>
        <w:spacing w:line="240" w:lineRule="auto"/>
        <w:ind w:left="720"/>
        <w:rPr>
          <w:rFonts w:asciiTheme="minorHAnsi" w:hAnsiTheme="minorHAnsi" w:cstheme="minorHAnsi"/>
          <w:color w:val="548DD4" w:themeColor="text2" w:themeTint="99"/>
        </w:rPr>
      </w:pPr>
    </w:p>
    <w:p w14:paraId="25CBF4A7" w14:textId="67D7FDB7" w:rsidR="00EA4B8D" w:rsidRPr="00F962C5" w:rsidRDefault="00623F3A" w:rsidP="00EA4B8D">
      <w:pPr>
        <w:keepNext/>
        <w:ind w:left="360"/>
        <w:jc w:val="center"/>
        <w:rPr>
          <w:color w:val="548DD4" w:themeColor="text2" w:themeTint="99"/>
        </w:rPr>
      </w:pPr>
      <w:r w:rsidRPr="00F962C5">
        <w:rPr>
          <w:noProof/>
          <w:color w:val="548DD4" w:themeColor="text2" w:themeTint="99"/>
          <w:lang w:eastAsia="es-ES"/>
        </w:rPr>
        <w:lastRenderedPageBreak/>
        <w:drawing>
          <wp:inline distT="0" distB="0" distL="0" distR="0" wp14:anchorId="34673A00" wp14:editId="4B634851">
            <wp:extent cx="5940425" cy="324485"/>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sins.png"/>
                    <pic:cNvPicPr/>
                  </pic:nvPicPr>
                  <pic:blipFill>
                    <a:blip r:embed="rId54">
                      <a:extLst>
                        <a:ext uri="{28A0092B-C50C-407E-A947-70E740481C1C}">
                          <a14:useLocalDpi xmlns:a14="http://schemas.microsoft.com/office/drawing/2010/main" val="0"/>
                        </a:ext>
                      </a:extLst>
                    </a:blip>
                    <a:stretch>
                      <a:fillRect/>
                    </a:stretch>
                  </pic:blipFill>
                  <pic:spPr>
                    <a:xfrm>
                      <a:off x="0" y="0"/>
                      <a:ext cx="5940425" cy="324485"/>
                    </a:xfrm>
                    <a:prstGeom prst="rect">
                      <a:avLst/>
                    </a:prstGeom>
                  </pic:spPr>
                </pic:pic>
              </a:graphicData>
            </a:graphic>
          </wp:inline>
        </w:drawing>
      </w:r>
    </w:p>
    <w:p w14:paraId="1C757633" w14:textId="77777777" w:rsidR="00EA4B8D" w:rsidRPr="00F962C5" w:rsidRDefault="00EA4B8D" w:rsidP="00EA4B8D">
      <w:pPr>
        <w:pStyle w:val="Caption"/>
        <w:jc w:val="center"/>
        <w:rPr>
          <w:color w:val="548DD4" w:themeColor="text2" w:themeTint="99"/>
        </w:rPr>
      </w:pPr>
      <w:r w:rsidRPr="00F962C5">
        <w:rPr>
          <w:color w:val="548DD4" w:themeColor="text2" w:themeTint="99"/>
        </w:rPr>
        <w:t>Ilustración - Prototipo tarjeta Resumen Inscripción</w:t>
      </w:r>
    </w:p>
    <w:p w14:paraId="1542DE80" w14:textId="77777777" w:rsidR="00EA4B8D" w:rsidRPr="00CF7871" w:rsidRDefault="00EA4B8D" w:rsidP="00C84322"/>
    <w:p w14:paraId="1EF4B7C9" w14:textId="3A357AEC" w:rsidR="00A057E2" w:rsidRDefault="00A057E2" w:rsidP="00A057E2">
      <w:pPr>
        <w:pStyle w:val="Heading5"/>
      </w:pPr>
      <w:r>
        <w:t>Tarjeta Letrado</w:t>
      </w:r>
    </w:p>
    <w:p w14:paraId="30B981C8" w14:textId="34971859" w:rsidR="00A057E2" w:rsidRDefault="00A057E2" w:rsidP="00A057E2">
      <w:r>
        <w:t>Esta tarjeta contendrá los datos del letrado inscrito o que se quiere inscribir en el turno. Se compondrá de dos paneles: uno de ellos a nivel informativo con los datos del colegiado nº</w:t>
      </w:r>
      <w:r w:rsidR="00415ABA">
        <w:t xml:space="preserve"> </w:t>
      </w:r>
      <w:r>
        <w:t>colegiado, nombre y apellidos</w:t>
      </w:r>
      <w:r w:rsidR="000E3730">
        <w:t xml:space="preserve"> e identificación</w:t>
      </w:r>
      <w:r>
        <w:t xml:space="preserve">, y un segundo panel donde se visualizarán los teléfonos de contacto de la dirección de guardia del colegiado. </w:t>
      </w:r>
    </w:p>
    <w:p w14:paraId="49B6F216" w14:textId="4F437D7E" w:rsidR="00AB563E" w:rsidRDefault="00415ABA" w:rsidP="00A057E2">
      <w:r>
        <w:t>Si el colegiado seleccionado para la creación de una nueva inscripción no dispone de dirección de guardia</w:t>
      </w:r>
      <w:r w:rsidR="00AB563E">
        <w:t xml:space="preserve"> se crea una nueva con los teléfonos incluidos. Si</w:t>
      </w:r>
      <w:r>
        <w:t xml:space="preserve"> se modifica alguno de los teléfonos de contacto de </w:t>
      </w:r>
      <w:r w:rsidR="00AB563E">
        <w:t>una dirección de guardia ya existente se modificará dicha dirección</w:t>
      </w:r>
      <w:r w:rsidR="008A4C7A">
        <w:t xml:space="preserve"> si las condiciones descritas a continuación lo permiten</w:t>
      </w:r>
      <w:r>
        <w:t>.</w:t>
      </w:r>
      <w:r w:rsidR="000E3730">
        <w:t xml:space="preserve"> Los teléfonos serán editables únicamente en la creación de la inscripción. Luego si desea modificarlos tendrá que realizarse desde su ficha colegial, tarjeta direcciones.</w:t>
      </w:r>
      <w:r w:rsidR="00AB563E">
        <w:t xml:space="preserve"> La modificación o creación de una nueva dirección tiene que seguir el mismo proceso que en censo (revisar funcionalidad en censo):</w:t>
      </w:r>
    </w:p>
    <w:p w14:paraId="47BAAC54" w14:textId="75138A0D" w:rsidR="00AB563E" w:rsidRDefault="00AB563E" w:rsidP="00C84322">
      <w:pPr>
        <w:pStyle w:val="ListParagraph"/>
        <w:numPr>
          <w:ilvl w:val="0"/>
          <w:numId w:val="100"/>
        </w:numPr>
      </w:pPr>
      <w:r>
        <w:t>Controles de obligatoriedad</w:t>
      </w:r>
    </w:p>
    <w:p w14:paraId="5D24B6B0" w14:textId="1E05CCA7" w:rsidR="00AB563E" w:rsidRDefault="00AB563E" w:rsidP="00C84322">
      <w:pPr>
        <w:pStyle w:val="ListParagraph"/>
        <w:numPr>
          <w:ilvl w:val="0"/>
          <w:numId w:val="100"/>
        </w:numPr>
      </w:pPr>
      <w:r>
        <w:t xml:space="preserve">Permisos: Si el </w:t>
      </w:r>
      <w:r w:rsidR="000F3BEB">
        <w:t>usuario</w:t>
      </w:r>
      <w:r>
        <w:t xml:space="preserve"> </w:t>
      </w:r>
      <w:r w:rsidR="000F3BEB">
        <w:t>logado</w:t>
      </w:r>
      <w:r>
        <w:t xml:space="preserve"> no tiene permiso de acceso total a la modificación de direcciones</w:t>
      </w:r>
      <w:r w:rsidR="000F3BEB">
        <w:t xml:space="preserve"> al guardar la inscripción se creará únicamente la solicitud, pero se mantendrá sin validar.</w:t>
      </w:r>
    </w:p>
    <w:p w14:paraId="0B5E0591" w14:textId="64180B06" w:rsidR="000F3BEB" w:rsidRDefault="000F3BEB" w:rsidP="00C84322">
      <w:pPr>
        <w:pStyle w:val="ListParagraph"/>
        <w:numPr>
          <w:ilvl w:val="0"/>
          <w:numId w:val="0"/>
        </w:numPr>
        <w:ind w:left="720"/>
      </w:pPr>
      <w:r>
        <w:t>Si el colegiado es el logado y tiene permisos de acceso total a la modificación de direcciones y el parámetro “</w:t>
      </w:r>
      <w:proofErr w:type="spellStart"/>
      <w:r>
        <w:t>Solicitudes_modif_censo</w:t>
      </w:r>
      <w:proofErr w:type="spellEnd"/>
      <w:r>
        <w:t>” está desactivado para su colegio, se almacenará la solicitud de inscripción pendiente de validar y se generará automáticamente una solicitud de modificación de la dirección con dichos datos.</w:t>
      </w:r>
    </w:p>
    <w:p w14:paraId="4C6076AB" w14:textId="61D86ADC" w:rsidR="00AB563E" w:rsidRDefault="00AB563E" w:rsidP="00C84322">
      <w:pPr>
        <w:pStyle w:val="ListParagraph"/>
        <w:numPr>
          <w:ilvl w:val="0"/>
          <w:numId w:val="100"/>
        </w:numPr>
      </w:pPr>
      <w:r>
        <w:t>Almacenar en auditoría el cambio realizado.</w:t>
      </w:r>
    </w:p>
    <w:p w14:paraId="2DD20BE7" w14:textId="77777777" w:rsidR="000E3730" w:rsidRPr="00A057E2" w:rsidRDefault="000E3730" w:rsidP="00A057E2"/>
    <w:p w14:paraId="4DDFCE33" w14:textId="77777777" w:rsidR="000E3730" w:rsidRDefault="000E3730" w:rsidP="000E3730">
      <w:pPr>
        <w:keepNext/>
      </w:pPr>
      <w:r>
        <w:rPr>
          <w:noProof/>
          <w:lang w:eastAsia="es-ES"/>
        </w:rPr>
        <w:drawing>
          <wp:inline distT="0" distB="0" distL="0" distR="0" wp14:anchorId="73069444" wp14:editId="5DBD7468">
            <wp:extent cx="5940425" cy="885825"/>
            <wp:effectExtent l="0" t="0" r="317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tradoInscripcio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885825"/>
                    </a:xfrm>
                    <a:prstGeom prst="rect">
                      <a:avLst/>
                    </a:prstGeom>
                  </pic:spPr>
                </pic:pic>
              </a:graphicData>
            </a:graphic>
          </wp:inline>
        </w:drawing>
      </w:r>
    </w:p>
    <w:p w14:paraId="5A07966B" w14:textId="409272C1" w:rsidR="00856496" w:rsidRDefault="000E3730" w:rsidP="000E3730">
      <w:pPr>
        <w:pStyle w:val="Caption"/>
        <w:jc w:val="center"/>
      </w:pPr>
      <w:r>
        <w:t xml:space="preserve">Ilustración - Prototipo tarjeta letrado de la inscripción SIGA </w:t>
      </w:r>
      <w:proofErr w:type="spellStart"/>
      <w:r>
        <w:t>novo</w:t>
      </w:r>
      <w:proofErr w:type="spellEnd"/>
    </w:p>
    <w:p w14:paraId="4D492BE8" w14:textId="637C22EB" w:rsidR="009F4976" w:rsidRPr="00BD7920" w:rsidRDefault="009F4976" w:rsidP="00C84322">
      <w:r>
        <w:t>Esta ficha contiene un enlace a la ficha colegial del letrado de la inscripción.</w:t>
      </w:r>
    </w:p>
    <w:p w14:paraId="301AE297" w14:textId="0F0EBA75" w:rsidR="00B14E2E" w:rsidRDefault="00B14E2E" w:rsidP="00B14E2E">
      <w:pPr>
        <w:pStyle w:val="Heading5"/>
      </w:pPr>
      <w:r>
        <w:t xml:space="preserve">Tarjeta </w:t>
      </w:r>
      <w:r w:rsidR="00025577">
        <w:t>Inscripciones</w:t>
      </w:r>
    </w:p>
    <w:p w14:paraId="0DDE30F2" w14:textId="621FB19C" w:rsidR="00822279" w:rsidRDefault="00822279" w:rsidP="00822279">
      <w:r>
        <w:t>En esta tarjeta se mostrará un listado de turnos y guardias. Su comportamiento y la visualización de los datos dependerá de si estamos en la creación de una nueva inscripción (en cuyo caso es similar a la tarjeta correspondiente en la inscripción de guardias) o en la edición de una existente, así del estado de la misma (pendiente, alta, pendiente alta, baja, pendiente baja y denegada).</w:t>
      </w:r>
    </w:p>
    <w:p w14:paraId="3A9F16F0" w14:textId="575E186F" w:rsidR="00D0327C" w:rsidRPr="00C84322" w:rsidRDefault="00D0327C" w:rsidP="00822279">
      <w:pPr>
        <w:rPr>
          <w:color w:val="548DD4" w:themeColor="text2" w:themeTint="99"/>
        </w:rPr>
      </w:pPr>
      <w:r w:rsidRPr="00C84322">
        <w:rPr>
          <w:color w:val="548DD4" w:themeColor="text2" w:themeTint="99"/>
          <w:u w:val="single"/>
        </w:rPr>
        <w:t>Tarjeta en c</w:t>
      </w:r>
      <w:r w:rsidR="00822279" w:rsidRPr="00C84322">
        <w:rPr>
          <w:color w:val="548DD4" w:themeColor="text2" w:themeTint="99"/>
          <w:u w:val="single"/>
        </w:rPr>
        <w:t>reación nueva inscripción</w:t>
      </w:r>
      <w:r w:rsidR="00F962C5">
        <w:rPr>
          <w:color w:val="548DD4" w:themeColor="text2" w:themeTint="99"/>
          <w:u w:val="single"/>
        </w:rPr>
        <w:t xml:space="preserve"> (FUERA DE ALCANCE</w:t>
      </w:r>
      <w:r w:rsidR="00946328">
        <w:rPr>
          <w:color w:val="548DD4" w:themeColor="text2" w:themeTint="99"/>
          <w:u w:val="single"/>
        </w:rPr>
        <w:t xml:space="preserve"> FA-OFI-10</w:t>
      </w:r>
      <w:r w:rsidR="00F962C5">
        <w:rPr>
          <w:color w:val="548DD4" w:themeColor="text2" w:themeTint="99"/>
          <w:u w:val="single"/>
        </w:rPr>
        <w:t xml:space="preserve">, es distinta que la de </w:t>
      </w:r>
      <w:r w:rsidR="00BC308F">
        <w:rPr>
          <w:color w:val="548DD4" w:themeColor="text2" w:themeTint="99"/>
          <w:u w:val="single"/>
        </w:rPr>
        <w:t>edición</w:t>
      </w:r>
      <w:r w:rsidR="00F962C5">
        <w:rPr>
          <w:color w:val="548DD4" w:themeColor="text2" w:themeTint="99"/>
          <w:u w:val="single"/>
        </w:rPr>
        <w:t>)</w:t>
      </w:r>
      <w:r w:rsidR="00822279" w:rsidRPr="00C84322">
        <w:rPr>
          <w:color w:val="548DD4" w:themeColor="text2" w:themeTint="99"/>
        </w:rPr>
        <w:t>: se cargarán en la ficha todos los turnos</w:t>
      </w:r>
      <w:r w:rsidR="001F44A1" w:rsidRPr="00C84322">
        <w:rPr>
          <w:color w:val="548DD4" w:themeColor="text2" w:themeTint="99"/>
        </w:rPr>
        <w:t xml:space="preserve"> que no estén de baja</w:t>
      </w:r>
      <w:r w:rsidR="00822279" w:rsidRPr="00C84322">
        <w:rPr>
          <w:color w:val="548DD4" w:themeColor="text2" w:themeTint="99"/>
        </w:rPr>
        <w:t xml:space="preserve"> </w:t>
      </w:r>
      <w:r w:rsidRPr="00C84322">
        <w:rPr>
          <w:color w:val="548DD4" w:themeColor="text2" w:themeTint="99"/>
        </w:rPr>
        <w:t xml:space="preserve">(y sus </w:t>
      </w:r>
      <w:r w:rsidR="00822279" w:rsidRPr="00C84322">
        <w:rPr>
          <w:color w:val="548DD4" w:themeColor="text2" w:themeTint="99"/>
        </w:rPr>
        <w:t>guardias</w:t>
      </w:r>
      <w:r w:rsidR="001F44A1" w:rsidRPr="00C84322">
        <w:rPr>
          <w:color w:val="548DD4" w:themeColor="text2" w:themeTint="99"/>
        </w:rPr>
        <w:t xml:space="preserve"> que no estén de baja</w:t>
      </w:r>
      <w:r w:rsidRPr="00C84322">
        <w:rPr>
          <w:color w:val="548DD4" w:themeColor="text2" w:themeTint="99"/>
        </w:rPr>
        <w:t>)</w:t>
      </w:r>
      <w:r w:rsidR="00822279" w:rsidRPr="00C84322">
        <w:rPr>
          <w:color w:val="548DD4" w:themeColor="text2" w:themeTint="99"/>
        </w:rPr>
        <w:t xml:space="preserve"> disponibles </w:t>
      </w:r>
      <w:r w:rsidRPr="00C84322">
        <w:rPr>
          <w:color w:val="548DD4" w:themeColor="text2" w:themeTint="99"/>
        </w:rPr>
        <w:t xml:space="preserve">para los que el letrado seleccionado </w:t>
      </w:r>
    </w:p>
    <w:p w14:paraId="79F20A19" w14:textId="7C54BC7B" w:rsidR="00D0327C" w:rsidRPr="00C84322" w:rsidRDefault="00D0327C" w:rsidP="00514FD7">
      <w:pPr>
        <w:pStyle w:val="ListParagraph"/>
        <w:numPr>
          <w:ilvl w:val="0"/>
          <w:numId w:val="67"/>
        </w:numPr>
        <w:rPr>
          <w:color w:val="548DD4" w:themeColor="text2" w:themeTint="99"/>
        </w:rPr>
      </w:pPr>
      <w:r w:rsidRPr="00C84322">
        <w:rPr>
          <w:color w:val="548DD4" w:themeColor="text2" w:themeTint="99"/>
        </w:rPr>
        <w:t>nunca haya solicitado inscripción</w:t>
      </w:r>
    </w:p>
    <w:p w14:paraId="630F5514" w14:textId="59CFBE7B" w:rsidR="00D0327C" w:rsidRPr="00C84322" w:rsidRDefault="00D0327C" w:rsidP="00514FD7">
      <w:pPr>
        <w:pStyle w:val="ListParagraph"/>
        <w:numPr>
          <w:ilvl w:val="0"/>
          <w:numId w:val="67"/>
        </w:numPr>
        <w:rPr>
          <w:color w:val="548DD4" w:themeColor="text2" w:themeTint="99"/>
        </w:rPr>
      </w:pPr>
      <w:r w:rsidRPr="00C84322">
        <w:rPr>
          <w:color w:val="548DD4" w:themeColor="text2" w:themeTint="99"/>
        </w:rPr>
        <w:t>esté de baja.</w:t>
      </w:r>
    </w:p>
    <w:p w14:paraId="4283A93B" w14:textId="11CB6202" w:rsidR="00D0327C" w:rsidRPr="00C84322" w:rsidRDefault="00D0327C" w:rsidP="00514FD7">
      <w:pPr>
        <w:pStyle w:val="ListParagraph"/>
        <w:numPr>
          <w:ilvl w:val="0"/>
          <w:numId w:val="67"/>
        </w:numPr>
        <w:rPr>
          <w:color w:val="548DD4" w:themeColor="text2" w:themeTint="99"/>
        </w:rPr>
      </w:pPr>
      <w:r w:rsidRPr="00C84322">
        <w:rPr>
          <w:color w:val="548DD4" w:themeColor="text2" w:themeTint="99"/>
        </w:rPr>
        <w:t>está inscrito pero que tengan alguna guardia a la que no estén inscritos.</w:t>
      </w:r>
    </w:p>
    <w:p w14:paraId="2CE8AB89" w14:textId="77777777" w:rsidR="00D21E68" w:rsidRDefault="00822279" w:rsidP="00822279">
      <w:pPr>
        <w:rPr>
          <w:color w:val="548DD4" w:themeColor="text2" w:themeTint="99"/>
        </w:rPr>
      </w:pPr>
      <w:r w:rsidRPr="00C84322">
        <w:rPr>
          <w:color w:val="548DD4" w:themeColor="text2" w:themeTint="99"/>
        </w:rPr>
        <w:lastRenderedPageBreak/>
        <w:t>Aparecerán sólo los turnos y al seleccionarlos se desplieguen las guardias</w:t>
      </w:r>
      <w:r w:rsidR="001F44A1" w:rsidRPr="00C84322">
        <w:rPr>
          <w:color w:val="548DD4" w:themeColor="text2" w:themeTint="99"/>
        </w:rPr>
        <w:t xml:space="preserve"> (similar funcionalidad </w:t>
      </w:r>
      <w:r w:rsidR="00D21E68" w:rsidRPr="00C84322">
        <w:rPr>
          <w:color w:val="548DD4" w:themeColor="text2" w:themeTint="99"/>
        </w:rPr>
        <w:t>justificación exprés</w:t>
      </w:r>
      <w:r w:rsidR="001F44A1" w:rsidRPr="00C84322">
        <w:rPr>
          <w:color w:val="548DD4" w:themeColor="text2" w:themeTint="99"/>
        </w:rPr>
        <w:t>)</w:t>
      </w:r>
      <w:r w:rsidR="00D0327C" w:rsidRPr="00C84322">
        <w:rPr>
          <w:color w:val="548DD4" w:themeColor="text2" w:themeTint="99"/>
        </w:rPr>
        <w:t>.</w:t>
      </w:r>
      <w:r w:rsidR="001F44A1" w:rsidRPr="00C84322">
        <w:rPr>
          <w:color w:val="548DD4" w:themeColor="text2" w:themeTint="99"/>
        </w:rPr>
        <w:t xml:space="preserve"> </w:t>
      </w:r>
      <w:r w:rsidR="00D21E68">
        <w:rPr>
          <w:color w:val="548DD4" w:themeColor="text2" w:themeTint="99"/>
        </w:rPr>
        <w:t>Las columnas a mostrar en el listado serán:</w:t>
      </w:r>
    </w:p>
    <w:p w14:paraId="28720EDE" w14:textId="7401F34F" w:rsidR="00D21E68" w:rsidRPr="00C84322" w:rsidRDefault="00D21E68" w:rsidP="00C84322">
      <w:pPr>
        <w:pStyle w:val="ListParagraph"/>
        <w:numPr>
          <w:ilvl w:val="0"/>
          <w:numId w:val="100"/>
        </w:numPr>
        <w:rPr>
          <w:color w:val="548DD4" w:themeColor="text2" w:themeTint="99"/>
        </w:rPr>
      </w:pPr>
      <w:proofErr w:type="spellStart"/>
      <w:r w:rsidRPr="00C84322">
        <w:rPr>
          <w:color w:val="548DD4" w:themeColor="text2" w:themeTint="99"/>
        </w:rPr>
        <w:t>Check</w:t>
      </w:r>
      <w:proofErr w:type="spellEnd"/>
      <w:r w:rsidRPr="00C84322">
        <w:rPr>
          <w:color w:val="548DD4" w:themeColor="text2" w:themeTint="99"/>
        </w:rPr>
        <w:t xml:space="preserve"> de selección del turno o guardia.</w:t>
      </w:r>
    </w:p>
    <w:p w14:paraId="3A7DDC00" w14:textId="1B00947C" w:rsidR="00D21E68" w:rsidRPr="00C84322" w:rsidRDefault="00D21E68" w:rsidP="00C84322">
      <w:pPr>
        <w:pStyle w:val="ListParagraph"/>
        <w:numPr>
          <w:ilvl w:val="0"/>
          <w:numId w:val="100"/>
        </w:numPr>
        <w:rPr>
          <w:color w:val="548DD4" w:themeColor="text2" w:themeTint="99"/>
        </w:rPr>
      </w:pPr>
      <w:r w:rsidRPr="00C84322">
        <w:rPr>
          <w:color w:val="548DD4" w:themeColor="text2" w:themeTint="99"/>
        </w:rPr>
        <w:t>Nombre del turno o de la guardia.</w:t>
      </w:r>
    </w:p>
    <w:p w14:paraId="004D1E83" w14:textId="560D2D18" w:rsidR="00D21E68" w:rsidRPr="00C84322" w:rsidRDefault="00D21E68" w:rsidP="00C84322">
      <w:pPr>
        <w:pStyle w:val="ListParagraph"/>
        <w:numPr>
          <w:ilvl w:val="0"/>
          <w:numId w:val="100"/>
        </w:numPr>
        <w:rPr>
          <w:color w:val="548DD4" w:themeColor="text2" w:themeTint="99"/>
        </w:rPr>
      </w:pPr>
      <w:r w:rsidRPr="00C84322">
        <w:rPr>
          <w:color w:val="548DD4" w:themeColor="text2" w:themeTint="99"/>
        </w:rPr>
        <w:t>Grupo Zona y Zona</w:t>
      </w:r>
    </w:p>
    <w:p w14:paraId="5287D3F3" w14:textId="08E48D91" w:rsidR="00D21E68" w:rsidRPr="00C84322" w:rsidRDefault="00D21E68" w:rsidP="00C84322">
      <w:pPr>
        <w:pStyle w:val="ListParagraph"/>
        <w:numPr>
          <w:ilvl w:val="0"/>
          <w:numId w:val="100"/>
        </w:numPr>
        <w:rPr>
          <w:color w:val="548DD4" w:themeColor="text2" w:themeTint="99"/>
        </w:rPr>
      </w:pPr>
      <w:r w:rsidRPr="00C84322">
        <w:rPr>
          <w:color w:val="548DD4" w:themeColor="text2" w:themeTint="99"/>
        </w:rPr>
        <w:t>Área y Materia.</w:t>
      </w:r>
    </w:p>
    <w:p w14:paraId="4317AB59" w14:textId="401A698A" w:rsidR="00D21E68" w:rsidRPr="00C84322" w:rsidRDefault="00D21E68" w:rsidP="00C84322">
      <w:pPr>
        <w:pStyle w:val="ListParagraph"/>
        <w:numPr>
          <w:ilvl w:val="0"/>
          <w:numId w:val="100"/>
        </w:numPr>
        <w:rPr>
          <w:color w:val="548DD4" w:themeColor="text2" w:themeTint="99"/>
        </w:rPr>
      </w:pPr>
      <w:r w:rsidRPr="00C84322">
        <w:rPr>
          <w:color w:val="548DD4" w:themeColor="text2" w:themeTint="99"/>
        </w:rPr>
        <w:t>Tipo de Guardias: si el turno no tiene guardias asociadas ninguna este campo aparecerá en blanco.</w:t>
      </w:r>
    </w:p>
    <w:p w14:paraId="47958DD1" w14:textId="1AEBADA9" w:rsidR="001F44A1" w:rsidRPr="00C84322" w:rsidRDefault="001F44A1" w:rsidP="00822279">
      <w:pPr>
        <w:rPr>
          <w:color w:val="548DD4" w:themeColor="text2" w:themeTint="99"/>
        </w:rPr>
      </w:pPr>
      <w:r w:rsidRPr="00C84322">
        <w:rPr>
          <w:color w:val="548DD4" w:themeColor="text2" w:themeTint="99"/>
        </w:rPr>
        <w:t xml:space="preserve">Cuando se seleccione el turno </w:t>
      </w:r>
    </w:p>
    <w:p w14:paraId="659F3D8D" w14:textId="5E71E8EF" w:rsidR="001F44A1" w:rsidRPr="00C84322" w:rsidRDefault="001F44A1" w:rsidP="00C84322">
      <w:pPr>
        <w:pStyle w:val="ListParagraph"/>
        <w:numPr>
          <w:ilvl w:val="0"/>
          <w:numId w:val="100"/>
        </w:numPr>
        <w:rPr>
          <w:color w:val="548DD4" w:themeColor="text2" w:themeTint="99"/>
        </w:rPr>
      </w:pPr>
      <w:r w:rsidRPr="00C84322">
        <w:rPr>
          <w:color w:val="548DD4" w:themeColor="text2" w:themeTint="99"/>
        </w:rPr>
        <w:t>si es</w:t>
      </w:r>
      <w:r w:rsidR="00D0327C" w:rsidRPr="00C84322">
        <w:rPr>
          <w:color w:val="548DD4" w:themeColor="text2" w:themeTint="99"/>
        </w:rPr>
        <w:t xml:space="preserve"> de guardias obligatorias aparecerán todas ya seleccionadas. </w:t>
      </w:r>
    </w:p>
    <w:p w14:paraId="7309BD34" w14:textId="53021009" w:rsidR="001F44A1" w:rsidRPr="00C84322" w:rsidRDefault="001F44A1" w:rsidP="00C84322">
      <w:pPr>
        <w:pStyle w:val="ListParagraph"/>
        <w:numPr>
          <w:ilvl w:val="0"/>
          <w:numId w:val="100"/>
        </w:numPr>
        <w:rPr>
          <w:color w:val="548DD4" w:themeColor="text2" w:themeTint="99"/>
        </w:rPr>
      </w:pPr>
      <w:r w:rsidRPr="00C84322">
        <w:rPr>
          <w:color w:val="548DD4" w:themeColor="text2" w:themeTint="99"/>
        </w:rPr>
        <w:t xml:space="preserve">cuando </w:t>
      </w:r>
      <w:r w:rsidR="00D0327C" w:rsidRPr="00C84322">
        <w:rPr>
          <w:color w:val="548DD4" w:themeColor="text2" w:themeTint="99"/>
        </w:rPr>
        <w:t xml:space="preserve">el turno sea de Todas o ninguna aparecerán seleccionables, pero cuando el usuario seleccione una se marcarán todas por defecto. </w:t>
      </w:r>
    </w:p>
    <w:p w14:paraId="43C20214" w14:textId="112E02BD" w:rsidR="00B14E2E" w:rsidRPr="00C84322" w:rsidRDefault="00644C9C" w:rsidP="00C84322">
      <w:pPr>
        <w:pStyle w:val="ListParagraph"/>
        <w:numPr>
          <w:ilvl w:val="0"/>
          <w:numId w:val="100"/>
        </w:numPr>
        <w:rPr>
          <w:color w:val="548DD4" w:themeColor="text2" w:themeTint="99"/>
        </w:rPr>
      </w:pPr>
      <w:r w:rsidRPr="00C84322">
        <w:rPr>
          <w:color w:val="548DD4" w:themeColor="text2" w:themeTint="99"/>
        </w:rPr>
        <w:t xml:space="preserve">cuando </w:t>
      </w:r>
      <w:r w:rsidR="00D0327C" w:rsidRPr="00C84322">
        <w:rPr>
          <w:color w:val="548DD4" w:themeColor="text2" w:themeTint="99"/>
        </w:rPr>
        <w:t>las guardias del turno sean A elegir, el usuario podrá seleccionar aquellas que desee.</w:t>
      </w:r>
      <w:r w:rsidR="00822279" w:rsidRPr="00C84322">
        <w:rPr>
          <w:color w:val="548DD4" w:themeColor="text2" w:themeTint="99"/>
        </w:rPr>
        <w:t xml:space="preserve"> </w:t>
      </w:r>
    </w:p>
    <w:p w14:paraId="7FA9765D" w14:textId="5C040194" w:rsidR="005B405A" w:rsidRDefault="00802A63" w:rsidP="00C84322">
      <w:pPr>
        <w:keepNext/>
        <w:ind w:left="360"/>
      </w:pPr>
      <w:r>
        <w:rPr>
          <w:noProof/>
          <w:lang w:eastAsia="es-ES"/>
        </w:rPr>
        <w:drawing>
          <wp:inline distT="0" distB="0" distL="0" distR="0" wp14:anchorId="301890AB" wp14:editId="19569A2C">
            <wp:extent cx="5940425" cy="215836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cripciones_TarjetaInscripciones.png"/>
                    <pic:cNvPicPr/>
                  </pic:nvPicPr>
                  <pic:blipFill>
                    <a:blip r:embed="rId56">
                      <a:extLst>
                        <a:ext uri="{28A0092B-C50C-407E-A947-70E740481C1C}">
                          <a14:useLocalDpi xmlns:a14="http://schemas.microsoft.com/office/drawing/2010/main" val="0"/>
                        </a:ext>
                      </a:extLst>
                    </a:blip>
                    <a:stretch>
                      <a:fillRect/>
                    </a:stretch>
                  </pic:blipFill>
                  <pic:spPr>
                    <a:xfrm>
                      <a:off x="0" y="0"/>
                      <a:ext cx="5940425" cy="2158365"/>
                    </a:xfrm>
                    <a:prstGeom prst="rect">
                      <a:avLst/>
                    </a:prstGeom>
                  </pic:spPr>
                </pic:pic>
              </a:graphicData>
            </a:graphic>
          </wp:inline>
        </w:drawing>
      </w:r>
    </w:p>
    <w:p w14:paraId="232EBE7B" w14:textId="792947B3" w:rsidR="005B405A" w:rsidRPr="00E356F5" w:rsidRDefault="005B405A" w:rsidP="00C84322">
      <w:pPr>
        <w:pStyle w:val="Caption"/>
        <w:ind w:left="720"/>
        <w:jc w:val="center"/>
      </w:pPr>
      <w:r>
        <w:t xml:space="preserve">Ilustración - Propuesta de visualización </w:t>
      </w:r>
      <w:r w:rsidR="00832D58">
        <w:t xml:space="preserve">tarjeta inscripciones </w:t>
      </w:r>
      <w:proofErr w:type="spellStart"/>
      <w:r w:rsidR="00832D58">
        <w:t>SIGa</w:t>
      </w:r>
      <w:proofErr w:type="spellEnd"/>
      <w:r w:rsidR="00832D58">
        <w:t xml:space="preserve"> </w:t>
      </w:r>
      <w:proofErr w:type="spellStart"/>
      <w:r w:rsidR="00832D58">
        <w:t>novo</w:t>
      </w:r>
      <w:proofErr w:type="spellEnd"/>
      <w:r>
        <w:t xml:space="preserve"> un </w:t>
      </w:r>
      <w:proofErr w:type="spellStart"/>
      <w:r>
        <w:t>treetable</w:t>
      </w:r>
      <w:proofErr w:type="spellEnd"/>
    </w:p>
    <w:p w14:paraId="23124645" w14:textId="7C219259" w:rsidR="00FF4822" w:rsidRDefault="000C241A" w:rsidP="00E7679B">
      <w:r w:rsidRPr="00316D39">
        <w:rPr>
          <w:u w:val="single"/>
        </w:rPr>
        <w:t>Tarjeta en edición de un Turno</w:t>
      </w:r>
      <w:r>
        <w:t>: se cargará el turno correspondiente con todas sus guardias. Se mostrarán seleccionadas todas aquellas guardias para las que ya tenga inscripción el letrado. Esta tarjeta en este caso será únicamente informativa para que el usuario visualice el estado de sus inscripciones en un turno. Pero las acciones a realizar sobre la inscripción se aplicarán a la inscripción del turno.</w:t>
      </w:r>
    </w:p>
    <w:p w14:paraId="52CB7357" w14:textId="08AD50EE" w:rsidR="00316D39" w:rsidRDefault="00316D39" w:rsidP="00316D39">
      <w:r w:rsidRPr="00C006BC">
        <w:rPr>
          <w:u w:val="single"/>
        </w:rPr>
        <w:t>NOTA</w:t>
      </w:r>
      <w:r>
        <w:t xml:space="preserve">: el nombre de cada uno de los turnos será un enlace directo a la ficha correspondiente del mismo dentro del aplicativo. Cada uno de los nombres de las guardias será un enlace directo a la ficha </w:t>
      </w:r>
      <w:r w:rsidR="00C006BC">
        <w:t>de la guardia correspondiente.</w:t>
      </w:r>
    </w:p>
    <w:p w14:paraId="4FFCC58D" w14:textId="77777777" w:rsidR="005B405A" w:rsidRDefault="005B405A" w:rsidP="005B405A">
      <w:pPr>
        <w:pStyle w:val="Heading5"/>
      </w:pPr>
      <w:r>
        <w:t>Tarjeta Posición en la Cola.</w:t>
      </w:r>
    </w:p>
    <w:p w14:paraId="2F338505" w14:textId="22BF9A9F" w:rsidR="005B405A" w:rsidRPr="00CB59DE" w:rsidRDefault="005B405A" w:rsidP="005B405A">
      <w:pPr>
        <w:rPr>
          <w:rFonts w:asciiTheme="minorHAnsi" w:hAnsiTheme="minorHAnsi" w:cstheme="minorHAnsi"/>
        </w:rPr>
      </w:pPr>
      <w:r w:rsidRPr="00CB59DE">
        <w:rPr>
          <w:rFonts w:asciiTheme="minorHAnsi" w:hAnsiTheme="minorHAnsi" w:cstheme="minorHAnsi"/>
        </w:rPr>
        <w:t>Esta tarjeta mostrará la información principal de</w:t>
      </w:r>
      <w:r>
        <w:rPr>
          <w:rFonts w:asciiTheme="minorHAnsi" w:hAnsiTheme="minorHAnsi" w:cstheme="minorHAnsi"/>
        </w:rPr>
        <w:t xml:space="preserve"> </w:t>
      </w:r>
      <w:r w:rsidRPr="00CB59DE">
        <w:rPr>
          <w:rFonts w:asciiTheme="minorHAnsi" w:hAnsiTheme="minorHAnsi" w:cstheme="minorHAnsi"/>
        </w:rPr>
        <w:t>l</w:t>
      </w:r>
      <w:r>
        <w:rPr>
          <w:rFonts w:asciiTheme="minorHAnsi" w:hAnsiTheme="minorHAnsi" w:cstheme="minorHAnsi"/>
        </w:rPr>
        <w:t>a</w:t>
      </w:r>
      <w:r w:rsidRPr="00CB59DE">
        <w:rPr>
          <w:rFonts w:asciiTheme="minorHAnsi" w:hAnsiTheme="minorHAnsi" w:cstheme="minorHAnsi"/>
        </w:rPr>
        <w:t xml:space="preserve"> </w:t>
      </w:r>
      <w:r>
        <w:rPr>
          <w:rFonts w:asciiTheme="minorHAnsi" w:hAnsiTheme="minorHAnsi" w:cstheme="minorHAnsi"/>
        </w:rPr>
        <w:t>inscripción</w:t>
      </w:r>
      <w:r w:rsidRPr="00CB59DE">
        <w:rPr>
          <w:rFonts w:asciiTheme="minorHAnsi" w:hAnsiTheme="minorHAnsi" w:cstheme="minorHAnsi"/>
        </w:rPr>
        <w:t xml:space="preserve"> a modo de resumen. Estará siempre visible, aunque se haga </w:t>
      </w:r>
      <w:proofErr w:type="spellStart"/>
      <w:r w:rsidRPr="00CB59DE">
        <w:rPr>
          <w:rFonts w:asciiTheme="minorHAnsi" w:hAnsiTheme="minorHAnsi" w:cstheme="minorHAnsi"/>
        </w:rPr>
        <w:t>scroll</w:t>
      </w:r>
      <w:proofErr w:type="spellEnd"/>
      <w:r w:rsidRPr="00CB59DE">
        <w:rPr>
          <w:rFonts w:asciiTheme="minorHAnsi" w:hAnsiTheme="minorHAnsi" w:cstheme="minorHAnsi"/>
        </w:rPr>
        <w:t xml:space="preserve"> en el resto de ficha y siempre estará desplegada, no existirá la posibilidad de plegarla. Toda la información contenida en la misma se mostrará únicamente en modo consulta y deberá refrescarse cuando la información sea actualizada mediante su modificación en </w:t>
      </w:r>
      <w:r>
        <w:rPr>
          <w:rFonts w:asciiTheme="minorHAnsi" w:hAnsiTheme="minorHAnsi" w:cstheme="minorHAnsi"/>
        </w:rPr>
        <w:t>la</w:t>
      </w:r>
      <w:r w:rsidRPr="00CB59DE">
        <w:rPr>
          <w:rFonts w:asciiTheme="minorHAnsi" w:hAnsiTheme="minorHAnsi" w:cstheme="minorHAnsi"/>
        </w:rPr>
        <w:t xml:space="preserve"> tarjeta correspondiente.</w:t>
      </w:r>
      <w:r w:rsidR="006C6E0C">
        <w:rPr>
          <w:rFonts w:asciiTheme="minorHAnsi" w:hAnsiTheme="minorHAnsi" w:cstheme="minorHAnsi"/>
        </w:rPr>
        <w:t xml:space="preserve"> Esta tarjeta se mostrará únicamente si tiene permisos de la antigua pestaña de próximas designaciones.</w:t>
      </w:r>
    </w:p>
    <w:p w14:paraId="6682DFA4" w14:textId="77777777" w:rsidR="005B405A" w:rsidRPr="0003477C" w:rsidRDefault="005B405A" w:rsidP="005B405A">
      <w:pPr>
        <w:rPr>
          <w:rFonts w:asciiTheme="minorHAnsi" w:hAnsiTheme="minorHAnsi" w:cstheme="minorHAnsi"/>
        </w:rPr>
      </w:pPr>
      <w:r w:rsidRPr="0003477C">
        <w:rPr>
          <w:rFonts w:asciiTheme="minorHAnsi" w:hAnsiTheme="minorHAnsi" w:cstheme="minorHAnsi"/>
        </w:rPr>
        <w:t>Los datos que debe mostrar son:</w:t>
      </w:r>
    </w:p>
    <w:p w14:paraId="02C604DB" w14:textId="77777777" w:rsidR="005B405A" w:rsidRDefault="005B405A" w:rsidP="005B405A">
      <w:pPr>
        <w:pStyle w:val="ListParagraph"/>
        <w:numPr>
          <w:ilvl w:val="0"/>
          <w:numId w:val="19"/>
        </w:numPr>
        <w:spacing w:line="240" w:lineRule="auto"/>
      </w:pPr>
      <w:r>
        <w:rPr>
          <w:rFonts w:asciiTheme="minorHAnsi" w:hAnsiTheme="minorHAnsi" w:cstheme="minorHAnsi"/>
          <w:szCs w:val="22"/>
        </w:rPr>
        <w:t>Actual Posición del letrado en la cola de oficio:</w:t>
      </w:r>
      <w:r w:rsidRPr="00A057E2">
        <w:rPr>
          <w:rFonts w:asciiTheme="minorHAnsi" w:hAnsiTheme="minorHAnsi" w:cstheme="minorHAnsi"/>
        </w:rPr>
        <w:t xml:space="preserve"> </w:t>
      </w:r>
      <w:r>
        <w:t>“Posición actual en la cola: XX”. Aparecerá valor en blanco si la inscripción no está en estado de Alta.</w:t>
      </w:r>
    </w:p>
    <w:p w14:paraId="01B50314" w14:textId="77777777" w:rsidR="005B405A" w:rsidRDefault="005B405A" w:rsidP="005B405A">
      <w:pPr>
        <w:pStyle w:val="ListParagraph"/>
        <w:numPr>
          <w:ilvl w:val="0"/>
          <w:numId w:val="19"/>
        </w:numPr>
        <w:spacing w:line="240" w:lineRule="auto"/>
      </w:pPr>
      <w:r>
        <w:t>Número de colegiados inscritos en el turno: “Número total de letrados apuntados: XX”</w:t>
      </w:r>
    </w:p>
    <w:p w14:paraId="1843CE9E" w14:textId="77777777" w:rsidR="005B405A" w:rsidRDefault="005B405A" w:rsidP="005B405A">
      <w:pPr>
        <w:pStyle w:val="ListParagraph"/>
        <w:numPr>
          <w:ilvl w:val="0"/>
          <w:numId w:val="0"/>
        </w:numPr>
        <w:spacing w:line="240" w:lineRule="auto"/>
        <w:ind w:left="720"/>
        <w:rPr>
          <w:rFonts w:asciiTheme="minorHAnsi" w:hAnsiTheme="minorHAnsi" w:cstheme="minorHAnsi"/>
        </w:rPr>
      </w:pPr>
    </w:p>
    <w:p w14:paraId="7C5A3E49" w14:textId="7D717211" w:rsidR="005B405A" w:rsidRDefault="00AB24C9" w:rsidP="005B405A">
      <w:pPr>
        <w:keepNext/>
        <w:ind w:left="360"/>
        <w:jc w:val="center"/>
      </w:pPr>
      <w:r>
        <w:rPr>
          <w:noProof/>
          <w:sz w:val="16"/>
          <w:szCs w:val="16"/>
          <w:lang w:eastAsia="es-ES"/>
        </w:rPr>
        <w:lastRenderedPageBreak/>
        <w:drawing>
          <wp:inline distT="0" distB="0" distL="0" distR="0" wp14:anchorId="04100952" wp14:editId="3636944F">
            <wp:extent cx="5940425" cy="377825"/>
            <wp:effectExtent l="0" t="0" r="3175"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C.png"/>
                    <pic:cNvPicPr/>
                  </pic:nvPicPr>
                  <pic:blipFill>
                    <a:blip r:embed="rId57">
                      <a:extLst>
                        <a:ext uri="{28A0092B-C50C-407E-A947-70E740481C1C}">
                          <a14:useLocalDpi xmlns:a14="http://schemas.microsoft.com/office/drawing/2010/main" val="0"/>
                        </a:ext>
                      </a:extLst>
                    </a:blip>
                    <a:stretch>
                      <a:fillRect/>
                    </a:stretch>
                  </pic:blipFill>
                  <pic:spPr>
                    <a:xfrm>
                      <a:off x="0" y="0"/>
                      <a:ext cx="5940425" cy="377825"/>
                    </a:xfrm>
                    <a:prstGeom prst="rect">
                      <a:avLst/>
                    </a:prstGeom>
                  </pic:spPr>
                </pic:pic>
              </a:graphicData>
            </a:graphic>
          </wp:inline>
        </w:drawing>
      </w:r>
    </w:p>
    <w:p w14:paraId="2D146642" w14:textId="77777777" w:rsidR="005B405A" w:rsidRDefault="005B405A" w:rsidP="005B405A">
      <w:pPr>
        <w:pStyle w:val="Caption"/>
        <w:jc w:val="center"/>
      </w:pPr>
      <w:r>
        <w:t xml:space="preserve">Ilustración - </w:t>
      </w:r>
      <w:r w:rsidRPr="008A2F22">
        <w:t>Prototipo tarjeta Resumen Inscripción</w:t>
      </w:r>
    </w:p>
    <w:p w14:paraId="7C065D60" w14:textId="77777777" w:rsidR="005B405A" w:rsidRPr="00316D39" w:rsidRDefault="005B405A" w:rsidP="00316D39"/>
    <w:p w14:paraId="3FF0FF70" w14:textId="101F9D9D" w:rsidR="00697C15" w:rsidRDefault="00697C15" w:rsidP="00697C15">
      <w:pPr>
        <w:pStyle w:val="Heading5"/>
      </w:pPr>
      <w:r>
        <w:t>Tarjeta Gestión Inscripciones</w:t>
      </w:r>
    </w:p>
    <w:p w14:paraId="53D0F4D7" w14:textId="61E8054A" w:rsidR="00A70558" w:rsidRPr="00C84322" w:rsidRDefault="00A70558" w:rsidP="00A70558">
      <w:pPr>
        <w:ind w:left="708"/>
        <w:rPr>
          <w:b/>
          <w:bCs/>
          <w:color w:val="548DD4" w:themeColor="text2" w:themeTint="99"/>
        </w:rPr>
      </w:pPr>
      <w:r w:rsidRPr="003E19C1">
        <w:rPr>
          <w:rFonts w:asciiTheme="minorHAnsi" w:hAnsiTheme="minorHAnsi" w:cstheme="minorHAnsi"/>
          <w:color w:val="548DD4" w:themeColor="text2" w:themeTint="99"/>
        </w:rPr>
        <w:t>FUERA DE ALCANCE</w:t>
      </w:r>
      <w:r w:rsidR="001E7D29">
        <w:rPr>
          <w:rFonts w:asciiTheme="minorHAnsi" w:hAnsiTheme="minorHAnsi" w:cstheme="minorHAnsi"/>
          <w:color w:val="548DD4" w:themeColor="text2" w:themeTint="99"/>
        </w:rPr>
        <w:t xml:space="preserve"> FA-OFI-1</w:t>
      </w:r>
      <w:r w:rsidR="00946328">
        <w:rPr>
          <w:rFonts w:asciiTheme="minorHAnsi" w:hAnsiTheme="minorHAnsi" w:cstheme="minorHAnsi"/>
          <w:color w:val="548DD4" w:themeColor="text2" w:themeTint="99"/>
        </w:rPr>
        <w:t>1</w:t>
      </w:r>
      <w:r w:rsidRPr="003E19C1">
        <w:rPr>
          <w:rFonts w:asciiTheme="minorHAnsi" w:hAnsiTheme="minorHAnsi" w:cstheme="minorHAnsi"/>
          <w:color w:val="548DD4" w:themeColor="text2" w:themeTint="99"/>
        </w:rPr>
        <w:t>. No se ofertaba la funcionalidad</w:t>
      </w:r>
      <w:r>
        <w:rPr>
          <w:rFonts w:asciiTheme="minorHAnsi" w:hAnsiTheme="minorHAnsi" w:cstheme="minorHAnsi"/>
          <w:color w:val="548DD4" w:themeColor="text2" w:themeTint="99"/>
        </w:rPr>
        <w:t xml:space="preserve"> tener histórico de las acciones sobre las inscripciones.</w:t>
      </w:r>
    </w:p>
    <w:p w14:paraId="6CFFDD8C" w14:textId="7BEFF7BE" w:rsidR="00697C15" w:rsidRPr="00DF0C52" w:rsidRDefault="008B2759" w:rsidP="00E7679B">
      <w:pPr>
        <w:rPr>
          <w:color w:val="548DD4" w:themeColor="text2" w:themeTint="99"/>
        </w:rPr>
      </w:pPr>
      <w:r w:rsidRPr="00DF0C52">
        <w:rPr>
          <w:color w:val="548DD4" w:themeColor="text2" w:themeTint="99"/>
        </w:rPr>
        <w:t>Será una tarjeta listado de las acciones y sus datos realizadas sobre la inscripción a modo de histórico.</w:t>
      </w:r>
    </w:p>
    <w:p w14:paraId="40002BD6" w14:textId="6784DCAD" w:rsidR="008B2759" w:rsidRPr="00DF0C52" w:rsidRDefault="008B2759" w:rsidP="00E7679B">
      <w:pPr>
        <w:rPr>
          <w:color w:val="548DD4" w:themeColor="text2" w:themeTint="99"/>
        </w:rPr>
      </w:pPr>
      <w:r w:rsidRPr="00DF0C52">
        <w:rPr>
          <w:color w:val="548DD4" w:themeColor="text2" w:themeTint="99"/>
        </w:rPr>
        <w:t xml:space="preserve">Se utilizará para ello el componente de tabla ya utilizado en otras funcionalidades del aplicativo. </w:t>
      </w:r>
    </w:p>
    <w:p w14:paraId="5D718881" w14:textId="00840948" w:rsidR="008B2759" w:rsidRPr="00DF0C52" w:rsidRDefault="008B2759" w:rsidP="00E7679B">
      <w:pPr>
        <w:rPr>
          <w:color w:val="548DD4" w:themeColor="text2" w:themeTint="99"/>
        </w:rPr>
      </w:pPr>
      <w:r w:rsidRPr="00DF0C52">
        <w:rPr>
          <w:color w:val="548DD4" w:themeColor="text2" w:themeTint="99"/>
        </w:rPr>
        <w:t>Los campos a mostrar en dicha tabla serán:</w:t>
      </w:r>
    </w:p>
    <w:p w14:paraId="6464C33B" w14:textId="7CD273D9" w:rsidR="008B2759" w:rsidRPr="00DF0C52" w:rsidRDefault="008B2759" w:rsidP="00514FD7">
      <w:pPr>
        <w:pStyle w:val="ListParagraph"/>
        <w:numPr>
          <w:ilvl w:val="0"/>
          <w:numId w:val="69"/>
        </w:numPr>
        <w:rPr>
          <w:color w:val="548DD4" w:themeColor="text2" w:themeTint="99"/>
        </w:rPr>
      </w:pPr>
      <w:r w:rsidRPr="00DF0C52">
        <w:rPr>
          <w:color w:val="548DD4" w:themeColor="text2" w:themeTint="99"/>
        </w:rPr>
        <w:t xml:space="preserve">Fecha </w:t>
      </w:r>
    </w:p>
    <w:p w14:paraId="6C01DBA2" w14:textId="13D25676" w:rsidR="008B2759" w:rsidRPr="00DF0C52" w:rsidRDefault="008B2759" w:rsidP="00514FD7">
      <w:pPr>
        <w:pStyle w:val="ListParagraph"/>
        <w:numPr>
          <w:ilvl w:val="0"/>
          <w:numId w:val="69"/>
        </w:numPr>
        <w:rPr>
          <w:color w:val="548DD4" w:themeColor="text2" w:themeTint="99"/>
        </w:rPr>
      </w:pPr>
      <w:r w:rsidRPr="00DF0C52">
        <w:rPr>
          <w:color w:val="548DD4" w:themeColor="text2" w:themeTint="99"/>
        </w:rPr>
        <w:t>Acción</w:t>
      </w:r>
    </w:p>
    <w:p w14:paraId="074BAD29" w14:textId="03B9776F" w:rsidR="008B2759" w:rsidRPr="00DF0C52" w:rsidRDefault="008B2759" w:rsidP="00514FD7">
      <w:pPr>
        <w:pStyle w:val="ListParagraph"/>
        <w:numPr>
          <w:ilvl w:val="0"/>
          <w:numId w:val="69"/>
        </w:numPr>
        <w:rPr>
          <w:color w:val="548DD4" w:themeColor="text2" w:themeTint="99"/>
        </w:rPr>
      </w:pPr>
      <w:r w:rsidRPr="00DF0C52">
        <w:rPr>
          <w:color w:val="548DD4" w:themeColor="text2" w:themeTint="99"/>
        </w:rPr>
        <w:t>Observaciones</w:t>
      </w:r>
    </w:p>
    <w:p w14:paraId="7D2790DF" w14:textId="5EC94BFC" w:rsidR="008B2759" w:rsidRPr="00DF0C52" w:rsidRDefault="008B2759" w:rsidP="00E7679B">
      <w:pPr>
        <w:rPr>
          <w:color w:val="548DD4" w:themeColor="text2" w:themeTint="99"/>
        </w:rPr>
      </w:pPr>
      <w:r w:rsidRPr="00DF0C52">
        <w:rPr>
          <w:color w:val="548DD4" w:themeColor="text2" w:themeTint="99"/>
        </w:rPr>
        <w:t>El listado aparecerá ordenado de forma descendente por la fecha, por lo que el registro más actual será el primero</w:t>
      </w:r>
      <w:r w:rsidR="007525F7" w:rsidRPr="00DF0C52">
        <w:rPr>
          <w:color w:val="548DD4" w:themeColor="text2" w:themeTint="99"/>
        </w:rPr>
        <w:t>.</w:t>
      </w:r>
      <w:r w:rsidRPr="00DF0C52">
        <w:rPr>
          <w:color w:val="548DD4" w:themeColor="text2" w:themeTint="99"/>
        </w:rPr>
        <w:t xml:space="preserve"> </w:t>
      </w:r>
    </w:p>
    <w:p w14:paraId="5CC442AB" w14:textId="6E3B9BDD" w:rsidR="001C037A" w:rsidRPr="00DF0C52" w:rsidRDefault="007525F7" w:rsidP="001C037A">
      <w:pPr>
        <w:keepNext/>
        <w:jc w:val="center"/>
        <w:rPr>
          <w:color w:val="548DD4" w:themeColor="text2" w:themeTint="99"/>
        </w:rPr>
      </w:pPr>
      <w:r w:rsidRPr="00DF0C52">
        <w:rPr>
          <w:noProof/>
          <w:color w:val="548DD4" w:themeColor="text2" w:themeTint="99"/>
          <w:lang w:eastAsia="es-ES"/>
        </w:rPr>
        <w:drawing>
          <wp:inline distT="0" distB="0" distL="0" distR="0" wp14:anchorId="666BBE30" wp14:editId="66E45C42">
            <wp:extent cx="5940425" cy="1785620"/>
            <wp:effectExtent l="0" t="0" r="317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0.png"/>
                    <pic:cNvPicPr/>
                  </pic:nvPicPr>
                  <pic:blipFill>
                    <a:blip r:embed="rId58">
                      <a:extLst>
                        <a:ext uri="{28A0092B-C50C-407E-A947-70E740481C1C}">
                          <a14:useLocalDpi xmlns:a14="http://schemas.microsoft.com/office/drawing/2010/main" val="0"/>
                        </a:ext>
                      </a:extLst>
                    </a:blip>
                    <a:stretch>
                      <a:fillRect/>
                    </a:stretch>
                  </pic:blipFill>
                  <pic:spPr>
                    <a:xfrm>
                      <a:off x="0" y="0"/>
                      <a:ext cx="5940425" cy="1785620"/>
                    </a:xfrm>
                    <a:prstGeom prst="rect">
                      <a:avLst/>
                    </a:prstGeom>
                  </pic:spPr>
                </pic:pic>
              </a:graphicData>
            </a:graphic>
          </wp:inline>
        </w:drawing>
      </w:r>
    </w:p>
    <w:p w14:paraId="55EBB38D" w14:textId="35F70E8D" w:rsidR="001C037A" w:rsidRPr="00DF0C52" w:rsidRDefault="001C037A" w:rsidP="001C037A">
      <w:pPr>
        <w:pStyle w:val="Caption"/>
        <w:jc w:val="center"/>
        <w:rPr>
          <w:color w:val="548DD4" w:themeColor="text2" w:themeTint="99"/>
        </w:rPr>
      </w:pPr>
      <w:r w:rsidRPr="00DF0C52">
        <w:rPr>
          <w:color w:val="548DD4" w:themeColor="text2" w:themeTint="99"/>
        </w:rPr>
        <w:t xml:space="preserve">Ilustración - Prototipo tarjeta de seguimiento inscripción SIGA </w:t>
      </w:r>
      <w:proofErr w:type="spellStart"/>
      <w:r w:rsidRPr="00DF0C52">
        <w:rPr>
          <w:color w:val="548DD4" w:themeColor="text2" w:themeTint="99"/>
        </w:rPr>
        <w:t>novo</w:t>
      </w:r>
      <w:proofErr w:type="spellEnd"/>
    </w:p>
    <w:p w14:paraId="6CFC6417" w14:textId="2BCBAB97" w:rsidR="00284D20" w:rsidRPr="00DF0C52" w:rsidRDefault="00284D20" w:rsidP="00284D20">
      <w:pPr>
        <w:rPr>
          <w:color w:val="548DD4" w:themeColor="text2" w:themeTint="99"/>
        </w:rPr>
      </w:pPr>
      <w:r w:rsidRPr="00DF0C52">
        <w:rPr>
          <w:color w:val="548DD4" w:themeColor="text2" w:themeTint="99"/>
        </w:rPr>
        <w:t>En la creación de una inscripción dicha tarjeta no contendrá ningún valor apareciendo sin datos.</w:t>
      </w:r>
    </w:p>
    <w:p w14:paraId="31A9F039" w14:textId="74FD2D5B" w:rsidR="00697C15" w:rsidRDefault="00697C15" w:rsidP="00697C15">
      <w:pPr>
        <w:pStyle w:val="Heading5"/>
      </w:pPr>
      <w:r>
        <w:t>Acciones</w:t>
      </w:r>
    </w:p>
    <w:p w14:paraId="6D5BAE8E" w14:textId="010FA990" w:rsidR="00316D39" w:rsidRDefault="00316D39" w:rsidP="00316D39">
      <w:r>
        <w:t xml:space="preserve">Las acciones individuales sobre las inscripciones en el SIGA </w:t>
      </w:r>
      <w:proofErr w:type="spellStart"/>
      <w:r>
        <w:t>classique</w:t>
      </w:r>
      <w:proofErr w:type="spellEnd"/>
      <w:r>
        <w:t xml:space="preserve"> se realizaban en una secuencia de tres pasos de pantallas:</w:t>
      </w:r>
    </w:p>
    <w:p w14:paraId="714475B1" w14:textId="46A0ECFB" w:rsidR="00316D39" w:rsidRDefault="00316D39" w:rsidP="00316D39">
      <w:pPr>
        <w:pStyle w:val="ListParagraph"/>
        <w:numPr>
          <w:ilvl w:val="0"/>
          <w:numId w:val="11"/>
        </w:numPr>
      </w:pPr>
      <w:r>
        <w:t xml:space="preserve">Descripción del Turno: se trata de una pantalla informativa de los datos del turno. </w:t>
      </w:r>
    </w:p>
    <w:p w14:paraId="6A640E18" w14:textId="12400D49" w:rsidR="00316D39" w:rsidRDefault="00316D39" w:rsidP="00316D39">
      <w:pPr>
        <w:pStyle w:val="ListParagraph"/>
        <w:numPr>
          <w:ilvl w:val="0"/>
          <w:numId w:val="11"/>
        </w:numPr>
      </w:pPr>
      <w:r>
        <w:t xml:space="preserve">Guardias: pantalla informativa con las guardias que tiene el turno y a cuáles se inscribe el colegiado. </w:t>
      </w:r>
    </w:p>
    <w:p w14:paraId="1B7DA63B" w14:textId="2784C483" w:rsidR="00316D39" w:rsidRDefault="00316D39" w:rsidP="00316D39">
      <w:pPr>
        <w:pStyle w:val="ListParagraph"/>
        <w:numPr>
          <w:ilvl w:val="0"/>
          <w:numId w:val="11"/>
        </w:numPr>
      </w:pPr>
      <w:r>
        <w:t>Datos Solicitud: Fecha y observaciones, más las acciones a realizar.</w:t>
      </w:r>
    </w:p>
    <w:p w14:paraId="2B738CBD" w14:textId="77777777" w:rsidR="006A5E19" w:rsidRDefault="006A5E19" w:rsidP="006A5E19">
      <w:pPr>
        <w:pStyle w:val="ListParagraph"/>
        <w:numPr>
          <w:ilvl w:val="0"/>
          <w:numId w:val="0"/>
        </w:numPr>
        <w:ind w:left="720"/>
      </w:pPr>
    </w:p>
    <w:p w14:paraId="241C6C5F" w14:textId="77777777" w:rsidR="00316D39" w:rsidRDefault="00316D39" w:rsidP="00316D39">
      <w:pPr>
        <w:jc w:val="left"/>
      </w:pPr>
      <w:r w:rsidRPr="006907AF">
        <w:rPr>
          <w:noProof/>
          <w:lang w:eastAsia="es-ES"/>
        </w:rPr>
        <w:lastRenderedPageBreak/>
        <w:drawing>
          <wp:inline distT="0" distB="0" distL="0" distR="0" wp14:anchorId="3D15B8EC" wp14:editId="5D15EAA6">
            <wp:extent cx="2895600" cy="2014602"/>
            <wp:effectExtent l="0" t="0" r="0" b="5080"/>
            <wp:docPr id="56"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23869" cy="2034270"/>
                    </a:xfrm>
                    <a:prstGeom prst="rect">
                      <a:avLst/>
                    </a:prstGeom>
                  </pic:spPr>
                </pic:pic>
              </a:graphicData>
            </a:graphic>
          </wp:inline>
        </w:drawing>
      </w:r>
      <w:r>
        <w:t xml:space="preserve">  </w:t>
      </w:r>
      <w:r w:rsidRPr="006907AF">
        <w:rPr>
          <w:noProof/>
          <w:lang w:eastAsia="es-ES"/>
        </w:rPr>
        <w:drawing>
          <wp:inline distT="0" distB="0" distL="0" distR="0" wp14:anchorId="28C12A63" wp14:editId="2CD7D09A">
            <wp:extent cx="2935211" cy="2042160"/>
            <wp:effectExtent l="0" t="0" r="0" b="0"/>
            <wp:docPr id="8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51390" cy="2053417"/>
                    </a:xfrm>
                    <a:prstGeom prst="rect">
                      <a:avLst/>
                    </a:prstGeom>
                  </pic:spPr>
                </pic:pic>
              </a:graphicData>
            </a:graphic>
          </wp:inline>
        </w:drawing>
      </w:r>
    </w:p>
    <w:p w14:paraId="0982D181" w14:textId="77777777" w:rsidR="00316D39" w:rsidRDefault="00316D39" w:rsidP="00316D39">
      <w:pPr>
        <w:jc w:val="left"/>
      </w:pPr>
    </w:p>
    <w:p w14:paraId="231FFFB0" w14:textId="77777777" w:rsidR="00316D39" w:rsidRDefault="00316D39" w:rsidP="00316D39">
      <w:pPr>
        <w:jc w:val="center"/>
      </w:pPr>
      <w:r w:rsidRPr="006907AF">
        <w:rPr>
          <w:noProof/>
          <w:lang w:eastAsia="es-ES"/>
        </w:rPr>
        <w:drawing>
          <wp:inline distT="0" distB="0" distL="0" distR="0" wp14:anchorId="4EFC1957" wp14:editId="6E6A65CE">
            <wp:extent cx="3147060" cy="2189552"/>
            <wp:effectExtent l="0" t="0" r="0" b="1270"/>
            <wp:docPr id="5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158350" cy="2197407"/>
                    </a:xfrm>
                    <a:prstGeom prst="rect">
                      <a:avLst/>
                    </a:prstGeom>
                  </pic:spPr>
                </pic:pic>
              </a:graphicData>
            </a:graphic>
          </wp:inline>
        </w:drawing>
      </w:r>
    </w:p>
    <w:p w14:paraId="1DA0C64D" w14:textId="38F5754A" w:rsidR="00316D39" w:rsidRDefault="00316D39" w:rsidP="00316D39">
      <w:pPr>
        <w:pStyle w:val="Caption"/>
        <w:jc w:val="center"/>
      </w:pPr>
      <w:r>
        <w:t xml:space="preserve">Ilustración - Pantalla actual de Siga </w:t>
      </w:r>
      <w:proofErr w:type="spellStart"/>
      <w:r>
        <w:t>Classique</w:t>
      </w:r>
      <w:proofErr w:type="spellEnd"/>
      <w:r>
        <w:t xml:space="preserve"> </w:t>
      </w:r>
      <w:r w:rsidRPr="00ED18D6">
        <w:t>Validación o Denegación Individual</w:t>
      </w:r>
      <w:r>
        <w:t xml:space="preserve"> Pasos 1, 2 y 3.</w:t>
      </w:r>
    </w:p>
    <w:p w14:paraId="2FC1EF00" w14:textId="340F83A1" w:rsidR="00316D39" w:rsidRPr="00316D39" w:rsidRDefault="00316D39" w:rsidP="00316D39">
      <w:r w:rsidRPr="00316D39">
        <w:rPr>
          <w:rFonts w:asciiTheme="minorHAnsi" w:hAnsiTheme="minorHAnsi" w:cstheme="minorHAnsi"/>
        </w:rPr>
        <w:t xml:space="preserve">Este comportamiento en el SIGA </w:t>
      </w:r>
      <w:proofErr w:type="spellStart"/>
      <w:r w:rsidRPr="00316D39">
        <w:rPr>
          <w:rFonts w:asciiTheme="minorHAnsi" w:hAnsiTheme="minorHAnsi" w:cstheme="minorHAnsi"/>
        </w:rPr>
        <w:t>novo</w:t>
      </w:r>
      <w:proofErr w:type="spellEnd"/>
      <w:r w:rsidRPr="00316D39">
        <w:rPr>
          <w:rFonts w:asciiTheme="minorHAnsi" w:hAnsiTheme="minorHAnsi" w:cstheme="minorHAnsi"/>
        </w:rPr>
        <w:t xml:space="preserve"> como ya se ha indicado se transforma en las tres tarjetas definidas</w:t>
      </w:r>
      <w:r w:rsidR="00DA4871">
        <w:rPr>
          <w:rFonts w:asciiTheme="minorHAnsi" w:hAnsiTheme="minorHAnsi" w:cstheme="minorHAnsi"/>
        </w:rPr>
        <w:t xml:space="preserve"> anteriormente</w:t>
      </w:r>
      <w:r w:rsidRPr="00316D39">
        <w:rPr>
          <w:rFonts w:asciiTheme="minorHAnsi" w:hAnsiTheme="minorHAnsi" w:cstheme="minorHAnsi"/>
        </w:rPr>
        <w:t xml:space="preserve"> más el componente de acciones indicado.</w:t>
      </w:r>
    </w:p>
    <w:p w14:paraId="54568D6F" w14:textId="161E4AD6" w:rsidR="00697C15" w:rsidRDefault="00697C15" w:rsidP="00E7679B">
      <w:r>
        <w:t xml:space="preserve">Las posibles acciones </w:t>
      </w:r>
      <w:r w:rsidR="00BE5F11">
        <w:t xml:space="preserve">(dependiendo del estado de la inscripción y del usuario logado) </w:t>
      </w:r>
      <w:r>
        <w:t>a realizar sobre la inscripción se cargarán en el componente especial ya definido en las acciones del listado de resultado de inscripciones, que permitirá asociar una fecha y unas observaciones a dicha acción.</w:t>
      </w:r>
    </w:p>
    <w:p w14:paraId="267B41BA" w14:textId="1A93CB7F" w:rsidR="00697C15" w:rsidRDefault="00697C15" w:rsidP="00E7679B">
      <w:pPr>
        <w:rPr>
          <w:rFonts w:asciiTheme="minorHAnsi" w:hAnsiTheme="minorHAnsi" w:cstheme="minorHAnsi"/>
          <w:i/>
        </w:rPr>
      </w:pPr>
      <w:r>
        <w:t xml:space="preserve">Dependerán del estado en el que se encuentre la inscripción, del usuario que se haya logado y del atributo de </w:t>
      </w:r>
      <w:r w:rsidRPr="00D36B0D">
        <w:rPr>
          <w:rFonts w:asciiTheme="minorHAnsi" w:hAnsiTheme="minorHAnsi" w:cstheme="minorHAnsi"/>
          <w:i/>
        </w:rPr>
        <w:t>Requerida la validación de la justificación de actuaciones por el colegio</w:t>
      </w:r>
      <w:r>
        <w:rPr>
          <w:rFonts w:asciiTheme="minorHAnsi" w:hAnsiTheme="minorHAnsi" w:cstheme="minorHAnsi"/>
          <w:i/>
        </w:rPr>
        <w:t xml:space="preserve"> </w:t>
      </w:r>
      <w:r w:rsidRPr="00697C15">
        <w:rPr>
          <w:rFonts w:asciiTheme="minorHAnsi" w:hAnsiTheme="minorHAnsi" w:cstheme="minorHAnsi"/>
        </w:rPr>
        <w:t>del turno</w:t>
      </w:r>
      <w:r>
        <w:rPr>
          <w:rFonts w:asciiTheme="minorHAnsi" w:hAnsiTheme="minorHAnsi" w:cstheme="minorHAnsi"/>
          <w:i/>
        </w:rPr>
        <w:t>.</w:t>
      </w:r>
    </w:p>
    <w:p w14:paraId="32F27B24" w14:textId="03619CAA" w:rsidR="00697C15" w:rsidRDefault="00697C15" w:rsidP="00514FD7">
      <w:pPr>
        <w:pStyle w:val="ListParagraph"/>
        <w:numPr>
          <w:ilvl w:val="0"/>
          <w:numId w:val="68"/>
        </w:numPr>
      </w:pPr>
      <w:r w:rsidRPr="00D53960">
        <w:rPr>
          <w:b/>
        </w:rPr>
        <w:t>Solicitar Alta:</w:t>
      </w:r>
      <w:r>
        <w:t xml:space="preserve"> la pueden realizar tanto el colegio como el colegiado y se puede realizar cuando no existe la inscripción y se desea crear. Se </w:t>
      </w:r>
      <w:r w:rsidR="00D53960">
        <w:t xml:space="preserve">creará tanto </w:t>
      </w:r>
      <w:r w:rsidR="003E7215">
        <w:t>los</w:t>
      </w:r>
      <w:r w:rsidR="00D53960">
        <w:t xml:space="preserve"> registro</w:t>
      </w:r>
      <w:r w:rsidR="003E7215">
        <w:t>s</w:t>
      </w:r>
      <w:r w:rsidR="00D53960">
        <w:t xml:space="preserve"> de</w:t>
      </w:r>
      <w:r>
        <w:t xml:space="preserve"> la inscripción </w:t>
      </w:r>
      <w:r w:rsidR="00D53960">
        <w:t>a</w:t>
      </w:r>
      <w:r w:rsidR="003E7215">
        <w:t xml:space="preserve"> </w:t>
      </w:r>
      <w:r w:rsidR="00D53960">
        <w:t>l</w:t>
      </w:r>
      <w:r w:rsidR="003E7215">
        <w:t>os</w:t>
      </w:r>
      <w:r>
        <w:t xml:space="preserve"> turno</w:t>
      </w:r>
      <w:r w:rsidR="003E7215">
        <w:t>s seleccionados</w:t>
      </w:r>
      <w:r>
        <w:t xml:space="preserve"> como </w:t>
      </w:r>
      <w:r w:rsidR="003E7215">
        <w:t>los</w:t>
      </w:r>
      <w:r w:rsidR="00D53960">
        <w:t xml:space="preserve"> de inscripción a cada una de las guardia</w:t>
      </w:r>
      <w:r>
        <w:t>s seleccionadas</w:t>
      </w:r>
      <w:r w:rsidR="00D53960">
        <w:t>,</w:t>
      </w:r>
      <w:r>
        <w:t xml:space="preserve"> ya sean por obligatorias, todas o ninguna o elegir</w:t>
      </w:r>
      <w:r w:rsidR="00D53960">
        <w:t>, todas con fecha de solicitud a la fecha actual</w:t>
      </w:r>
      <w:r>
        <w:t>.</w:t>
      </w:r>
      <w:r w:rsidR="00D53960">
        <w:t xml:space="preserve"> Si requiere validación del colegio se quedará en estado Pendiente Alta. Si no requiere validación </w:t>
      </w:r>
      <w:r w:rsidR="005B405A">
        <w:t xml:space="preserve">y se cumplen las restricciones sobre los datos de contacto de guardia descritos en la tarjeta de letrado, </w:t>
      </w:r>
      <w:r w:rsidR="00D53960">
        <w:t>se creará ya en estado Alta y la fecha efectiva de alta será la indicada en la fecha cumplimentada en el componente de acciones</w:t>
      </w:r>
      <w:r w:rsidR="008B2759">
        <w:t xml:space="preserve"> (tanto la del turno como la de las guardias seleccionadas)</w:t>
      </w:r>
      <w:r w:rsidR="00D53960">
        <w:t>.</w:t>
      </w:r>
    </w:p>
    <w:p w14:paraId="07A538E1" w14:textId="5FD8418A" w:rsidR="00DE0DBF" w:rsidRDefault="00726702" w:rsidP="00C84322">
      <w:pPr>
        <w:pStyle w:val="ListParagraph"/>
        <w:numPr>
          <w:ilvl w:val="0"/>
          <w:numId w:val="68"/>
        </w:numPr>
      </w:pPr>
      <w:r>
        <w:rPr>
          <w:b/>
        </w:rPr>
        <w:t>Solicitar Baja:</w:t>
      </w:r>
      <w:r>
        <w:t xml:space="preserve"> la pueden realizar tanto el colegio como el colegiado </w:t>
      </w:r>
      <w:r w:rsidR="00BE5F11">
        <w:t xml:space="preserve">si tienen permisos </w:t>
      </w:r>
      <w:r>
        <w:t xml:space="preserve">y se puede realizar cuando la inscripción está en estado Alta. </w:t>
      </w:r>
      <w:r w:rsidR="00BE5F11">
        <w:t>El comportamiento de esta acción ya está descrito en la acción similar definida de forma masiva en el listado de inscripciones.</w:t>
      </w:r>
    </w:p>
    <w:p w14:paraId="639125DF" w14:textId="06574425" w:rsidR="00BE5F11" w:rsidRDefault="00D53960" w:rsidP="00BE5F11">
      <w:pPr>
        <w:pStyle w:val="ListParagraph"/>
        <w:numPr>
          <w:ilvl w:val="0"/>
          <w:numId w:val="68"/>
        </w:numPr>
      </w:pPr>
      <w:r>
        <w:rPr>
          <w:b/>
        </w:rPr>
        <w:lastRenderedPageBreak/>
        <w:t>Validar:</w:t>
      </w:r>
      <w:r>
        <w:t xml:space="preserve"> únicamente podrá realizar esta acción el colegio y siempre que la inscripción esté en estado Pendiente Alta o Pendiente Baja. </w:t>
      </w:r>
      <w:r w:rsidR="00BE5F11">
        <w:t>El comportamiento de esta acción ya está descrito en la acción similar definida de forma masiva en el listado de inscripciones.</w:t>
      </w:r>
    </w:p>
    <w:p w14:paraId="767EC864" w14:textId="6F068C5C" w:rsidR="00BE5F11" w:rsidRDefault="006E5AAD" w:rsidP="00BE5F11">
      <w:pPr>
        <w:pStyle w:val="ListParagraph"/>
        <w:numPr>
          <w:ilvl w:val="0"/>
          <w:numId w:val="68"/>
        </w:numPr>
      </w:pPr>
      <w:r>
        <w:rPr>
          <w:b/>
        </w:rPr>
        <w:t>Denegar:</w:t>
      </w:r>
      <w:r>
        <w:t xml:space="preserve"> únicamente podrá realizar esta acción el colegio y siempre que la inscripción esté en estado Pendiente Alta o Pendiente Baja. </w:t>
      </w:r>
      <w:r w:rsidR="00BE5F11">
        <w:t>El comportamiento de esta acción ya está descrito en la acción similar definida de forma masiva en el listado de inscripciones.</w:t>
      </w:r>
    </w:p>
    <w:p w14:paraId="519B008B" w14:textId="0364502E" w:rsidR="006E5AAD" w:rsidRPr="001D05B7" w:rsidRDefault="00BE5F11" w:rsidP="00BD7920">
      <w:pPr>
        <w:pStyle w:val="ListParagraph"/>
        <w:numPr>
          <w:ilvl w:val="0"/>
          <w:numId w:val="68"/>
        </w:numPr>
        <w:rPr>
          <w:color w:val="548DD4" w:themeColor="text2" w:themeTint="99"/>
        </w:rPr>
      </w:pPr>
      <w:r w:rsidRPr="001D05B7">
        <w:rPr>
          <w:rFonts w:asciiTheme="minorHAnsi" w:hAnsiTheme="minorHAnsi" w:cstheme="minorHAnsi"/>
          <w:b/>
          <w:color w:val="548DD4" w:themeColor="text2" w:themeTint="99"/>
        </w:rPr>
        <w:t xml:space="preserve">Cambiar fecha efectiva: </w:t>
      </w:r>
      <w:r w:rsidRPr="001D05B7">
        <w:rPr>
          <w:color w:val="548DD4" w:themeColor="text2" w:themeTint="99"/>
        </w:rPr>
        <w:t>únicamente podrá realizar esta acción el colegio y siempre que esté en estado Alta, Pendiente baja o Baja. El comportamiento de esta acción ya está descrito en la acción similar definida de forma masiva en el listado de inscripciones.</w:t>
      </w:r>
      <w:r w:rsidR="001D05B7" w:rsidRPr="001D05B7">
        <w:rPr>
          <w:rFonts w:asciiTheme="minorHAnsi" w:hAnsiTheme="minorHAnsi" w:cstheme="minorHAnsi"/>
          <w:color w:val="548DD4" w:themeColor="text2" w:themeTint="99"/>
          <w:szCs w:val="22"/>
        </w:rPr>
        <w:t xml:space="preserve"> </w:t>
      </w:r>
      <w:r w:rsidR="001D05B7" w:rsidRPr="00A56518">
        <w:rPr>
          <w:rFonts w:asciiTheme="minorHAnsi" w:hAnsiTheme="minorHAnsi" w:cstheme="minorHAnsi"/>
          <w:color w:val="548DD4" w:themeColor="text2" w:themeTint="99"/>
          <w:szCs w:val="22"/>
        </w:rPr>
        <w:t>FUERA DE ALCANCE</w:t>
      </w:r>
      <w:r w:rsidR="00946328">
        <w:rPr>
          <w:rFonts w:asciiTheme="minorHAnsi" w:hAnsiTheme="minorHAnsi" w:cstheme="minorHAnsi"/>
          <w:color w:val="548DD4" w:themeColor="text2" w:themeTint="99"/>
          <w:szCs w:val="22"/>
        </w:rPr>
        <w:t xml:space="preserve"> FA-OFI-12</w:t>
      </w:r>
      <w:r w:rsidR="001D05B7" w:rsidRPr="00A56518">
        <w:rPr>
          <w:rFonts w:asciiTheme="minorHAnsi" w:hAnsiTheme="minorHAnsi" w:cstheme="minorHAnsi"/>
          <w:color w:val="548DD4" w:themeColor="text2" w:themeTint="99"/>
          <w:szCs w:val="22"/>
        </w:rPr>
        <w:t xml:space="preserve">. No </w:t>
      </w:r>
      <w:r w:rsidR="001D05B7">
        <w:rPr>
          <w:rFonts w:asciiTheme="minorHAnsi" w:hAnsiTheme="minorHAnsi" w:cstheme="minorHAnsi"/>
          <w:color w:val="548DD4" w:themeColor="text2" w:themeTint="99"/>
          <w:szCs w:val="22"/>
        </w:rPr>
        <w:t>contemplado en la oferta.</w:t>
      </w:r>
    </w:p>
    <w:p w14:paraId="6F2EDCE0" w14:textId="1B998BF7" w:rsidR="00697C15" w:rsidRPr="001D05B7" w:rsidRDefault="003826AB" w:rsidP="008C2542">
      <w:pPr>
        <w:pStyle w:val="ListParagraph"/>
        <w:numPr>
          <w:ilvl w:val="0"/>
          <w:numId w:val="68"/>
        </w:numPr>
        <w:rPr>
          <w:color w:val="548DD4" w:themeColor="text2" w:themeTint="99"/>
        </w:rPr>
      </w:pPr>
      <w:r w:rsidRPr="001D05B7">
        <w:rPr>
          <w:b/>
          <w:color w:val="548DD4" w:themeColor="text2" w:themeTint="99"/>
        </w:rPr>
        <w:t>Comunicar</w:t>
      </w:r>
      <w:r w:rsidRPr="001D05B7">
        <w:rPr>
          <w:color w:val="548DD4" w:themeColor="text2" w:themeTint="99"/>
        </w:rPr>
        <w:t xml:space="preserve">: </w:t>
      </w:r>
      <w:r w:rsidR="00D541FB" w:rsidRPr="001D05B7">
        <w:rPr>
          <w:color w:val="548DD4" w:themeColor="text2" w:themeTint="99"/>
        </w:rPr>
        <w:t>El comportamiento de esta acción ya está descrito en la acción similar definida de forma masiva en el listado de inscripciones</w:t>
      </w:r>
      <w:r w:rsidR="001D05B7">
        <w:rPr>
          <w:color w:val="548DD4" w:themeColor="text2" w:themeTint="99"/>
        </w:rPr>
        <w:t>.</w:t>
      </w:r>
      <w:r w:rsidR="001D05B7" w:rsidRPr="001D05B7">
        <w:rPr>
          <w:rFonts w:asciiTheme="minorHAnsi" w:hAnsiTheme="minorHAnsi" w:cstheme="minorHAnsi"/>
          <w:color w:val="548DD4" w:themeColor="text2" w:themeTint="99"/>
          <w:szCs w:val="22"/>
        </w:rPr>
        <w:t xml:space="preserve"> </w:t>
      </w:r>
      <w:r w:rsidR="001D05B7" w:rsidRPr="00A56518">
        <w:rPr>
          <w:rFonts w:asciiTheme="minorHAnsi" w:hAnsiTheme="minorHAnsi" w:cstheme="minorHAnsi"/>
          <w:color w:val="548DD4" w:themeColor="text2" w:themeTint="99"/>
          <w:szCs w:val="22"/>
        </w:rPr>
        <w:t>FUERA DE ALCANCE</w:t>
      </w:r>
      <w:r w:rsidR="00946328">
        <w:rPr>
          <w:rFonts w:asciiTheme="minorHAnsi" w:hAnsiTheme="minorHAnsi" w:cstheme="minorHAnsi"/>
          <w:color w:val="548DD4" w:themeColor="text2" w:themeTint="99"/>
          <w:szCs w:val="22"/>
        </w:rPr>
        <w:t xml:space="preserve"> FA-OFI-13</w:t>
      </w:r>
      <w:r w:rsidR="001D05B7" w:rsidRPr="00A56518">
        <w:rPr>
          <w:rFonts w:asciiTheme="minorHAnsi" w:hAnsiTheme="minorHAnsi" w:cstheme="minorHAnsi"/>
          <w:color w:val="548DD4" w:themeColor="text2" w:themeTint="99"/>
          <w:szCs w:val="22"/>
        </w:rPr>
        <w:t xml:space="preserve">. No </w:t>
      </w:r>
      <w:r w:rsidR="001D05B7">
        <w:rPr>
          <w:rFonts w:asciiTheme="minorHAnsi" w:hAnsiTheme="minorHAnsi" w:cstheme="minorHAnsi"/>
          <w:color w:val="548DD4" w:themeColor="text2" w:themeTint="99"/>
          <w:szCs w:val="22"/>
        </w:rPr>
        <w:t>contemplado en la oferta.</w:t>
      </w:r>
    </w:p>
    <w:p w14:paraId="701A50CA" w14:textId="77777777" w:rsidR="00F66AC8" w:rsidRDefault="00F66AC8">
      <w:pPr>
        <w:spacing w:before="0" w:line="240" w:lineRule="auto"/>
        <w:jc w:val="left"/>
        <w:rPr>
          <w:rFonts w:cs="Open Sans Condensed Light"/>
          <w:color w:val="00436C"/>
          <w:sz w:val="24"/>
        </w:rPr>
      </w:pPr>
      <w:r>
        <w:br w:type="page"/>
      </w:r>
    </w:p>
    <w:p w14:paraId="3C9A3A3D" w14:textId="77777777" w:rsidR="007549AE" w:rsidRDefault="007549AE" w:rsidP="007549AE">
      <w:pPr>
        <w:pStyle w:val="Heading3"/>
      </w:pPr>
      <w:bookmarkStart w:id="45" w:name="_Toc21297941"/>
      <w:r>
        <w:lastRenderedPageBreak/>
        <w:t>Bajas temporales</w:t>
      </w:r>
      <w:bookmarkEnd w:id="45"/>
    </w:p>
    <w:p w14:paraId="272B5D19" w14:textId="364E93D5" w:rsidR="00711B98" w:rsidRDefault="00812E5B" w:rsidP="00812E5B">
      <w:pPr>
        <w:rPr>
          <w:rFonts w:asciiTheme="minorHAnsi" w:hAnsiTheme="minorHAnsi" w:cstheme="minorHAnsi"/>
        </w:rPr>
      </w:pPr>
      <w:r w:rsidRPr="0026003E">
        <w:rPr>
          <w:rFonts w:asciiTheme="minorHAnsi" w:hAnsiTheme="minorHAnsi" w:cstheme="minorHAnsi"/>
        </w:rPr>
        <w:t xml:space="preserve">Esta opción corresponde a la actual de SIGA </w:t>
      </w:r>
      <w:proofErr w:type="spellStart"/>
      <w:r w:rsidRPr="0026003E">
        <w:rPr>
          <w:rFonts w:asciiTheme="minorHAnsi" w:hAnsiTheme="minorHAnsi" w:cstheme="minorHAnsi"/>
        </w:rPr>
        <w:t>Classique</w:t>
      </w:r>
      <w:proofErr w:type="spellEnd"/>
      <w:r w:rsidRPr="0026003E">
        <w:rPr>
          <w:rFonts w:asciiTheme="minorHAnsi" w:hAnsiTheme="minorHAnsi" w:cstheme="minorHAnsi"/>
        </w:rPr>
        <w:t xml:space="preserve"> nombrada como SJCS &gt; Oficio &gt; Bajas Temporales.</w:t>
      </w:r>
    </w:p>
    <w:p w14:paraId="301E743F" w14:textId="77777777" w:rsidR="00711B98" w:rsidRDefault="00711B98" w:rsidP="00711B98">
      <w:pPr>
        <w:jc w:val="center"/>
      </w:pPr>
      <w:r w:rsidRPr="0005228E">
        <w:rPr>
          <w:noProof/>
          <w:lang w:eastAsia="es-ES"/>
        </w:rPr>
        <w:drawing>
          <wp:inline distT="0" distB="0" distL="0" distR="0" wp14:anchorId="12D585A7" wp14:editId="02D08314">
            <wp:extent cx="5524983" cy="3758339"/>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26778" cy="3759560"/>
                    </a:xfrm>
                    <a:prstGeom prst="rect">
                      <a:avLst/>
                    </a:prstGeom>
                  </pic:spPr>
                </pic:pic>
              </a:graphicData>
            </a:graphic>
          </wp:inline>
        </w:drawing>
      </w:r>
    </w:p>
    <w:p w14:paraId="0E2CE561" w14:textId="6EEA3B4D" w:rsidR="00711B98" w:rsidRPr="00DC1FA3" w:rsidRDefault="00711B98" w:rsidP="00711B98">
      <w:pPr>
        <w:pStyle w:val="Caption"/>
        <w:jc w:val="center"/>
      </w:pPr>
      <w:r>
        <w:t xml:space="preserve">Ilustración - Pantalla actual de bajas temporales de Siga </w:t>
      </w:r>
      <w:proofErr w:type="spellStart"/>
      <w:r>
        <w:t>Classique</w:t>
      </w:r>
      <w:proofErr w:type="spellEnd"/>
    </w:p>
    <w:p w14:paraId="6B686E63" w14:textId="5B722BBD" w:rsidR="00711B98" w:rsidRDefault="00382604" w:rsidP="00711B98">
      <w:pPr>
        <w:jc w:val="center"/>
      </w:pPr>
      <w:r>
        <w:rPr>
          <w:noProof/>
          <w:lang w:eastAsia="es-ES"/>
        </w:rPr>
        <w:drawing>
          <wp:inline distT="0" distB="0" distL="0" distR="0" wp14:anchorId="3AE35E27" wp14:editId="144157D5">
            <wp:extent cx="5940425" cy="3208020"/>
            <wp:effectExtent l="0" t="0" r="3175" b="0"/>
            <wp:docPr id="1823008988" name="Picture 182300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88" name="bajatemporale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3208020"/>
                    </a:xfrm>
                    <a:prstGeom prst="rect">
                      <a:avLst/>
                    </a:prstGeom>
                  </pic:spPr>
                </pic:pic>
              </a:graphicData>
            </a:graphic>
          </wp:inline>
        </w:drawing>
      </w:r>
    </w:p>
    <w:p w14:paraId="205FB5FE" w14:textId="77777777" w:rsidR="00711B98" w:rsidRDefault="00711B98" w:rsidP="00711B98">
      <w:pPr>
        <w:pStyle w:val="Caption"/>
        <w:jc w:val="center"/>
      </w:pPr>
      <w:r>
        <w:t>Ilustración – Prototipo pantalla de Bajas Temporales de Siga Novo</w:t>
      </w:r>
    </w:p>
    <w:p w14:paraId="03B8FC86" w14:textId="30050048" w:rsidR="006C7740" w:rsidRPr="0026003E" w:rsidRDefault="00A437FC" w:rsidP="00812E5B">
      <w:pPr>
        <w:rPr>
          <w:rFonts w:asciiTheme="minorHAnsi" w:hAnsiTheme="minorHAnsi" w:cstheme="minorHAnsi"/>
        </w:rPr>
      </w:pPr>
      <w:r w:rsidRPr="0026003E">
        <w:rPr>
          <w:rFonts w:asciiTheme="minorHAnsi" w:hAnsiTheme="minorHAnsi" w:cstheme="minorHAnsi"/>
        </w:rPr>
        <w:t xml:space="preserve"> </w:t>
      </w:r>
    </w:p>
    <w:p w14:paraId="6ABC434B" w14:textId="40BDCD9A" w:rsidR="00812E5B" w:rsidRDefault="0026003E" w:rsidP="00812E5B">
      <w:pPr>
        <w:rPr>
          <w:rFonts w:asciiTheme="minorHAnsi" w:hAnsiTheme="minorHAnsi" w:cstheme="minorHAnsi"/>
        </w:rPr>
      </w:pPr>
      <w:r w:rsidRPr="0026003E">
        <w:rPr>
          <w:rFonts w:asciiTheme="minorHAnsi" w:hAnsiTheme="minorHAnsi" w:cstheme="minorHAnsi"/>
        </w:rPr>
        <w:t>Esta funcionalidad</w:t>
      </w:r>
      <w:r w:rsidR="00A437FC" w:rsidRPr="0026003E">
        <w:rPr>
          <w:rFonts w:asciiTheme="minorHAnsi" w:hAnsiTheme="minorHAnsi" w:cstheme="minorHAnsi"/>
        </w:rPr>
        <w:t xml:space="preserve"> de menú sirve para tratar las ausencias de lo</w:t>
      </w:r>
      <w:r w:rsidR="006C7740" w:rsidRPr="0026003E">
        <w:rPr>
          <w:rFonts w:asciiTheme="minorHAnsi" w:hAnsiTheme="minorHAnsi" w:cstheme="minorHAnsi"/>
        </w:rPr>
        <w:t>s letrados de la cola de oficio</w:t>
      </w:r>
      <w:r w:rsidR="00C36BF8">
        <w:rPr>
          <w:rFonts w:asciiTheme="minorHAnsi" w:hAnsiTheme="minorHAnsi" w:cstheme="minorHAnsi"/>
        </w:rPr>
        <w:t xml:space="preserve"> y en la guardia</w:t>
      </w:r>
      <w:r w:rsidR="00A437FC" w:rsidRPr="0026003E">
        <w:rPr>
          <w:rFonts w:asciiTheme="minorHAnsi" w:hAnsiTheme="minorHAnsi" w:cstheme="minorHAnsi"/>
        </w:rPr>
        <w:t xml:space="preserve"> durante un cierto tiempo</w:t>
      </w:r>
      <w:r w:rsidR="006C7740" w:rsidRPr="0026003E">
        <w:rPr>
          <w:rFonts w:asciiTheme="minorHAnsi" w:hAnsiTheme="minorHAnsi" w:cstheme="minorHAnsi"/>
        </w:rPr>
        <w:t>,</w:t>
      </w:r>
      <w:r w:rsidR="00A437FC" w:rsidRPr="0026003E">
        <w:rPr>
          <w:rFonts w:asciiTheme="minorHAnsi" w:hAnsiTheme="minorHAnsi" w:cstheme="minorHAnsi"/>
        </w:rPr>
        <w:t xml:space="preserve"> como por ejemplo son las bajas de maternidad y bajas por enfermedad. Cuando </w:t>
      </w:r>
      <w:r w:rsidR="00A437FC" w:rsidRPr="0026003E">
        <w:rPr>
          <w:rFonts w:asciiTheme="minorHAnsi" w:hAnsiTheme="minorHAnsi" w:cstheme="minorHAnsi"/>
        </w:rPr>
        <w:lastRenderedPageBreak/>
        <w:t xml:space="preserve">se realiza una baja sólo se comprueba la fecha, pero no se le aplica al colegiado ningún salto ni compensación, simplemente se movería </w:t>
      </w:r>
      <w:r w:rsidR="00841F1B" w:rsidRPr="0026003E">
        <w:rPr>
          <w:rFonts w:asciiTheme="minorHAnsi" w:hAnsiTheme="minorHAnsi" w:cstheme="minorHAnsi"/>
        </w:rPr>
        <w:t xml:space="preserve">de </w:t>
      </w:r>
      <w:r w:rsidR="00A437FC" w:rsidRPr="0026003E">
        <w:rPr>
          <w:rFonts w:asciiTheme="minorHAnsi" w:hAnsiTheme="minorHAnsi" w:cstheme="minorHAnsi"/>
        </w:rPr>
        <w:t xml:space="preserve">la cola al siguiente </w:t>
      </w:r>
      <w:r w:rsidR="00A000FA" w:rsidRPr="0026003E">
        <w:rPr>
          <w:rFonts w:asciiTheme="minorHAnsi" w:hAnsiTheme="minorHAnsi" w:cstheme="minorHAnsi"/>
        </w:rPr>
        <w:t>letrado turno</w:t>
      </w:r>
      <w:r w:rsidR="00A437FC" w:rsidRPr="0026003E">
        <w:rPr>
          <w:rFonts w:asciiTheme="minorHAnsi" w:hAnsiTheme="minorHAnsi" w:cstheme="minorHAnsi"/>
        </w:rPr>
        <w:t xml:space="preserve"> de la cola de inscripciones.</w:t>
      </w:r>
    </w:p>
    <w:p w14:paraId="16A07768" w14:textId="759E5747" w:rsidR="00B7338B" w:rsidRPr="0026003E" w:rsidRDefault="00B7338B" w:rsidP="00812E5B">
      <w:pPr>
        <w:rPr>
          <w:rFonts w:asciiTheme="minorHAnsi" w:hAnsiTheme="minorHAnsi" w:cstheme="minorHAnsi"/>
        </w:rPr>
      </w:pPr>
      <w:r>
        <w:rPr>
          <w:rFonts w:asciiTheme="minorHAnsi" w:hAnsiTheme="minorHAnsi" w:cstheme="minorHAnsi"/>
        </w:rPr>
        <w:t>Los algoritmos de obtención de colegiado de guardia (al generar Calendarios) y colegiado de Oficio (al crear designación) buscaran si hay alguna baja temporal y si es así los saltara.</w:t>
      </w:r>
    </w:p>
    <w:p w14:paraId="740B7C1D" w14:textId="77777777" w:rsidR="0026003E" w:rsidRDefault="0026003E" w:rsidP="0026003E">
      <w:pPr>
        <w:rPr>
          <w:rFonts w:asciiTheme="minorHAnsi" w:hAnsiTheme="minorHAnsi" w:cstheme="minorHAnsi"/>
        </w:rPr>
      </w:pPr>
      <w:r>
        <w:rPr>
          <w:rFonts w:asciiTheme="minorHAnsi" w:hAnsiTheme="minorHAnsi" w:cstheme="minorHAnsi"/>
        </w:rPr>
        <w:t xml:space="preserve">En la actual pantalla de Bajas Temporales de Oficio en SIGA </w:t>
      </w:r>
      <w:proofErr w:type="spellStart"/>
      <w:r>
        <w:rPr>
          <w:rFonts w:asciiTheme="minorHAnsi" w:hAnsiTheme="minorHAnsi" w:cstheme="minorHAnsi"/>
        </w:rPr>
        <w:t>classique</w:t>
      </w:r>
      <w:proofErr w:type="spellEnd"/>
      <w:r>
        <w:rPr>
          <w:rFonts w:asciiTheme="minorHAnsi" w:hAnsiTheme="minorHAnsi" w:cstheme="minorHAnsi"/>
        </w:rPr>
        <w:t xml:space="preserve"> se muestran </w:t>
      </w:r>
      <w:r w:rsidRPr="0026003E">
        <w:rPr>
          <w:rFonts w:asciiTheme="minorHAnsi" w:hAnsiTheme="minorHAnsi" w:cstheme="minorHAnsi"/>
        </w:rPr>
        <w:t xml:space="preserve">tanto los colegiados de alta </w:t>
      </w:r>
      <w:r>
        <w:rPr>
          <w:rFonts w:asciiTheme="minorHAnsi" w:hAnsiTheme="minorHAnsi" w:cstheme="minorHAnsi"/>
        </w:rPr>
        <w:t xml:space="preserve">en la cola </w:t>
      </w:r>
      <w:r w:rsidRPr="0026003E">
        <w:rPr>
          <w:rFonts w:asciiTheme="minorHAnsi" w:hAnsiTheme="minorHAnsi" w:cstheme="minorHAnsi"/>
        </w:rPr>
        <w:t xml:space="preserve">como los que tienen alguna baja temporal. </w:t>
      </w:r>
    </w:p>
    <w:p w14:paraId="32249DA3" w14:textId="065A8047" w:rsidR="0026003E" w:rsidRPr="0026003E" w:rsidRDefault="0026003E" w:rsidP="0026003E">
      <w:pPr>
        <w:rPr>
          <w:rFonts w:asciiTheme="minorHAnsi" w:hAnsiTheme="minorHAnsi" w:cstheme="minorHAnsi"/>
        </w:rPr>
      </w:pPr>
      <w:r>
        <w:rPr>
          <w:rFonts w:asciiTheme="minorHAnsi" w:hAnsiTheme="minorHAnsi" w:cstheme="minorHAnsi"/>
        </w:rPr>
        <w:t xml:space="preserve">Como el comportamiento de las bajas temporales de los colegiados es similar en la cola de oficio y en la de guardias, en SIGA </w:t>
      </w:r>
      <w:proofErr w:type="spellStart"/>
      <w:r>
        <w:rPr>
          <w:rFonts w:asciiTheme="minorHAnsi" w:hAnsiTheme="minorHAnsi" w:cstheme="minorHAnsi"/>
        </w:rPr>
        <w:t>novo</w:t>
      </w:r>
      <w:proofErr w:type="spellEnd"/>
      <w:r>
        <w:rPr>
          <w:rFonts w:asciiTheme="minorHAnsi" w:hAnsiTheme="minorHAnsi" w:cstheme="minorHAnsi"/>
        </w:rPr>
        <w:t xml:space="preserve"> se unificará su funcionalidad</w:t>
      </w:r>
      <w:r w:rsidR="00F534F5">
        <w:rPr>
          <w:rFonts w:asciiTheme="minorHAnsi" w:hAnsiTheme="minorHAnsi" w:cstheme="minorHAnsi"/>
        </w:rPr>
        <w:t xml:space="preserve"> (dejándola accesible únicamente como funcionalidad del menú de </w:t>
      </w:r>
      <w:r w:rsidR="00C36BF8" w:rsidRPr="0026003E">
        <w:rPr>
          <w:rFonts w:asciiTheme="minorHAnsi" w:hAnsiTheme="minorHAnsi" w:cstheme="minorHAnsi"/>
        </w:rPr>
        <w:t>SJCS</w:t>
      </w:r>
      <w:r w:rsidR="002C48FE">
        <w:rPr>
          <w:rFonts w:asciiTheme="minorHAnsi" w:hAnsiTheme="minorHAnsi" w:cstheme="minorHAnsi"/>
        </w:rPr>
        <w:t>&gt;</w:t>
      </w:r>
      <w:proofErr w:type="gramStart"/>
      <w:r w:rsidR="002C48FE">
        <w:rPr>
          <w:rFonts w:asciiTheme="minorHAnsi" w:hAnsiTheme="minorHAnsi" w:cstheme="minorHAnsi"/>
        </w:rPr>
        <w:t>Oficio</w:t>
      </w:r>
      <w:r w:rsidR="00C36BF8" w:rsidRPr="0026003E">
        <w:rPr>
          <w:rFonts w:asciiTheme="minorHAnsi" w:hAnsiTheme="minorHAnsi" w:cstheme="minorHAnsi"/>
        </w:rPr>
        <w:t xml:space="preserve"> </w:t>
      </w:r>
      <w:r w:rsidR="00F534F5">
        <w:rPr>
          <w:rFonts w:asciiTheme="minorHAnsi" w:hAnsiTheme="minorHAnsi" w:cstheme="minorHAnsi"/>
        </w:rPr>
        <w:t>)</w:t>
      </w:r>
      <w:r w:rsidRPr="0026003E">
        <w:rPr>
          <w:rFonts w:asciiTheme="minorHAnsi" w:hAnsiTheme="minorHAnsi" w:cstheme="minorHAnsi"/>
        </w:rPr>
        <w:t>:no</w:t>
      </w:r>
      <w:proofErr w:type="gramEnd"/>
      <w:r w:rsidRPr="0026003E">
        <w:rPr>
          <w:rFonts w:asciiTheme="minorHAnsi" w:hAnsiTheme="minorHAnsi" w:cstheme="minorHAnsi"/>
        </w:rPr>
        <w:t xml:space="preserve"> se mostrarán los colegiados </w:t>
      </w:r>
      <w:r w:rsidR="00C36BF8">
        <w:rPr>
          <w:rFonts w:asciiTheme="minorHAnsi" w:hAnsiTheme="minorHAnsi" w:cstheme="minorHAnsi"/>
        </w:rPr>
        <w:t xml:space="preserve">que no tienen una baja temporal y </w:t>
      </w:r>
      <w:r w:rsidRPr="0026003E">
        <w:rPr>
          <w:rFonts w:asciiTheme="minorHAnsi" w:hAnsiTheme="minorHAnsi" w:cstheme="minorHAnsi"/>
        </w:rPr>
        <w:t>sólo se mostrarán los registros de bajas temporales tanto pendientes como aprobadas.</w:t>
      </w:r>
      <w:r>
        <w:rPr>
          <w:rFonts w:asciiTheme="minorHAnsi" w:hAnsiTheme="minorHAnsi" w:cstheme="minorHAnsi"/>
        </w:rPr>
        <w:t xml:space="preserve"> Por lo tanto</w:t>
      </w:r>
      <w:r w:rsidR="00F534F5">
        <w:rPr>
          <w:rFonts w:asciiTheme="minorHAnsi" w:hAnsiTheme="minorHAnsi" w:cstheme="minorHAnsi"/>
        </w:rPr>
        <w:t>,</w:t>
      </w:r>
      <w:r>
        <w:rPr>
          <w:rFonts w:asciiTheme="minorHAnsi" w:hAnsiTheme="minorHAnsi" w:cstheme="minorHAnsi"/>
        </w:rPr>
        <w:t xml:space="preserve"> existirá una pantalla de búsqueda de solicitudes de baja temporal</w:t>
      </w:r>
      <w:r w:rsidR="00F534F5">
        <w:rPr>
          <w:rFonts w:asciiTheme="minorHAnsi" w:hAnsiTheme="minorHAnsi" w:cstheme="minorHAnsi"/>
        </w:rPr>
        <w:t>, desde la que se podrán gestionar dichas solicitudes.</w:t>
      </w:r>
    </w:p>
    <w:p w14:paraId="41C04CC2" w14:textId="58F7DE50" w:rsidR="0026003E" w:rsidRPr="0026003E" w:rsidRDefault="0026003E" w:rsidP="0026003E">
      <w:pPr>
        <w:rPr>
          <w:rFonts w:asciiTheme="minorHAnsi" w:hAnsiTheme="minorHAnsi" w:cstheme="minorHAnsi"/>
        </w:rPr>
      </w:pPr>
      <w:r w:rsidRPr="0026003E">
        <w:rPr>
          <w:rFonts w:asciiTheme="minorHAnsi" w:hAnsiTheme="minorHAnsi" w:cstheme="minorHAnsi"/>
        </w:rPr>
        <w:t xml:space="preserve">Será una pantalla (dejarla como un submenú directo de SJCS &gt; </w:t>
      </w:r>
      <w:r w:rsidR="00C36BF8">
        <w:rPr>
          <w:rFonts w:asciiTheme="minorHAnsi" w:hAnsiTheme="minorHAnsi" w:cstheme="minorHAnsi"/>
        </w:rPr>
        <w:t>Oficio</w:t>
      </w:r>
      <w:r w:rsidRPr="0026003E">
        <w:rPr>
          <w:rFonts w:asciiTheme="minorHAnsi" w:hAnsiTheme="minorHAnsi" w:cstheme="minorHAnsi"/>
        </w:rPr>
        <w:t>) de búsqueda y gestión de las solicitudes de bajas temporales. Se podrá aceptar o denegar las solicitudes.</w:t>
      </w:r>
    </w:p>
    <w:p w14:paraId="53C916E1" w14:textId="77777777" w:rsidR="00812E5B" w:rsidRPr="00FF235B" w:rsidRDefault="00812E5B" w:rsidP="00812E5B">
      <w:pPr>
        <w:keepNext/>
        <w:rPr>
          <w:rFonts w:asciiTheme="minorHAnsi" w:hAnsiTheme="minorHAnsi" w:cstheme="minorHAnsi"/>
        </w:rPr>
      </w:pPr>
      <w:r w:rsidRPr="00FF235B">
        <w:rPr>
          <w:rFonts w:asciiTheme="minorHAnsi" w:hAnsiTheme="minorHAnsi" w:cstheme="minorHAnsi"/>
        </w:rPr>
        <w:t>La pantalla</w:t>
      </w:r>
      <w:r w:rsidR="00A437FC">
        <w:rPr>
          <w:rFonts w:asciiTheme="minorHAnsi" w:hAnsiTheme="minorHAnsi" w:cstheme="minorHAnsi"/>
        </w:rPr>
        <w:t>, al igual que la mayoría de las pantallas del aplicativo,</w:t>
      </w:r>
      <w:r w:rsidRPr="00FF235B">
        <w:rPr>
          <w:rFonts w:asciiTheme="minorHAnsi" w:hAnsiTheme="minorHAnsi" w:cstheme="minorHAnsi"/>
        </w:rPr>
        <w:t xml:space="preserve"> se compondrá de un área de campos de filtrado y de un listado de resultados, donde se mostrarán los valores que cumplan los requisitos de búsqueda. </w:t>
      </w:r>
    </w:p>
    <w:p w14:paraId="647FA2C2" w14:textId="77777777" w:rsidR="00812E5B" w:rsidRDefault="00A437FC" w:rsidP="00812E5B">
      <w:pPr>
        <w:keepNext/>
        <w:rPr>
          <w:rFonts w:asciiTheme="minorHAnsi" w:hAnsiTheme="minorHAnsi" w:cstheme="minorHAnsi"/>
        </w:rPr>
      </w:pPr>
      <w:r>
        <w:rPr>
          <w:rFonts w:asciiTheme="minorHAnsi" w:hAnsiTheme="minorHAnsi" w:cstheme="minorHAnsi"/>
        </w:rPr>
        <w:t>Los campos por los que estará formada esta pantalla serán los siguientes</w:t>
      </w:r>
      <w:r w:rsidR="00812E5B">
        <w:rPr>
          <w:rFonts w:asciiTheme="minorHAnsi" w:hAnsiTheme="minorHAnsi" w:cstheme="minorHAnsi"/>
        </w:rPr>
        <w:t>:</w:t>
      </w:r>
    </w:p>
    <w:p w14:paraId="0F93D155" w14:textId="77777777" w:rsidR="00812E5B" w:rsidRDefault="00812E5B" w:rsidP="00812E5B">
      <w:pPr>
        <w:rPr>
          <w:b/>
          <w:u w:val="single"/>
        </w:rPr>
      </w:pPr>
      <w:r>
        <w:rPr>
          <w:b/>
          <w:u w:val="single"/>
        </w:rPr>
        <w:t>Datos f</w:t>
      </w:r>
      <w:r w:rsidRPr="005363B0">
        <w:rPr>
          <w:b/>
          <w:u w:val="single"/>
        </w:rPr>
        <w:t>iltro</w:t>
      </w:r>
      <w:r>
        <w:rPr>
          <w:b/>
          <w:u w:val="single"/>
        </w:rPr>
        <w:t xml:space="preserve"> </w:t>
      </w:r>
      <w:r w:rsidRPr="005363B0">
        <w:rPr>
          <w:b/>
          <w:u w:val="single"/>
        </w:rPr>
        <w:t>búsqueda</w:t>
      </w:r>
    </w:p>
    <w:p w14:paraId="34D27016" w14:textId="01455925" w:rsidR="00A437FC" w:rsidRPr="00E65396" w:rsidRDefault="00A437FC" w:rsidP="005B6317">
      <w:pPr>
        <w:pStyle w:val="ListParagraph"/>
        <w:numPr>
          <w:ilvl w:val="0"/>
          <w:numId w:val="6"/>
        </w:numPr>
        <w:rPr>
          <w:rFonts w:asciiTheme="minorHAnsi" w:eastAsia="Calibri" w:hAnsiTheme="minorHAnsi" w:cstheme="minorHAnsi"/>
          <w:spacing w:val="0"/>
          <w:szCs w:val="22"/>
          <w:lang w:val="es-ES" w:eastAsia="en-US"/>
        </w:rPr>
      </w:pPr>
      <w:r w:rsidRPr="00E65396">
        <w:rPr>
          <w:rFonts w:asciiTheme="minorHAnsi" w:eastAsia="Calibri" w:hAnsiTheme="minorHAnsi" w:cstheme="minorHAnsi"/>
          <w:i/>
          <w:spacing w:val="0"/>
          <w:szCs w:val="22"/>
          <w:lang w:val="es-ES" w:eastAsia="en-US"/>
        </w:rPr>
        <w:t>Tipo</w:t>
      </w:r>
      <w:r w:rsidR="00B21149">
        <w:rPr>
          <w:rFonts w:asciiTheme="minorHAnsi" w:eastAsia="Calibri" w:hAnsiTheme="minorHAnsi" w:cstheme="minorHAnsi"/>
          <w:i/>
          <w:spacing w:val="0"/>
          <w:szCs w:val="22"/>
          <w:lang w:val="es-ES" w:eastAsia="en-US"/>
        </w:rPr>
        <w:t xml:space="preserve"> Baja</w:t>
      </w:r>
      <w:r w:rsidRPr="00E65396">
        <w:rPr>
          <w:rFonts w:asciiTheme="minorHAnsi" w:eastAsia="Calibri" w:hAnsiTheme="minorHAnsi" w:cstheme="minorHAnsi"/>
          <w:spacing w:val="0"/>
          <w:szCs w:val="22"/>
          <w:lang w:val="es-ES" w:eastAsia="en-US"/>
        </w:rPr>
        <w:t>: corresponde al actual combo de Motivo</w:t>
      </w:r>
      <w:r w:rsidR="006C7740" w:rsidRPr="00E65396">
        <w:rPr>
          <w:rFonts w:asciiTheme="minorHAnsi" w:eastAsia="Calibri" w:hAnsiTheme="minorHAnsi" w:cstheme="minorHAnsi"/>
          <w:spacing w:val="0"/>
          <w:szCs w:val="22"/>
          <w:lang w:val="es-ES" w:eastAsia="en-US"/>
        </w:rPr>
        <w:t>.</w:t>
      </w:r>
    </w:p>
    <w:p w14:paraId="0822DD67" w14:textId="77777777" w:rsidR="00DC1FA3" w:rsidRPr="00E65396" w:rsidRDefault="00DC1FA3" w:rsidP="005B6317">
      <w:pPr>
        <w:pStyle w:val="ListParagraph"/>
        <w:numPr>
          <w:ilvl w:val="0"/>
          <w:numId w:val="6"/>
        </w:numPr>
        <w:rPr>
          <w:rFonts w:asciiTheme="minorHAnsi" w:eastAsia="Calibri" w:hAnsiTheme="minorHAnsi" w:cstheme="minorHAnsi"/>
          <w:spacing w:val="0"/>
          <w:szCs w:val="22"/>
          <w:lang w:val="es-ES" w:eastAsia="en-US"/>
        </w:rPr>
      </w:pPr>
      <w:r w:rsidRPr="00E65396">
        <w:rPr>
          <w:rFonts w:asciiTheme="minorHAnsi" w:eastAsia="Calibri" w:hAnsiTheme="minorHAnsi" w:cstheme="minorHAnsi"/>
          <w:i/>
          <w:spacing w:val="0"/>
          <w:szCs w:val="22"/>
          <w:lang w:val="es-ES" w:eastAsia="en-US"/>
        </w:rPr>
        <w:t>Estado Solicitud</w:t>
      </w:r>
      <w:r w:rsidRPr="00E65396">
        <w:rPr>
          <w:rFonts w:asciiTheme="minorHAnsi" w:eastAsia="Calibri" w:hAnsiTheme="minorHAnsi" w:cstheme="minorHAnsi"/>
          <w:spacing w:val="0"/>
          <w:szCs w:val="22"/>
          <w:lang w:val="es-ES" w:eastAsia="en-US"/>
        </w:rPr>
        <w:t>.</w:t>
      </w:r>
    </w:p>
    <w:p w14:paraId="3C9470FD" w14:textId="0F272D5C" w:rsidR="00DC1FA3" w:rsidRPr="00F77E3E" w:rsidRDefault="00DC1FA3" w:rsidP="005B6317">
      <w:pPr>
        <w:pStyle w:val="ListParagraph"/>
        <w:keepNext/>
        <w:numPr>
          <w:ilvl w:val="0"/>
          <w:numId w:val="6"/>
        </w:numPr>
        <w:spacing w:line="240" w:lineRule="auto"/>
        <w:rPr>
          <w:rFonts w:asciiTheme="minorHAnsi" w:eastAsia="Calibri" w:hAnsiTheme="minorHAnsi" w:cstheme="minorHAnsi"/>
          <w:spacing w:val="0"/>
          <w:szCs w:val="22"/>
          <w:lang w:val="es-ES" w:eastAsia="en-US"/>
        </w:rPr>
      </w:pPr>
      <w:r w:rsidRPr="00F77E3E">
        <w:rPr>
          <w:rFonts w:asciiTheme="minorHAnsi" w:eastAsia="Calibri" w:hAnsiTheme="minorHAnsi" w:cstheme="minorHAnsi"/>
          <w:spacing w:val="0"/>
          <w:szCs w:val="22"/>
          <w:lang w:val="es-ES" w:eastAsia="en-US"/>
        </w:rPr>
        <w:t>Fecha solicitud desde – Fecha solicitud hasta</w:t>
      </w:r>
      <w:r w:rsidR="00F77E3E" w:rsidRPr="00F77E3E">
        <w:rPr>
          <w:rFonts w:asciiTheme="minorHAnsi" w:eastAsia="Calibri" w:hAnsiTheme="minorHAnsi" w:cstheme="minorHAnsi"/>
          <w:spacing w:val="0"/>
          <w:szCs w:val="22"/>
          <w:lang w:val="es-ES" w:eastAsia="en-US"/>
        </w:rPr>
        <w:t>:</w:t>
      </w:r>
      <w:r w:rsidR="00F77E3E" w:rsidRPr="00F77E3E">
        <w:rPr>
          <w:rFonts w:asciiTheme="minorHAnsi" w:hAnsiTheme="minorHAnsi" w:cstheme="minorHAnsi"/>
          <w:szCs w:val="22"/>
        </w:rPr>
        <w:t xml:space="preserve"> </w:t>
      </w:r>
      <w:r w:rsidR="002C48FE">
        <w:rPr>
          <w:rFonts w:asciiTheme="minorHAnsi" w:hAnsiTheme="minorHAnsi" w:cstheme="minorHAnsi"/>
          <w:szCs w:val="22"/>
        </w:rPr>
        <w:t xml:space="preserve">Campos de tipo calendario que permiten filtrar por la fecha de la solicitud. </w:t>
      </w:r>
      <w:r w:rsidR="00F77E3E" w:rsidRPr="00F77E3E">
        <w:rPr>
          <w:rFonts w:asciiTheme="minorHAnsi" w:hAnsiTheme="minorHAnsi" w:cstheme="minorHAnsi"/>
          <w:szCs w:val="22"/>
        </w:rPr>
        <w:t xml:space="preserve">No se permitirá una fecha hasta anterior de una fecha desde. Filtrará que la fecha solicitud de la baja </w:t>
      </w:r>
      <w:r w:rsidR="002C48FE">
        <w:rPr>
          <w:rFonts w:asciiTheme="minorHAnsi" w:hAnsiTheme="minorHAnsi" w:cstheme="minorHAnsi"/>
          <w:szCs w:val="22"/>
        </w:rPr>
        <w:t xml:space="preserve">temporal </w:t>
      </w:r>
      <w:r w:rsidR="00F77E3E" w:rsidRPr="00F77E3E">
        <w:rPr>
          <w:rFonts w:asciiTheme="minorHAnsi" w:hAnsiTheme="minorHAnsi" w:cstheme="minorHAnsi"/>
          <w:szCs w:val="22"/>
        </w:rPr>
        <w:t>se encuentre entre el rango seleccionado.</w:t>
      </w:r>
    </w:p>
    <w:p w14:paraId="7811B81A" w14:textId="1316CB03" w:rsidR="0006173C" w:rsidRPr="00C84322" w:rsidRDefault="00F77E3E" w:rsidP="005B6317">
      <w:pPr>
        <w:pStyle w:val="ListParagraph"/>
        <w:keepNext/>
        <w:numPr>
          <w:ilvl w:val="0"/>
          <w:numId w:val="6"/>
        </w:numPr>
        <w:spacing w:line="240" w:lineRule="auto"/>
        <w:rPr>
          <w:rFonts w:asciiTheme="minorHAnsi" w:eastAsia="Calibri" w:hAnsiTheme="minorHAnsi" w:cstheme="minorHAnsi"/>
          <w:spacing w:val="0"/>
          <w:szCs w:val="22"/>
          <w:lang w:val="es-ES" w:eastAsia="en-US"/>
        </w:rPr>
      </w:pPr>
      <w:r>
        <w:rPr>
          <w:rFonts w:asciiTheme="minorHAnsi" w:hAnsiTheme="minorHAnsi" w:cstheme="minorHAnsi"/>
          <w:szCs w:val="22"/>
        </w:rPr>
        <w:t xml:space="preserve">Fecha </w:t>
      </w:r>
      <w:r w:rsidR="002C48FE">
        <w:rPr>
          <w:rFonts w:asciiTheme="minorHAnsi" w:hAnsiTheme="minorHAnsi" w:cstheme="minorHAnsi"/>
          <w:szCs w:val="22"/>
        </w:rPr>
        <w:t>desde</w:t>
      </w:r>
      <w:r w:rsidR="0006173C">
        <w:rPr>
          <w:rFonts w:asciiTheme="minorHAnsi" w:hAnsiTheme="minorHAnsi" w:cstheme="minorHAnsi"/>
          <w:szCs w:val="22"/>
        </w:rPr>
        <w:t>: filtrará las bajas cuya fecha fin sea posterior o igual a la fecha introducida.</w:t>
      </w:r>
    </w:p>
    <w:p w14:paraId="53EBC318" w14:textId="025F7E0F" w:rsidR="00F77E3E" w:rsidRPr="00F77E3E" w:rsidRDefault="00F77E3E" w:rsidP="005B6317">
      <w:pPr>
        <w:pStyle w:val="ListParagraph"/>
        <w:keepNext/>
        <w:numPr>
          <w:ilvl w:val="0"/>
          <w:numId w:val="6"/>
        </w:numPr>
        <w:spacing w:line="240" w:lineRule="auto"/>
        <w:rPr>
          <w:rFonts w:asciiTheme="minorHAnsi" w:eastAsia="Calibri" w:hAnsiTheme="minorHAnsi" w:cstheme="minorHAnsi"/>
          <w:spacing w:val="0"/>
          <w:szCs w:val="22"/>
          <w:lang w:val="es-ES" w:eastAsia="en-US"/>
        </w:rPr>
      </w:pPr>
      <w:r>
        <w:rPr>
          <w:rFonts w:asciiTheme="minorHAnsi" w:hAnsiTheme="minorHAnsi" w:cstheme="minorHAnsi"/>
          <w:szCs w:val="22"/>
        </w:rPr>
        <w:t xml:space="preserve">Fecha </w:t>
      </w:r>
      <w:r w:rsidR="002C48FE">
        <w:rPr>
          <w:rFonts w:asciiTheme="minorHAnsi" w:hAnsiTheme="minorHAnsi" w:cstheme="minorHAnsi"/>
          <w:szCs w:val="22"/>
        </w:rPr>
        <w:t>hasta</w:t>
      </w:r>
      <w:r>
        <w:rPr>
          <w:rFonts w:asciiTheme="minorHAnsi" w:hAnsiTheme="minorHAnsi" w:cstheme="minorHAnsi"/>
          <w:szCs w:val="22"/>
        </w:rPr>
        <w:t>:</w:t>
      </w:r>
      <w:r w:rsidR="0006173C">
        <w:rPr>
          <w:rFonts w:asciiTheme="minorHAnsi" w:hAnsiTheme="minorHAnsi" w:cstheme="minorHAnsi"/>
          <w:szCs w:val="22"/>
        </w:rPr>
        <w:t xml:space="preserve"> filtrará las bajas cuyo inicio se anterior o </w:t>
      </w:r>
      <w:proofErr w:type="gramStart"/>
      <w:r w:rsidR="0006173C">
        <w:rPr>
          <w:rFonts w:asciiTheme="minorHAnsi" w:hAnsiTheme="minorHAnsi" w:cstheme="minorHAnsi"/>
          <w:szCs w:val="22"/>
        </w:rPr>
        <w:t xml:space="preserve">igual </w:t>
      </w:r>
      <w:r>
        <w:rPr>
          <w:rFonts w:asciiTheme="minorHAnsi" w:hAnsiTheme="minorHAnsi" w:cstheme="minorHAnsi"/>
          <w:szCs w:val="22"/>
        </w:rPr>
        <w:t xml:space="preserve"> </w:t>
      </w:r>
      <w:r w:rsidR="0006173C">
        <w:rPr>
          <w:rFonts w:asciiTheme="minorHAnsi" w:hAnsiTheme="minorHAnsi" w:cstheme="minorHAnsi"/>
          <w:szCs w:val="22"/>
        </w:rPr>
        <w:t>a</w:t>
      </w:r>
      <w:proofErr w:type="gramEnd"/>
      <w:r w:rsidR="0006173C">
        <w:rPr>
          <w:rFonts w:asciiTheme="minorHAnsi" w:hAnsiTheme="minorHAnsi" w:cstheme="minorHAnsi"/>
          <w:szCs w:val="22"/>
        </w:rPr>
        <w:t xml:space="preserve"> la fecha introducida. </w:t>
      </w:r>
      <w:r w:rsidRPr="00F77E3E">
        <w:rPr>
          <w:rFonts w:asciiTheme="minorHAnsi" w:hAnsiTheme="minorHAnsi" w:cstheme="minorHAnsi"/>
          <w:szCs w:val="22"/>
        </w:rPr>
        <w:t xml:space="preserve">No se permitirá una </w:t>
      </w:r>
      <w:r w:rsidR="002C48FE">
        <w:rPr>
          <w:rFonts w:asciiTheme="minorHAnsi" w:hAnsiTheme="minorHAnsi" w:cstheme="minorHAnsi"/>
          <w:szCs w:val="22"/>
        </w:rPr>
        <w:t>“</w:t>
      </w:r>
      <w:r w:rsidRPr="00F77E3E">
        <w:rPr>
          <w:rFonts w:asciiTheme="minorHAnsi" w:hAnsiTheme="minorHAnsi" w:cstheme="minorHAnsi"/>
          <w:szCs w:val="22"/>
        </w:rPr>
        <w:t>fecha hasta</w:t>
      </w:r>
      <w:r w:rsidR="002C48FE">
        <w:rPr>
          <w:rFonts w:asciiTheme="minorHAnsi" w:hAnsiTheme="minorHAnsi" w:cstheme="minorHAnsi"/>
          <w:szCs w:val="22"/>
        </w:rPr>
        <w:t>”</w:t>
      </w:r>
      <w:r w:rsidRPr="00F77E3E">
        <w:rPr>
          <w:rFonts w:asciiTheme="minorHAnsi" w:hAnsiTheme="minorHAnsi" w:cstheme="minorHAnsi"/>
          <w:szCs w:val="22"/>
        </w:rPr>
        <w:t xml:space="preserve"> anterior de una </w:t>
      </w:r>
      <w:r w:rsidR="002C48FE">
        <w:rPr>
          <w:rFonts w:asciiTheme="minorHAnsi" w:hAnsiTheme="minorHAnsi" w:cstheme="minorHAnsi"/>
          <w:szCs w:val="22"/>
        </w:rPr>
        <w:t>“</w:t>
      </w:r>
      <w:r w:rsidRPr="00F77E3E">
        <w:rPr>
          <w:rFonts w:asciiTheme="minorHAnsi" w:hAnsiTheme="minorHAnsi" w:cstheme="minorHAnsi"/>
          <w:szCs w:val="22"/>
        </w:rPr>
        <w:t>fecha desde</w:t>
      </w:r>
      <w:r w:rsidR="002C48FE">
        <w:rPr>
          <w:rFonts w:asciiTheme="minorHAnsi" w:hAnsiTheme="minorHAnsi" w:cstheme="minorHAnsi"/>
          <w:szCs w:val="22"/>
        </w:rPr>
        <w:t>”</w:t>
      </w:r>
      <w:r w:rsidRPr="00F77E3E">
        <w:rPr>
          <w:rFonts w:asciiTheme="minorHAnsi" w:hAnsiTheme="minorHAnsi" w:cstheme="minorHAnsi"/>
          <w:szCs w:val="22"/>
        </w:rPr>
        <w:t xml:space="preserve">. </w:t>
      </w:r>
    </w:p>
    <w:p w14:paraId="25BF7912" w14:textId="5F1003E9" w:rsidR="00DC1FA3" w:rsidRPr="00C84322" w:rsidRDefault="00DC1FA3" w:rsidP="00C84322">
      <w:pPr>
        <w:pStyle w:val="ListParagraph"/>
        <w:keepNext/>
        <w:numPr>
          <w:ilvl w:val="0"/>
          <w:numId w:val="6"/>
        </w:numPr>
        <w:rPr>
          <w:rFonts w:asciiTheme="minorHAnsi" w:eastAsia="Calibri" w:hAnsiTheme="minorHAnsi" w:cstheme="minorHAnsi"/>
          <w:spacing w:val="0"/>
          <w:szCs w:val="22"/>
          <w:lang w:val="es-ES" w:eastAsia="en-US"/>
        </w:rPr>
      </w:pPr>
      <w:r w:rsidRPr="00E65396">
        <w:rPr>
          <w:rFonts w:asciiTheme="minorHAnsi" w:eastAsia="Calibri" w:hAnsiTheme="minorHAnsi" w:cstheme="minorHAnsi"/>
          <w:i/>
          <w:spacing w:val="0"/>
          <w:szCs w:val="22"/>
          <w:lang w:val="es-ES" w:eastAsia="en-US"/>
        </w:rPr>
        <w:t>Letrado:</w:t>
      </w:r>
      <w:r w:rsidRPr="00E65396">
        <w:rPr>
          <w:rFonts w:asciiTheme="minorHAnsi" w:eastAsia="Calibri" w:hAnsiTheme="minorHAnsi" w:cstheme="minorHAnsi"/>
          <w:spacing w:val="0"/>
          <w:szCs w:val="22"/>
          <w:lang w:val="es-ES" w:eastAsia="en-US"/>
        </w:rPr>
        <w:t xml:space="preserve"> </w:t>
      </w:r>
      <w:r w:rsidR="009C4CE8">
        <w:t xml:space="preserve">Incluir el componente general de búsqueda </w:t>
      </w:r>
      <w:r w:rsidR="0006173C">
        <w:t xml:space="preserve">exprés definido en el apartado </w:t>
      </w:r>
      <w:r w:rsidR="0006173C">
        <w:fldChar w:fldCharType="begin"/>
      </w:r>
      <w:r w:rsidR="0006173C">
        <w:instrText xml:space="preserve"> REF _Ref21093460 \h </w:instrText>
      </w:r>
      <w:r w:rsidR="0006173C">
        <w:fldChar w:fldCharType="separate"/>
      </w:r>
      <w:r w:rsidR="0006173C">
        <w:t>Anexo I – Creación de un componente general de búsqueda exprés de colegiados.</w:t>
      </w:r>
      <w:r w:rsidR="0006173C">
        <w:fldChar w:fldCharType="end"/>
      </w:r>
      <w:r w:rsidR="0006173C">
        <w:t xml:space="preserve"> </w:t>
      </w:r>
      <w:r w:rsidRPr="00C84322">
        <w:rPr>
          <w:rFonts w:asciiTheme="minorHAnsi" w:eastAsia="Calibri" w:hAnsiTheme="minorHAnsi" w:cstheme="minorHAnsi"/>
          <w:spacing w:val="0"/>
          <w:szCs w:val="22"/>
          <w:lang w:val="es-ES" w:eastAsia="en-US"/>
        </w:rPr>
        <w:t>En el caso de que sea un colegiado el que se encuentre logado esta búsqueda no estará habilitada y aparecerán sus datos cargados y sin opción de modificación.</w:t>
      </w:r>
    </w:p>
    <w:p w14:paraId="76C2BCBE" w14:textId="1F1F7E29" w:rsidR="007549AE" w:rsidRDefault="00DC1FA3" w:rsidP="007549AE">
      <w:r>
        <w:rPr>
          <w:u w:val="single"/>
        </w:rPr>
        <w:t xml:space="preserve">Nota: </w:t>
      </w:r>
      <w:r>
        <w:t>Se eliminan los campos de filtro de ‘Turno’, ‘Guardia’ y ‘Mostrar letrados de’.</w:t>
      </w:r>
      <w:r w:rsidR="00E65396">
        <w:t xml:space="preserve"> </w:t>
      </w:r>
    </w:p>
    <w:p w14:paraId="2FF800E5" w14:textId="77777777" w:rsidR="004B610B" w:rsidRPr="00E91424" w:rsidRDefault="004B610B" w:rsidP="004B610B">
      <w:pPr>
        <w:rPr>
          <w:rStyle w:val="Hyperlink"/>
          <w:rFonts w:asciiTheme="minorHAnsi" w:hAnsiTheme="minorHAnsi"/>
        </w:rPr>
      </w:pPr>
      <w:r>
        <w:t xml:space="preserve">Una vez realizada la búsqueda, los resultados se mostrarán en un listado según el método establecido en el documento  </w:t>
      </w:r>
      <w:hyperlink r:id="rId64" w:anchor="ListadoResultados" w:history="1">
        <w:proofErr w:type="spellStart"/>
        <w:r w:rsidRPr="00E91424">
          <w:rPr>
            <w:rStyle w:val="Hyperlink"/>
            <w:rFonts w:asciiTheme="minorHAnsi" w:hAnsiTheme="minorHAnsi"/>
          </w:rPr>
          <w:t>SIGA_RNV_Normativa_Codificacion.docx#ListadoResultados</w:t>
        </w:r>
        <w:proofErr w:type="spellEnd"/>
      </w:hyperlink>
      <w:r w:rsidRPr="00E91424">
        <w:rPr>
          <w:rStyle w:val="Hyperlink"/>
          <w:rFonts w:asciiTheme="minorHAnsi" w:hAnsiTheme="minorHAnsi"/>
        </w:rPr>
        <w:t>.</w:t>
      </w:r>
    </w:p>
    <w:p w14:paraId="58471BBE" w14:textId="2FC1B771" w:rsidR="004B610B" w:rsidRDefault="004B610B" w:rsidP="004B610B">
      <w:r>
        <w:t>A la hora de realizar la búsqueda, se tendrá en cuenta que los resultados estarán filtrados por el Colegio/Institución con el que se ha logado el usuario dentro la aplicación.</w:t>
      </w:r>
    </w:p>
    <w:p w14:paraId="3B003DF6" w14:textId="77777777" w:rsidR="004B610B" w:rsidRDefault="004B610B" w:rsidP="004B610B">
      <w:r w:rsidRPr="00CE0735">
        <w:rPr>
          <w:b/>
          <w:u w:val="single"/>
        </w:rPr>
        <w:t>El listado</w:t>
      </w:r>
      <w:r>
        <w:t xml:space="preserve"> quedará formado por columnas diferenciadas en las que se mostrará la información referente a cada registro encontrado a partir de los filtros de búsqueda:</w:t>
      </w:r>
    </w:p>
    <w:p w14:paraId="1355DC76" w14:textId="7C6D95F6" w:rsidR="004B610B" w:rsidRPr="00CE0735" w:rsidRDefault="004B610B" w:rsidP="005B6317">
      <w:pPr>
        <w:pStyle w:val="ListParagraph"/>
        <w:numPr>
          <w:ilvl w:val="0"/>
          <w:numId w:val="6"/>
        </w:numPr>
        <w:rPr>
          <w:i/>
        </w:rPr>
      </w:pPr>
      <w:r w:rsidRPr="00CE0735">
        <w:rPr>
          <w:i/>
        </w:rPr>
        <w:t xml:space="preserve">Nº </w:t>
      </w:r>
      <w:r w:rsidR="0006173C">
        <w:rPr>
          <w:i/>
        </w:rPr>
        <w:t xml:space="preserve">colegiado </w:t>
      </w:r>
      <w:r w:rsidRPr="00CE0735">
        <w:rPr>
          <w:i/>
        </w:rPr>
        <w:t>Letrado.</w:t>
      </w:r>
    </w:p>
    <w:p w14:paraId="5FF76964" w14:textId="5D3A3981" w:rsidR="004B610B" w:rsidRPr="00CE0735" w:rsidRDefault="004B610B" w:rsidP="005B6317">
      <w:pPr>
        <w:pStyle w:val="ListParagraph"/>
        <w:numPr>
          <w:ilvl w:val="0"/>
          <w:numId w:val="6"/>
        </w:numPr>
      </w:pPr>
      <w:r w:rsidRPr="00CE0735">
        <w:rPr>
          <w:i/>
        </w:rPr>
        <w:t>Apellidos, Nombre Letrado</w:t>
      </w:r>
      <w:r w:rsidRPr="00CE0735">
        <w:t>.</w:t>
      </w:r>
    </w:p>
    <w:p w14:paraId="319308F5" w14:textId="6A3176E6" w:rsidR="004B610B" w:rsidRDefault="004B610B" w:rsidP="005B6317">
      <w:pPr>
        <w:pStyle w:val="ListParagraph"/>
        <w:numPr>
          <w:ilvl w:val="0"/>
          <w:numId w:val="6"/>
        </w:numPr>
      </w:pPr>
      <w:r w:rsidRPr="00CE0735">
        <w:rPr>
          <w:i/>
        </w:rPr>
        <w:t>Tipo</w:t>
      </w:r>
      <w:r w:rsidR="00B21149">
        <w:rPr>
          <w:i/>
        </w:rPr>
        <w:t xml:space="preserve"> Baja</w:t>
      </w:r>
      <w:r w:rsidRPr="00CE0735">
        <w:rPr>
          <w:i/>
        </w:rPr>
        <w:t>:</w:t>
      </w:r>
      <w:r w:rsidRPr="00DC1FA3">
        <w:t xml:space="preserve"> Se trata del valor correspondiente al motivo.</w:t>
      </w:r>
    </w:p>
    <w:p w14:paraId="70CB5A7F" w14:textId="77777777" w:rsidR="004B610B" w:rsidRPr="0091457D" w:rsidRDefault="004B610B" w:rsidP="005B6317">
      <w:pPr>
        <w:pStyle w:val="ListParagraph"/>
        <w:numPr>
          <w:ilvl w:val="0"/>
          <w:numId w:val="6"/>
        </w:numPr>
      </w:pPr>
      <w:r w:rsidRPr="00CE0735">
        <w:rPr>
          <w:i/>
        </w:rPr>
        <w:t>Motivo</w:t>
      </w:r>
      <w:r w:rsidRPr="00CE0735">
        <w:t>:</w:t>
      </w:r>
      <w:r>
        <w:t xml:space="preserve"> Se trata del valor correspondiente a la descripción.</w:t>
      </w:r>
    </w:p>
    <w:p w14:paraId="445B9C85" w14:textId="581500B3" w:rsidR="004B610B" w:rsidRPr="00CE0735" w:rsidRDefault="004B610B" w:rsidP="005B6317">
      <w:pPr>
        <w:pStyle w:val="ListParagraph"/>
        <w:numPr>
          <w:ilvl w:val="0"/>
          <w:numId w:val="6"/>
        </w:numPr>
        <w:rPr>
          <w:i/>
        </w:rPr>
      </w:pPr>
      <w:r w:rsidRPr="00CE0735">
        <w:rPr>
          <w:i/>
        </w:rPr>
        <w:t>Fecha Inicio de la baja</w:t>
      </w:r>
    </w:p>
    <w:p w14:paraId="099060D4" w14:textId="0201493B" w:rsidR="004B610B" w:rsidRPr="00CE0735" w:rsidRDefault="004B610B" w:rsidP="005B6317">
      <w:pPr>
        <w:pStyle w:val="ListParagraph"/>
        <w:numPr>
          <w:ilvl w:val="0"/>
          <w:numId w:val="6"/>
        </w:numPr>
        <w:rPr>
          <w:i/>
        </w:rPr>
      </w:pPr>
      <w:r w:rsidRPr="00CE0735">
        <w:rPr>
          <w:i/>
        </w:rPr>
        <w:lastRenderedPageBreak/>
        <w:t>Fecha Fin de la baja.</w:t>
      </w:r>
    </w:p>
    <w:p w14:paraId="06630CFE" w14:textId="7AB13571" w:rsidR="004B610B" w:rsidRPr="00CE0735" w:rsidRDefault="004B610B" w:rsidP="005B6317">
      <w:pPr>
        <w:pStyle w:val="ListParagraph"/>
        <w:numPr>
          <w:ilvl w:val="0"/>
          <w:numId w:val="6"/>
        </w:numPr>
        <w:rPr>
          <w:i/>
        </w:rPr>
      </w:pPr>
      <w:r w:rsidRPr="00CE0735">
        <w:rPr>
          <w:i/>
        </w:rPr>
        <w:t>Fecha de la solicitud.</w:t>
      </w:r>
    </w:p>
    <w:p w14:paraId="02DF5593" w14:textId="73D21E06" w:rsidR="004B610B" w:rsidRPr="00CE0735" w:rsidRDefault="004B610B" w:rsidP="005B6317">
      <w:pPr>
        <w:pStyle w:val="ListParagraph"/>
        <w:numPr>
          <w:ilvl w:val="0"/>
          <w:numId w:val="6"/>
        </w:numPr>
        <w:rPr>
          <w:i/>
        </w:rPr>
      </w:pPr>
      <w:r w:rsidRPr="00CE0735">
        <w:rPr>
          <w:i/>
        </w:rPr>
        <w:t>Estado de la solicitud.</w:t>
      </w:r>
    </w:p>
    <w:p w14:paraId="5ED6D3E0" w14:textId="0E8D9CAC" w:rsidR="004B610B" w:rsidRPr="00CE0735" w:rsidRDefault="004B610B" w:rsidP="005B6317">
      <w:pPr>
        <w:pStyle w:val="ListParagraph"/>
        <w:numPr>
          <w:ilvl w:val="0"/>
          <w:numId w:val="6"/>
        </w:numPr>
        <w:rPr>
          <w:i/>
        </w:rPr>
      </w:pPr>
      <w:r w:rsidRPr="00CE0735">
        <w:rPr>
          <w:i/>
        </w:rPr>
        <w:t>Fecha estado de la solicitud.</w:t>
      </w:r>
    </w:p>
    <w:p w14:paraId="4CE2907D" w14:textId="6CA5E932" w:rsidR="004B610B" w:rsidRDefault="004B610B" w:rsidP="004B610B">
      <w:r w:rsidRPr="00CE0735">
        <w:rPr>
          <w:b/>
          <w:u w:val="single"/>
        </w:rPr>
        <w:t>Nota:</w:t>
      </w:r>
      <w:r>
        <w:t xml:space="preserve"> Se debe tener en cuenta que en base de datos se almacenan las fechas de inicio y fin de la solicitud, pero posteriormente se hace un cálculo para obtener los días comprendidos en ese rango. </w:t>
      </w:r>
      <w:r w:rsidR="00637F41">
        <w:t>Revisar el funcionamiento de inserción de bajas temporales por fechas en base de datos, ya que es un poco especial.</w:t>
      </w:r>
    </w:p>
    <w:p w14:paraId="1637C0B1" w14:textId="77777777" w:rsidR="004B610B" w:rsidRDefault="004B610B" w:rsidP="007549AE"/>
    <w:p w14:paraId="68275AF3" w14:textId="7BF7555B" w:rsidR="00637F41" w:rsidRPr="00637F41" w:rsidRDefault="00637F41" w:rsidP="00637F41">
      <w:pPr>
        <w:pStyle w:val="Heading4"/>
        <w:rPr>
          <w:b/>
          <w:u w:val="single"/>
        </w:rPr>
      </w:pPr>
      <w:r w:rsidRPr="007A5B8B">
        <w:t>Acciones</w:t>
      </w:r>
    </w:p>
    <w:p w14:paraId="51CB3DEB" w14:textId="4CF4D8A0" w:rsidR="00DC1FA3" w:rsidRDefault="00DC1FA3" w:rsidP="00DC1FA3">
      <w:pPr>
        <w:rPr>
          <w:b/>
          <w:u w:val="single"/>
        </w:rPr>
      </w:pPr>
      <w:r>
        <w:rPr>
          <w:b/>
          <w:u w:val="single"/>
        </w:rPr>
        <w:t>Acciones generales de la tarjeta de búsqueda</w:t>
      </w:r>
    </w:p>
    <w:p w14:paraId="7D1339E8" w14:textId="77777777" w:rsidR="00DC1FA3" w:rsidRDefault="00DC1FA3" w:rsidP="005B6317">
      <w:pPr>
        <w:pStyle w:val="ListParagraph"/>
        <w:numPr>
          <w:ilvl w:val="0"/>
          <w:numId w:val="7"/>
        </w:numPr>
      </w:pPr>
      <w:r w:rsidRPr="00637F41">
        <w:rPr>
          <w:b/>
        </w:rPr>
        <w:t>Buscar</w:t>
      </w:r>
      <w:r w:rsidRPr="00A677CE">
        <w:t>:</w:t>
      </w:r>
      <w:r>
        <w:t xml:space="preserve"> Realizará la búsqueda con los filtros/criterios establecidos en los inputs.</w:t>
      </w:r>
    </w:p>
    <w:p w14:paraId="65A17BCE" w14:textId="2A0D114B" w:rsidR="00DC1FA3" w:rsidRDefault="00DC1FA3" w:rsidP="005B6317">
      <w:pPr>
        <w:pStyle w:val="ListParagraph"/>
        <w:numPr>
          <w:ilvl w:val="0"/>
          <w:numId w:val="7"/>
        </w:numPr>
      </w:pPr>
      <w:r w:rsidRPr="00637F41">
        <w:rPr>
          <w:b/>
        </w:rPr>
        <w:t>Limpiar</w:t>
      </w:r>
      <w:r>
        <w:t>: Realizará el limpiado de los campos de texto en los que se ha introducido contenido.</w:t>
      </w:r>
    </w:p>
    <w:p w14:paraId="525D3459" w14:textId="0472FD0E" w:rsidR="00847E0A" w:rsidRDefault="00847E0A" w:rsidP="0037498B">
      <w:pPr>
        <w:pStyle w:val="ListParagraph"/>
        <w:numPr>
          <w:ilvl w:val="0"/>
          <w:numId w:val="7"/>
        </w:numPr>
      </w:pPr>
      <w:r w:rsidRPr="0037498B">
        <w:rPr>
          <w:b/>
        </w:rPr>
        <w:t>Nuevo</w:t>
      </w:r>
      <w:r>
        <w:t>:</w:t>
      </w:r>
      <w:r w:rsidRPr="0037498B">
        <w:rPr>
          <w:rFonts w:asciiTheme="minorHAnsi" w:eastAsia="Calibri" w:hAnsiTheme="minorHAnsi" w:cstheme="minorHAnsi"/>
          <w:spacing w:val="0"/>
          <w:szCs w:val="22"/>
          <w:lang w:val="es-ES" w:eastAsia="en-US"/>
        </w:rPr>
        <w:t xml:space="preserve"> </w:t>
      </w:r>
      <w:r w:rsidRPr="00F373C6">
        <w:rPr>
          <w:rFonts w:asciiTheme="minorHAnsi" w:eastAsia="Calibri" w:hAnsiTheme="minorHAnsi" w:cstheme="minorHAnsi"/>
          <w:spacing w:val="0"/>
          <w:szCs w:val="22"/>
          <w:lang w:val="es-ES" w:eastAsia="en-US"/>
        </w:rPr>
        <w:t xml:space="preserve">Mediante esta acción se abrirá el componente de búsqueda de SJCS definida en el Anexo III del documento de análisis de </w:t>
      </w:r>
      <w:proofErr w:type="spellStart"/>
      <w:r w:rsidRPr="00F373C6">
        <w:rPr>
          <w:rFonts w:asciiTheme="minorHAnsi" w:eastAsia="Calibri" w:hAnsiTheme="minorHAnsi" w:cstheme="minorHAnsi"/>
          <w:spacing w:val="0"/>
          <w:szCs w:val="22"/>
          <w:lang w:val="es-ES" w:eastAsia="en-US"/>
        </w:rPr>
        <w:t>EJG’s</w:t>
      </w:r>
      <w:proofErr w:type="spellEnd"/>
      <w:r w:rsidRPr="00F373C6">
        <w:rPr>
          <w:rFonts w:asciiTheme="minorHAnsi" w:eastAsia="Calibri" w:hAnsiTheme="minorHAnsi" w:cstheme="minorHAnsi"/>
          <w:spacing w:val="0"/>
          <w:szCs w:val="22"/>
          <w:lang w:val="es-ES" w:eastAsia="en-US"/>
        </w:rPr>
        <w:t xml:space="preserve"> </w:t>
      </w:r>
      <w:r w:rsidRPr="00847E0A">
        <w:rPr>
          <w:rFonts w:asciiTheme="minorHAnsi" w:eastAsia="Calibri" w:hAnsiTheme="minorHAnsi" w:cstheme="minorHAnsi"/>
          <w:spacing w:val="0"/>
          <w:szCs w:val="22"/>
          <w:lang w:val="es-ES" w:eastAsia="en-US"/>
        </w:rPr>
        <w:t>en caso de que sea el colegio el que haga la Baja. Después de que el usuario realice la búsqueda y seleccione el usuario, el sistema insertará un nuevo registro en el listado de bajas con los datos del colegiado completados, la fecha de solicitud actual y el estado de la misma a Pendiente. Dicho registro estará en modo editable para que el usuario pueda completar el resto de información. Si es el colegiado, saldrá un registro nuevo en el listado para completar la baja.</w:t>
      </w:r>
    </w:p>
    <w:p w14:paraId="461CCBFD" w14:textId="036C929F" w:rsidR="007B464C" w:rsidRDefault="007B464C" w:rsidP="007B464C">
      <w:pPr>
        <w:rPr>
          <w:b/>
          <w:u w:val="single"/>
        </w:rPr>
      </w:pPr>
      <w:r>
        <w:rPr>
          <w:b/>
          <w:u w:val="single"/>
        </w:rPr>
        <w:t>Acciones del listado de búsqueda</w:t>
      </w:r>
    </w:p>
    <w:p w14:paraId="664BEC2A" w14:textId="45D706DA" w:rsidR="00846E1E" w:rsidRDefault="00846E1E" w:rsidP="005B6317">
      <w:pPr>
        <w:pStyle w:val="ListParagraph"/>
        <w:numPr>
          <w:ilvl w:val="0"/>
          <w:numId w:val="6"/>
        </w:numPr>
        <w:rPr>
          <w:rFonts w:asciiTheme="minorHAnsi" w:eastAsia="Calibri" w:hAnsiTheme="minorHAnsi" w:cstheme="minorHAnsi"/>
          <w:spacing w:val="0"/>
          <w:szCs w:val="22"/>
          <w:lang w:val="es-ES" w:eastAsia="en-US"/>
        </w:rPr>
      </w:pPr>
      <w:r>
        <w:rPr>
          <w:b/>
        </w:rPr>
        <w:t>Guardar:</w:t>
      </w:r>
      <w:r>
        <w:rPr>
          <w:rFonts w:asciiTheme="minorHAnsi" w:eastAsia="Calibri" w:hAnsiTheme="minorHAnsi" w:cstheme="minorHAnsi"/>
          <w:spacing w:val="0"/>
          <w:szCs w:val="22"/>
          <w:lang w:val="es-ES" w:eastAsia="en-US"/>
        </w:rPr>
        <w:t xml:space="preserve"> Mediante esta acción el usuario almacenará tanto los cambios realizados de bajas ya existentes (</w:t>
      </w:r>
      <w:r w:rsidRPr="0026003E">
        <w:rPr>
          <w:rFonts w:asciiTheme="minorHAnsi" w:eastAsia="Calibri" w:hAnsiTheme="minorHAnsi" w:cstheme="minorHAnsi"/>
          <w:spacing w:val="0"/>
          <w:szCs w:val="22"/>
          <w:lang w:val="es-ES" w:eastAsia="en-US"/>
        </w:rPr>
        <w:t xml:space="preserve">hay que permitir modificar la fechas hasta, el </w:t>
      </w:r>
      <w:r w:rsidR="00B21149">
        <w:rPr>
          <w:rFonts w:asciiTheme="minorHAnsi" w:eastAsia="Calibri" w:hAnsiTheme="minorHAnsi" w:cstheme="minorHAnsi"/>
          <w:spacing w:val="0"/>
          <w:szCs w:val="22"/>
          <w:lang w:val="es-ES" w:eastAsia="en-US"/>
        </w:rPr>
        <w:t>tipo baja</w:t>
      </w:r>
      <w:r w:rsidR="00B21149" w:rsidRPr="0026003E">
        <w:rPr>
          <w:rFonts w:asciiTheme="minorHAnsi" w:eastAsia="Calibri" w:hAnsiTheme="minorHAnsi" w:cstheme="minorHAnsi"/>
          <w:spacing w:val="0"/>
          <w:szCs w:val="22"/>
          <w:lang w:val="es-ES" w:eastAsia="en-US"/>
        </w:rPr>
        <w:t xml:space="preserve"> </w:t>
      </w:r>
      <w:r w:rsidRPr="0026003E">
        <w:rPr>
          <w:rFonts w:asciiTheme="minorHAnsi" w:eastAsia="Calibri" w:hAnsiTheme="minorHAnsi" w:cstheme="minorHAnsi"/>
          <w:spacing w:val="0"/>
          <w:szCs w:val="22"/>
          <w:lang w:val="es-ES" w:eastAsia="en-US"/>
        </w:rPr>
        <w:t xml:space="preserve">y </w:t>
      </w:r>
      <w:r w:rsidR="00B21149">
        <w:rPr>
          <w:rFonts w:asciiTheme="minorHAnsi" w:eastAsia="Calibri" w:hAnsiTheme="minorHAnsi" w:cstheme="minorHAnsi"/>
          <w:spacing w:val="0"/>
          <w:szCs w:val="22"/>
          <w:lang w:val="es-ES" w:eastAsia="en-US"/>
        </w:rPr>
        <w:t>el motivo</w:t>
      </w:r>
      <w:r>
        <w:rPr>
          <w:rFonts w:asciiTheme="minorHAnsi" w:eastAsia="Calibri" w:hAnsiTheme="minorHAnsi" w:cstheme="minorHAnsi"/>
          <w:spacing w:val="0"/>
          <w:szCs w:val="22"/>
          <w:lang w:val="es-ES" w:eastAsia="en-US"/>
        </w:rPr>
        <w:t>), así como los nuevos registros de baja. En este último caso el sistema tiene que comprobar si el colegiado sobre el que se está solicitando una baja temporal tiene asuntos pendientes y mostrar al usuario un mensaje de confirmación</w:t>
      </w:r>
      <w:r w:rsidR="00B21149">
        <w:rPr>
          <w:rFonts w:asciiTheme="minorHAnsi" w:eastAsia="Calibri" w:hAnsiTheme="minorHAnsi" w:cstheme="minorHAnsi"/>
          <w:spacing w:val="0"/>
          <w:szCs w:val="22"/>
          <w:lang w:val="es-ES" w:eastAsia="en-US"/>
        </w:rPr>
        <w:t xml:space="preserve"> de este tipo:</w:t>
      </w:r>
    </w:p>
    <w:p w14:paraId="09B006B7" w14:textId="1F8C17E2" w:rsidR="00846E1E" w:rsidRDefault="00846E1E" w:rsidP="00846E1E">
      <w:pPr>
        <w:pStyle w:val="ListParagraph"/>
        <w:numPr>
          <w:ilvl w:val="0"/>
          <w:numId w:val="0"/>
        </w:numPr>
        <w:ind w:left="720"/>
        <w:jc w:val="center"/>
        <w:rPr>
          <w:rFonts w:asciiTheme="minorHAnsi" w:eastAsia="Calibri" w:hAnsiTheme="minorHAnsi" w:cstheme="minorHAnsi"/>
          <w:spacing w:val="0"/>
          <w:szCs w:val="22"/>
          <w:lang w:val="es-ES" w:eastAsia="en-US"/>
        </w:rPr>
      </w:pPr>
      <w:r>
        <w:rPr>
          <w:noProof/>
          <w:lang w:val="es-ES"/>
        </w:rPr>
        <w:drawing>
          <wp:inline distT="0" distB="0" distL="0" distR="0" wp14:anchorId="40FE4CD5" wp14:editId="27009381">
            <wp:extent cx="2552700" cy="125878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583254" cy="1273853"/>
                    </a:xfrm>
                    <a:prstGeom prst="rect">
                      <a:avLst/>
                    </a:prstGeom>
                  </pic:spPr>
                </pic:pic>
              </a:graphicData>
            </a:graphic>
          </wp:inline>
        </w:drawing>
      </w:r>
    </w:p>
    <w:p w14:paraId="5C7D00F5" w14:textId="00171D67" w:rsidR="00B21149" w:rsidRPr="0026003E" w:rsidRDefault="00B21149" w:rsidP="00C84322">
      <w:pPr>
        <w:pStyle w:val="ListParagraph"/>
        <w:numPr>
          <w:ilvl w:val="0"/>
          <w:numId w:val="0"/>
        </w:numPr>
        <w:ind w:left="720"/>
        <w:rPr>
          <w:rFonts w:asciiTheme="minorHAnsi" w:eastAsia="Calibri" w:hAnsiTheme="minorHAnsi" w:cstheme="minorHAnsi"/>
          <w:spacing w:val="0"/>
          <w:szCs w:val="22"/>
          <w:lang w:val="es-ES" w:eastAsia="en-US"/>
        </w:rPr>
      </w:pPr>
      <w:r>
        <w:rPr>
          <w:rFonts w:asciiTheme="minorHAnsi" w:eastAsia="Calibri" w:hAnsiTheme="minorHAnsi" w:cstheme="minorHAnsi"/>
          <w:spacing w:val="0"/>
          <w:szCs w:val="22"/>
          <w:lang w:val="es-ES" w:eastAsia="en-US"/>
        </w:rPr>
        <w:t xml:space="preserve">El mensaje a mostrar será: </w:t>
      </w:r>
      <w:proofErr w:type="gramStart"/>
      <w:r>
        <w:rPr>
          <w:rFonts w:asciiTheme="minorHAnsi" w:eastAsia="Calibri" w:hAnsiTheme="minorHAnsi" w:cstheme="minorHAnsi"/>
          <w:spacing w:val="0"/>
          <w:szCs w:val="22"/>
          <w:lang w:val="es-ES" w:eastAsia="en-US"/>
        </w:rPr>
        <w:t>“….</w:t>
      </w:r>
      <w:proofErr w:type="gramEnd"/>
      <w:r>
        <w:rPr>
          <w:rFonts w:asciiTheme="minorHAnsi" w:eastAsia="Calibri" w:hAnsiTheme="minorHAnsi" w:cstheme="minorHAnsi"/>
          <w:spacing w:val="0"/>
          <w:szCs w:val="22"/>
          <w:lang w:val="es-ES" w:eastAsia="en-US"/>
        </w:rPr>
        <w:t>.”</w:t>
      </w:r>
    </w:p>
    <w:p w14:paraId="4B51370A" w14:textId="627E1F48" w:rsidR="007B464C" w:rsidRDefault="00B21149" w:rsidP="005B6317">
      <w:pPr>
        <w:pStyle w:val="ListParagraph"/>
        <w:numPr>
          <w:ilvl w:val="0"/>
          <w:numId w:val="7"/>
        </w:numPr>
      </w:pPr>
      <w:r>
        <w:rPr>
          <w:b/>
        </w:rPr>
        <w:t>Validar</w:t>
      </w:r>
      <w:r w:rsidR="007B14F3">
        <w:t xml:space="preserve">: Esta acción </w:t>
      </w:r>
      <w:r>
        <w:t xml:space="preserve">sólo se aplicará </w:t>
      </w:r>
      <w:proofErr w:type="gramStart"/>
      <w:r>
        <w:t xml:space="preserve">sobre </w:t>
      </w:r>
      <w:r w:rsidR="007B14F3">
        <w:t xml:space="preserve"> las</w:t>
      </w:r>
      <w:proofErr w:type="gramEnd"/>
      <w:r w:rsidR="007B14F3">
        <w:t xml:space="preserve"> solicitudes seleccionadas tengan un estado pendiente</w:t>
      </w:r>
      <w:r>
        <w:t xml:space="preserve">. Únicamente aparece esta acción cuando el usuario logado es del colegio. </w:t>
      </w:r>
      <w:r w:rsidR="007B14F3">
        <w:t xml:space="preserve"> </w:t>
      </w:r>
    </w:p>
    <w:p w14:paraId="05B95753" w14:textId="323A30FA" w:rsidR="007B464C" w:rsidRDefault="007B464C" w:rsidP="005B6317">
      <w:pPr>
        <w:pStyle w:val="ListParagraph"/>
        <w:numPr>
          <w:ilvl w:val="0"/>
          <w:numId w:val="7"/>
        </w:numPr>
      </w:pPr>
      <w:r w:rsidRPr="007B14F3">
        <w:rPr>
          <w:b/>
        </w:rPr>
        <w:t>Denegar</w:t>
      </w:r>
      <w:r w:rsidR="007B14F3">
        <w:t>:</w:t>
      </w:r>
      <w:r w:rsidR="007B14F3" w:rsidRPr="007B14F3">
        <w:t xml:space="preserve"> </w:t>
      </w:r>
      <w:r w:rsidR="00B21149">
        <w:t xml:space="preserve">Esta acción sólo se aplicará </w:t>
      </w:r>
      <w:proofErr w:type="gramStart"/>
      <w:r w:rsidR="00B21149">
        <w:t>sobre  las</w:t>
      </w:r>
      <w:proofErr w:type="gramEnd"/>
      <w:r w:rsidR="00B21149">
        <w:t xml:space="preserve"> solicitudes seleccionadas tengan un estado pendiente. Únicamente aparece esta acción cuando el usuario logado es del colegio.  </w:t>
      </w:r>
    </w:p>
    <w:p w14:paraId="5EADECFF" w14:textId="22FB8C5A" w:rsidR="007B14F3" w:rsidRPr="000B5C76" w:rsidRDefault="007B14F3" w:rsidP="005B6317">
      <w:pPr>
        <w:pStyle w:val="ListParagraph"/>
        <w:numPr>
          <w:ilvl w:val="0"/>
          <w:numId w:val="7"/>
        </w:numPr>
        <w:rPr>
          <w:rFonts w:asciiTheme="minorHAnsi" w:eastAsia="Calibri" w:hAnsiTheme="minorHAnsi" w:cstheme="minorHAnsi"/>
          <w:color w:val="548DD4" w:themeColor="text2" w:themeTint="99"/>
          <w:spacing w:val="0"/>
          <w:szCs w:val="22"/>
          <w:lang w:val="es-ES" w:eastAsia="en-US"/>
        </w:rPr>
      </w:pPr>
      <w:r w:rsidRPr="000B5C76">
        <w:rPr>
          <w:rFonts w:asciiTheme="minorHAnsi" w:eastAsia="Calibri" w:hAnsiTheme="minorHAnsi" w:cstheme="minorHAnsi"/>
          <w:b/>
          <w:color w:val="548DD4" w:themeColor="text2" w:themeTint="99"/>
          <w:spacing w:val="0"/>
          <w:szCs w:val="22"/>
          <w:lang w:val="es-ES" w:eastAsia="en-US"/>
        </w:rPr>
        <w:t>Anular</w:t>
      </w:r>
      <w:r w:rsidRPr="000B5C76">
        <w:rPr>
          <w:rFonts w:asciiTheme="minorHAnsi" w:eastAsia="Calibri" w:hAnsiTheme="minorHAnsi" w:cstheme="minorHAnsi"/>
          <w:color w:val="548DD4" w:themeColor="text2" w:themeTint="99"/>
          <w:spacing w:val="0"/>
          <w:szCs w:val="22"/>
          <w:lang w:val="es-ES" w:eastAsia="en-US"/>
        </w:rPr>
        <w:t xml:space="preserve">: </w:t>
      </w:r>
      <w:r w:rsidR="00B21149" w:rsidRPr="00C84322">
        <w:rPr>
          <w:color w:val="548DD4" w:themeColor="text2" w:themeTint="99"/>
        </w:rPr>
        <w:t xml:space="preserve">Esta acción sólo se aplicará sobre las solicitudes seleccionadas tengan un estado pendiente. Únicamente aparece esta acción cuando el usuario logado es del colegio. </w:t>
      </w:r>
      <w:r w:rsidR="000B5C76" w:rsidRPr="000B5C76">
        <w:rPr>
          <w:color w:val="548DD4" w:themeColor="text2" w:themeTint="99"/>
        </w:rPr>
        <w:t>Solamente se podrá realizar cuando las bajas temporales seleccionadas tengan fecha de inicio a futuro.</w:t>
      </w:r>
    </w:p>
    <w:p w14:paraId="7AFAB71A" w14:textId="042BCA7E" w:rsidR="007B14F3" w:rsidRPr="008C2635" w:rsidRDefault="007B14F3" w:rsidP="007B14F3">
      <w:pPr>
        <w:pStyle w:val="ListParagraph"/>
        <w:numPr>
          <w:ilvl w:val="0"/>
          <w:numId w:val="0"/>
        </w:numPr>
        <w:ind w:left="720"/>
        <w:rPr>
          <w:rFonts w:asciiTheme="minorHAnsi" w:eastAsia="Calibri" w:hAnsiTheme="minorHAnsi" w:cstheme="minorHAnsi"/>
          <w:color w:val="548DD4" w:themeColor="text2" w:themeTint="99"/>
          <w:spacing w:val="0"/>
          <w:szCs w:val="22"/>
          <w:lang w:val="es-ES" w:eastAsia="en-US"/>
        </w:rPr>
      </w:pPr>
      <w:r w:rsidRPr="00FD7926">
        <w:rPr>
          <w:rFonts w:asciiTheme="minorHAnsi" w:eastAsia="Calibri" w:hAnsiTheme="minorHAnsi" w:cstheme="minorHAnsi"/>
          <w:color w:val="548DD4" w:themeColor="text2" w:themeTint="99"/>
          <w:spacing w:val="0"/>
          <w:szCs w:val="22"/>
          <w:lang w:val="es-ES" w:eastAsia="en-US"/>
        </w:rPr>
        <w:t xml:space="preserve">Esta acción no existe actualmente en SIGA </w:t>
      </w:r>
      <w:proofErr w:type="spellStart"/>
      <w:r w:rsidRPr="00FD7926">
        <w:rPr>
          <w:rFonts w:asciiTheme="minorHAnsi" w:eastAsia="Calibri" w:hAnsiTheme="minorHAnsi" w:cstheme="minorHAnsi"/>
          <w:color w:val="548DD4" w:themeColor="text2" w:themeTint="99"/>
          <w:spacing w:val="0"/>
          <w:szCs w:val="22"/>
          <w:lang w:val="es-ES" w:eastAsia="en-US"/>
        </w:rPr>
        <w:t>classique</w:t>
      </w:r>
      <w:proofErr w:type="spellEnd"/>
      <w:r w:rsidRPr="00FD7926">
        <w:rPr>
          <w:rFonts w:asciiTheme="minorHAnsi" w:eastAsia="Calibri" w:hAnsiTheme="minorHAnsi" w:cstheme="minorHAnsi"/>
          <w:color w:val="548DD4" w:themeColor="text2" w:themeTint="99"/>
          <w:spacing w:val="0"/>
          <w:szCs w:val="22"/>
          <w:lang w:val="es-ES" w:eastAsia="en-US"/>
        </w:rPr>
        <w:t xml:space="preserve"> por lo que habría que crear </w:t>
      </w:r>
      <w:r w:rsidR="00A833DA" w:rsidRPr="00FD7926">
        <w:rPr>
          <w:rFonts w:asciiTheme="minorHAnsi" w:eastAsia="Calibri" w:hAnsiTheme="minorHAnsi" w:cstheme="minorHAnsi"/>
          <w:color w:val="548DD4" w:themeColor="text2" w:themeTint="99"/>
          <w:spacing w:val="0"/>
          <w:szCs w:val="22"/>
          <w:lang w:val="es-ES" w:eastAsia="en-US"/>
        </w:rPr>
        <w:t>estados en las solicitudes de bajas (actualmente sólo existe el campo validado y una fecha de estado), para poder reflejar los estados de pendiente, validada, denegada y anulada</w:t>
      </w:r>
      <w:r w:rsidR="00A833DA" w:rsidRPr="008C2635">
        <w:rPr>
          <w:rFonts w:asciiTheme="minorHAnsi" w:eastAsia="Calibri" w:hAnsiTheme="minorHAnsi" w:cstheme="minorHAnsi"/>
          <w:b/>
          <w:color w:val="548DD4" w:themeColor="text2" w:themeTint="99"/>
          <w:spacing w:val="0"/>
          <w:szCs w:val="22"/>
          <w:lang w:val="es-ES" w:eastAsia="en-US"/>
        </w:rPr>
        <w:t xml:space="preserve">. </w:t>
      </w:r>
      <w:r w:rsidR="00980A3D" w:rsidRPr="008C2635">
        <w:rPr>
          <w:color w:val="548DD4" w:themeColor="text2" w:themeTint="99"/>
        </w:rPr>
        <w:t xml:space="preserve">Únicamente aparece esta acción cuando el usuario logado es del colegio.  </w:t>
      </w:r>
      <w:r w:rsidR="008C2635" w:rsidRPr="00A56518">
        <w:rPr>
          <w:rFonts w:asciiTheme="minorHAnsi" w:hAnsiTheme="minorHAnsi" w:cstheme="minorHAnsi"/>
          <w:color w:val="548DD4" w:themeColor="text2" w:themeTint="99"/>
          <w:szCs w:val="22"/>
        </w:rPr>
        <w:t>FUERA DE ALCANCE</w:t>
      </w:r>
      <w:r w:rsidR="00946328">
        <w:rPr>
          <w:rFonts w:asciiTheme="minorHAnsi" w:hAnsiTheme="minorHAnsi" w:cstheme="minorHAnsi"/>
          <w:color w:val="548DD4" w:themeColor="text2" w:themeTint="99"/>
          <w:szCs w:val="22"/>
        </w:rPr>
        <w:t xml:space="preserve"> FA-OFI-14</w:t>
      </w:r>
      <w:r w:rsidR="008C2635" w:rsidRPr="00A56518">
        <w:rPr>
          <w:rFonts w:asciiTheme="minorHAnsi" w:hAnsiTheme="minorHAnsi" w:cstheme="minorHAnsi"/>
          <w:color w:val="548DD4" w:themeColor="text2" w:themeTint="99"/>
          <w:szCs w:val="22"/>
        </w:rPr>
        <w:t xml:space="preserve">. No </w:t>
      </w:r>
      <w:r w:rsidR="008C2635">
        <w:rPr>
          <w:rFonts w:asciiTheme="minorHAnsi" w:hAnsiTheme="minorHAnsi" w:cstheme="minorHAnsi"/>
          <w:color w:val="548DD4" w:themeColor="text2" w:themeTint="99"/>
          <w:szCs w:val="22"/>
        </w:rPr>
        <w:t>contemplado en la oferta.</w:t>
      </w:r>
    </w:p>
    <w:p w14:paraId="1EA0E22E" w14:textId="18941270" w:rsidR="007B14F3" w:rsidRPr="0026003E" w:rsidRDefault="007B14F3" w:rsidP="005B6317">
      <w:pPr>
        <w:pStyle w:val="ListParagraph"/>
        <w:numPr>
          <w:ilvl w:val="0"/>
          <w:numId w:val="7"/>
        </w:numPr>
        <w:rPr>
          <w:rFonts w:asciiTheme="minorHAnsi" w:eastAsia="Calibri" w:hAnsiTheme="minorHAnsi" w:cstheme="minorHAnsi"/>
          <w:spacing w:val="0"/>
          <w:szCs w:val="22"/>
          <w:lang w:val="es-ES" w:eastAsia="en-US"/>
        </w:rPr>
      </w:pPr>
      <w:r w:rsidRPr="00A833DA">
        <w:rPr>
          <w:rFonts w:asciiTheme="minorHAnsi" w:eastAsia="Calibri" w:hAnsiTheme="minorHAnsi" w:cstheme="minorHAnsi"/>
          <w:b/>
          <w:spacing w:val="0"/>
          <w:szCs w:val="22"/>
          <w:lang w:val="es-ES" w:eastAsia="en-US"/>
        </w:rPr>
        <w:lastRenderedPageBreak/>
        <w:t>Eliminar</w:t>
      </w:r>
      <w:r w:rsidR="00A833DA">
        <w:rPr>
          <w:rFonts w:asciiTheme="minorHAnsi" w:eastAsia="Calibri" w:hAnsiTheme="minorHAnsi" w:cstheme="minorHAnsi"/>
          <w:spacing w:val="0"/>
          <w:szCs w:val="22"/>
          <w:lang w:val="es-ES" w:eastAsia="en-US"/>
        </w:rPr>
        <w:t xml:space="preserve">: </w:t>
      </w:r>
      <w:r w:rsidR="000B5C76">
        <w:rPr>
          <w:rFonts w:asciiTheme="minorHAnsi" w:eastAsia="Calibri" w:hAnsiTheme="minorHAnsi" w:cstheme="minorHAnsi"/>
          <w:spacing w:val="0"/>
          <w:szCs w:val="22"/>
          <w:lang w:val="es-ES" w:eastAsia="en-US"/>
        </w:rPr>
        <w:t>E</w:t>
      </w:r>
      <w:r w:rsidR="00A833DA">
        <w:rPr>
          <w:rFonts w:asciiTheme="minorHAnsi" w:eastAsia="Calibri" w:hAnsiTheme="minorHAnsi" w:cstheme="minorHAnsi"/>
          <w:spacing w:val="0"/>
          <w:szCs w:val="22"/>
          <w:lang w:val="es-ES" w:eastAsia="en-US"/>
        </w:rPr>
        <w:t xml:space="preserve">sta acción borra físicamente de la tabla de bajas el registro. Se desea que sea un borrado lógico o cambio de estado. </w:t>
      </w:r>
      <w:r w:rsidR="00980A3D">
        <w:t xml:space="preserve">Únicamente aparece esta acción cuando el usuario logado es del colegio.  </w:t>
      </w:r>
    </w:p>
    <w:p w14:paraId="36F130C7" w14:textId="1A02D283" w:rsidR="0045201B" w:rsidRPr="00C84322" w:rsidRDefault="007B14F3" w:rsidP="005B6317">
      <w:pPr>
        <w:pStyle w:val="ListParagraph"/>
        <w:numPr>
          <w:ilvl w:val="0"/>
          <w:numId w:val="7"/>
        </w:numPr>
      </w:pPr>
      <w:r w:rsidRPr="00DA2F3E">
        <w:rPr>
          <w:rFonts w:asciiTheme="minorHAnsi" w:eastAsia="Calibri" w:hAnsiTheme="minorHAnsi" w:cstheme="minorHAnsi"/>
          <w:b/>
          <w:color w:val="548DD4" w:themeColor="text2" w:themeTint="99"/>
          <w:spacing w:val="0"/>
          <w:szCs w:val="22"/>
          <w:lang w:val="es-ES" w:eastAsia="en-US"/>
        </w:rPr>
        <w:t>Ver histórico/Ocultar histórico</w:t>
      </w:r>
      <w:r w:rsidRPr="00DA2F3E">
        <w:rPr>
          <w:rFonts w:asciiTheme="minorHAnsi" w:eastAsia="Calibri" w:hAnsiTheme="minorHAnsi" w:cstheme="minorHAnsi"/>
          <w:color w:val="548DD4" w:themeColor="text2" w:themeTint="99"/>
          <w:spacing w:val="0"/>
          <w:szCs w:val="22"/>
          <w:lang w:val="es-ES" w:eastAsia="en-US"/>
        </w:rPr>
        <w:t>: aquí salen las bajas anuladas y denegadas.</w:t>
      </w:r>
      <w:r w:rsidR="00A833DA" w:rsidRPr="00DA2F3E">
        <w:rPr>
          <w:rFonts w:asciiTheme="minorHAnsi" w:eastAsia="Calibri" w:hAnsiTheme="minorHAnsi" w:cstheme="minorHAnsi"/>
          <w:color w:val="548DD4" w:themeColor="text2" w:themeTint="99"/>
          <w:spacing w:val="0"/>
          <w:szCs w:val="22"/>
          <w:lang w:val="es-ES" w:eastAsia="en-US"/>
        </w:rPr>
        <w:t xml:space="preserve"> Seguirá el mismo funcionamiento al resto de históricos ya implementados en el aplicativo.</w:t>
      </w:r>
      <w:r w:rsidR="008C2635" w:rsidRPr="00DA2F3E">
        <w:rPr>
          <w:rFonts w:asciiTheme="minorHAnsi" w:eastAsia="Calibri" w:hAnsiTheme="minorHAnsi" w:cstheme="minorHAnsi"/>
          <w:color w:val="548DD4" w:themeColor="text2" w:themeTint="99"/>
          <w:spacing w:val="0"/>
          <w:szCs w:val="22"/>
          <w:lang w:val="es-ES" w:eastAsia="en-US"/>
        </w:rPr>
        <w:t xml:space="preserve"> </w:t>
      </w:r>
      <w:r w:rsidR="008C2635" w:rsidRPr="00A56518">
        <w:rPr>
          <w:rFonts w:asciiTheme="minorHAnsi" w:hAnsiTheme="minorHAnsi" w:cstheme="minorHAnsi"/>
          <w:color w:val="548DD4" w:themeColor="text2" w:themeTint="99"/>
          <w:szCs w:val="22"/>
        </w:rPr>
        <w:t>FUERA DE ALCANCE</w:t>
      </w:r>
      <w:r w:rsidR="00946328">
        <w:rPr>
          <w:rFonts w:asciiTheme="minorHAnsi" w:hAnsiTheme="minorHAnsi" w:cstheme="minorHAnsi"/>
          <w:color w:val="548DD4" w:themeColor="text2" w:themeTint="99"/>
          <w:szCs w:val="22"/>
        </w:rPr>
        <w:t xml:space="preserve"> FA-OFI-15</w:t>
      </w:r>
      <w:r w:rsidR="008C2635" w:rsidRPr="00A56518">
        <w:rPr>
          <w:rFonts w:asciiTheme="minorHAnsi" w:hAnsiTheme="minorHAnsi" w:cstheme="minorHAnsi"/>
          <w:color w:val="548DD4" w:themeColor="text2" w:themeTint="99"/>
          <w:szCs w:val="22"/>
        </w:rPr>
        <w:t xml:space="preserve">. No </w:t>
      </w:r>
      <w:r w:rsidR="008C2635">
        <w:rPr>
          <w:rFonts w:asciiTheme="minorHAnsi" w:hAnsiTheme="minorHAnsi" w:cstheme="minorHAnsi"/>
          <w:color w:val="548DD4" w:themeColor="text2" w:themeTint="99"/>
          <w:szCs w:val="22"/>
        </w:rPr>
        <w:t>contemplado en la oferta.</w:t>
      </w:r>
    </w:p>
    <w:p w14:paraId="071F78C0" w14:textId="77777777" w:rsidR="00EE252E" w:rsidRPr="00C84322" w:rsidRDefault="00EE252E" w:rsidP="00C84322">
      <w:pPr>
        <w:pStyle w:val="ListParagraph"/>
        <w:numPr>
          <w:ilvl w:val="0"/>
          <w:numId w:val="0"/>
        </w:numPr>
        <w:ind w:left="720"/>
      </w:pPr>
    </w:p>
    <w:p w14:paraId="586D6353" w14:textId="3B8F87D3" w:rsidR="000C1AA7" w:rsidRDefault="000C1AA7" w:rsidP="00C84322">
      <w:pPr>
        <w:pStyle w:val="Heading3"/>
      </w:pPr>
      <w:bookmarkStart w:id="46" w:name="_Ref21095804"/>
      <w:bookmarkStart w:id="47" w:name="_Toc21297942"/>
      <w:r>
        <w:t>Cargas masivas</w:t>
      </w:r>
      <w:bookmarkEnd w:id="46"/>
      <w:bookmarkEnd w:id="47"/>
      <w:r w:rsidR="00BB7630">
        <w:t xml:space="preserve"> </w:t>
      </w:r>
      <w:r w:rsidR="00BB7630" w:rsidRPr="00BB7630">
        <w:rPr>
          <w:color w:val="548DD4" w:themeColor="text2" w:themeTint="99"/>
        </w:rPr>
        <w:t>(FUERA</w:t>
      </w:r>
      <w:r w:rsidR="00946328">
        <w:rPr>
          <w:color w:val="548DD4" w:themeColor="text2" w:themeTint="99"/>
        </w:rPr>
        <w:t xml:space="preserve"> DE</w:t>
      </w:r>
      <w:r w:rsidR="00BB7630" w:rsidRPr="00BB7630">
        <w:rPr>
          <w:color w:val="548DD4" w:themeColor="text2" w:themeTint="99"/>
        </w:rPr>
        <w:t xml:space="preserve"> ALCANCE</w:t>
      </w:r>
      <w:r w:rsidR="00946328">
        <w:rPr>
          <w:color w:val="548DD4" w:themeColor="text2" w:themeTint="99"/>
        </w:rPr>
        <w:t xml:space="preserve"> FA-OFI-16</w:t>
      </w:r>
      <w:r w:rsidR="00BB7630" w:rsidRPr="00BB7630">
        <w:rPr>
          <w:color w:val="548DD4" w:themeColor="text2" w:themeTint="99"/>
        </w:rPr>
        <w:t>)</w:t>
      </w:r>
      <w:r w:rsidR="00DA2F3E">
        <w:rPr>
          <w:color w:val="548DD4" w:themeColor="text2" w:themeTint="99"/>
        </w:rPr>
        <w:t xml:space="preserve"> No existe en SIGA </w:t>
      </w:r>
      <w:proofErr w:type="spellStart"/>
      <w:r w:rsidR="00DA2F3E">
        <w:rPr>
          <w:color w:val="548DD4" w:themeColor="text2" w:themeTint="99"/>
        </w:rPr>
        <w:t>classique</w:t>
      </w:r>
      <w:proofErr w:type="spellEnd"/>
    </w:p>
    <w:p w14:paraId="69F344EA" w14:textId="6320A3DC" w:rsidR="000C1AA7" w:rsidRDefault="00A833DA" w:rsidP="00C84322">
      <w:pPr>
        <w:rPr>
          <w:rFonts w:asciiTheme="minorHAnsi" w:hAnsiTheme="minorHAnsi" w:cstheme="minorHAnsi"/>
          <w:color w:val="548DD4" w:themeColor="text2" w:themeTint="99"/>
        </w:rPr>
      </w:pPr>
      <w:r w:rsidRPr="000B5C76">
        <w:rPr>
          <w:rFonts w:asciiTheme="minorHAnsi" w:hAnsiTheme="minorHAnsi" w:cstheme="minorHAnsi"/>
          <w:color w:val="548DD4" w:themeColor="text2" w:themeTint="99"/>
        </w:rPr>
        <w:t>Para posibilitar la carga masiva de bajas temporales</w:t>
      </w:r>
      <w:r w:rsidR="000C1AA7">
        <w:rPr>
          <w:rFonts w:asciiTheme="minorHAnsi" w:hAnsiTheme="minorHAnsi" w:cstheme="minorHAnsi"/>
          <w:color w:val="548DD4" w:themeColor="text2" w:themeTint="99"/>
        </w:rPr>
        <w:t xml:space="preserve"> y de inscripciones</w:t>
      </w:r>
      <w:r w:rsidRPr="000B5C76">
        <w:rPr>
          <w:rFonts w:asciiTheme="minorHAnsi" w:hAnsiTheme="minorHAnsi" w:cstheme="minorHAnsi"/>
          <w:color w:val="548DD4" w:themeColor="text2" w:themeTint="99"/>
        </w:rPr>
        <w:t xml:space="preserve"> se podrán realizar cargas a través de subida y procesamiento de un fichero Excel (de forma similar a como se han implementado cargas masivas en censo). </w:t>
      </w:r>
    </w:p>
    <w:p w14:paraId="403F8C85" w14:textId="77777777" w:rsidR="000C1AA7" w:rsidRDefault="000C1AA7" w:rsidP="00C84322">
      <w:pPr>
        <w:keepNext/>
      </w:pPr>
      <w:r>
        <w:rPr>
          <w:noProof/>
          <w:lang w:eastAsia="es-ES"/>
        </w:rPr>
        <w:drawing>
          <wp:inline distT="0" distB="0" distL="0" distR="0" wp14:anchorId="35F30F62" wp14:editId="5C277ABA">
            <wp:extent cx="5940425" cy="2155825"/>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0425" cy="2155825"/>
                    </a:xfrm>
                    <a:prstGeom prst="rect">
                      <a:avLst/>
                    </a:prstGeom>
                  </pic:spPr>
                </pic:pic>
              </a:graphicData>
            </a:graphic>
          </wp:inline>
        </w:drawing>
      </w:r>
    </w:p>
    <w:p w14:paraId="60FEAE32" w14:textId="7682EC91" w:rsidR="000C1AA7" w:rsidRDefault="000C1AA7" w:rsidP="00C84322">
      <w:pPr>
        <w:pStyle w:val="Caption"/>
        <w:jc w:val="center"/>
      </w:pPr>
      <w:r>
        <w:t xml:space="preserve">Ilustración - Actual pantalla en SIGA </w:t>
      </w:r>
      <w:proofErr w:type="spellStart"/>
      <w:r>
        <w:t>novo</w:t>
      </w:r>
      <w:proofErr w:type="spellEnd"/>
      <w:r>
        <w:t xml:space="preserve"> de carga masiva de censo.</w:t>
      </w:r>
    </w:p>
    <w:p w14:paraId="7010B68B" w14:textId="7C310795" w:rsidR="004F6532" w:rsidRDefault="00443277" w:rsidP="00C84322">
      <w:pPr>
        <w:rPr>
          <w:color w:val="548DD4" w:themeColor="text2" w:themeTint="99"/>
        </w:rPr>
      </w:pPr>
      <w:r>
        <w:rPr>
          <w:color w:val="548DD4" w:themeColor="text2" w:themeTint="99"/>
        </w:rPr>
        <w:t xml:space="preserve">Se creará por lo tanto una nueva pantalla </w:t>
      </w:r>
      <w:r w:rsidR="004F6532">
        <w:rPr>
          <w:color w:val="548DD4" w:themeColor="text2" w:themeTint="99"/>
        </w:rPr>
        <w:t xml:space="preserve">para realizar dichas cargas y ver el histórico de las ya realizadas. En dicha funcionalidad existirá un filtro tipo combo que </w:t>
      </w:r>
      <w:r>
        <w:rPr>
          <w:color w:val="548DD4" w:themeColor="text2" w:themeTint="99"/>
        </w:rPr>
        <w:t>permita seleccionar qué tipo de carga se quiere realizar: carga de</w:t>
      </w:r>
      <w:r w:rsidR="003C47C6" w:rsidRPr="000B5C76">
        <w:rPr>
          <w:color w:val="548DD4" w:themeColor="text2" w:themeTint="99"/>
        </w:rPr>
        <w:t xml:space="preserve"> </w:t>
      </w:r>
      <w:r w:rsidR="004F6532">
        <w:rPr>
          <w:color w:val="548DD4" w:themeColor="text2" w:themeTint="99"/>
        </w:rPr>
        <w:t>inscripciones o carga de bajas temporales.</w:t>
      </w:r>
    </w:p>
    <w:p w14:paraId="1B803B0F" w14:textId="76D8199E" w:rsidR="00574CF3" w:rsidRDefault="00574CF3" w:rsidP="00C84322">
      <w:pPr>
        <w:rPr>
          <w:color w:val="548DD4" w:themeColor="text2" w:themeTint="99"/>
        </w:rPr>
      </w:pPr>
      <w:r>
        <w:rPr>
          <w:noProof/>
          <w:lang w:eastAsia="es-ES"/>
        </w:rPr>
        <w:drawing>
          <wp:inline distT="0" distB="0" distL="0" distR="0" wp14:anchorId="66F1DA64" wp14:editId="719C1A9E">
            <wp:extent cx="5940425" cy="522605"/>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0425" cy="522605"/>
                    </a:xfrm>
                    <a:prstGeom prst="rect">
                      <a:avLst/>
                    </a:prstGeom>
                  </pic:spPr>
                </pic:pic>
              </a:graphicData>
            </a:graphic>
          </wp:inline>
        </w:drawing>
      </w:r>
    </w:p>
    <w:p w14:paraId="05D951AC" w14:textId="1E4A4A87" w:rsidR="007B464C" w:rsidRPr="000B5C76" w:rsidRDefault="004F6532" w:rsidP="00C84322">
      <w:pPr>
        <w:rPr>
          <w:color w:val="548DD4" w:themeColor="text2" w:themeTint="99"/>
        </w:rPr>
      </w:pPr>
      <w:r>
        <w:rPr>
          <w:color w:val="548DD4" w:themeColor="text2" w:themeTint="99"/>
        </w:rPr>
        <w:t xml:space="preserve">Una vez seleccionado dicho tipo se </w:t>
      </w:r>
      <w:r w:rsidR="003C47C6" w:rsidRPr="000B5C76">
        <w:rPr>
          <w:color w:val="548DD4" w:themeColor="text2" w:themeTint="99"/>
        </w:rPr>
        <w:t>habilitará</w:t>
      </w:r>
      <w:r w:rsidR="007B464C" w:rsidRPr="000B5C76">
        <w:rPr>
          <w:color w:val="548DD4" w:themeColor="text2" w:themeTint="99"/>
        </w:rPr>
        <w:t xml:space="preserve"> un botón </w:t>
      </w:r>
      <w:r w:rsidR="003C47C6" w:rsidRPr="000B5C76">
        <w:rPr>
          <w:color w:val="548DD4" w:themeColor="text2" w:themeTint="99"/>
        </w:rPr>
        <w:t>por</w:t>
      </w:r>
      <w:r w:rsidR="007B464C" w:rsidRPr="000B5C76">
        <w:rPr>
          <w:color w:val="548DD4" w:themeColor="text2" w:themeTint="99"/>
        </w:rPr>
        <w:t xml:space="preserve"> el cual se solicitar</w:t>
      </w:r>
      <w:r w:rsidR="003C47C6" w:rsidRPr="000B5C76">
        <w:rPr>
          <w:color w:val="548DD4" w:themeColor="text2" w:themeTint="99"/>
        </w:rPr>
        <w:t>á</w:t>
      </w:r>
      <w:r w:rsidR="007B464C" w:rsidRPr="000B5C76">
        <w:rPr>
          <w:color w:val="548DD4" w:themeColor="text2" w:themeTint="99"/>
        </w:rPr>
        <w:t xml:space="preserve"> un fichero, dando la posibilidad de descarga</w:t>
      </w:r>
      <w:r w:rsidR="003C47C6" w:rsidRPr="000B5C76">
        <w:rPr>
          <w:color w:val="548DD4" w:themeColor="text2" w:themeTint="99"/>
        </w:rPr>
        <w:t>r</w:t>
      </w:r>
      <w:r w:rsidR="007B464C" w:rsidRPr="000B5C76">
        <w:rPr>
          <w:color w:val="548DD4" w:themeColor="text2" w:themeTint="99"/>
        </w:rPr>
        <w:t xml:space="preserve"> una plantilla </w:t>
      </w:r>
      <w:r w:rsidR="003C47C6" w:rsidRPr="000B5C76">
        <w:rPr>
          <w:color w:val="548DD4" w:themeColor="text2" w:themeTint="99"/>
        </w:rPr>
        <w:t>con el formato solicitado.</w:t>
      </w:r>
    </w:p>
    <w:p w14:paraId="199FF5C3" w14:textId="77777777" w:rsidR="007E30F2" w:rsidRPr="00962E28" w:rsidRDefault="007E30F2" w:rsidP="007E30F2">
      <w:pPr>
        <w:rPr>
          <w:color w:val="548DD4" w:themeColor="text2" w:themeTint="99"/>
        </w:rPr>
      </w:pPr>
      <w:r w:rsidRPr="00962E28">
        <w:rPr>
          <w:color w:val="548DD4" w:themeColor="text2" w:themeTint="99"/>
        </w:rPr>
        <w:t>En base al valor seleccionado en el campo Tipo, se mostrarán unas tarjetas con diferentes campos según el Tipo y finalmente una tarjeta listado con la lista de ficheros cargados. Esta última es común con Oficio y en todas las cargas de Guardia. A continuación, se detalla cada una de las tarjetas.</w:t>
      </w:r>
    </w:p>
    <w:p w14:paraId="28A3EC45" w14:textId="77777777" w:rsidR="007E30F2" w:rsidRPr="00962E28" w:rsidRDefault="007E30F2" w:rsidP="007E30F2">
      <w:pPr>
        <w:rPr>
          <w:color w:val="548DD4" w:themeColor="text2" w:themeTint="99"/>
        </w:rPr>
      </w:pPr>
      <w:r w:rsidRPr="00962E28">
        <w:rPr>
          <w:noProof/>
          <w:color w:val="548DD4" w:themeColor="text2" w:themeTint="99"/>
          <w:lang w:eastAsia="es-ES"/>
        </w:rPr>
        <w:lastRenderedPageBreak/>
        <w:drawing>
          <wp:inline distT="0" distB="0" distL="0" distR="0" wp14:anchorId="7E44BE69" wp14:editId="2E49AF51">
            <wp:extent cx="5932170" cy="3387725"/>
            <wp:effectExtent l="0" t="0" r="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2170" cy="3387725"/>
                    </a:xfrm>
                    <a:prstGeom prst="rect">
                      <a:avLst/>
                    </a:prstGeom>
                    <a:noFill/>
                    <a:ln>
                      <a:noFill/>
                    </a:ln>
                  </pic:spPr>
                </pic:pic>
              </a:graphicData>
            </a:graphic>
          </wp:inline>
        </w:drawing>
      </w:r>
    </w:p>
    <w:p w14:paraId="33ABCFE9" w14:textId="77777777" w:rsidR="007E30F2" w:rsidRPr="00962E28" w:rsidRDefault="007E30F2" w:rsidP="007E30F2">
      <w:pPr>
        <w:pStyle w:val="Caption"/>
        <w:ind w:left="720" w:firstLine="696"/>
        <w:jc w:val="center"/>
        <w:rPr>
          <w:color w:val="548DD4" w:themeColor="text2" w:themeTint="99"/>
        </w:rPr>
      </w:pPr>
      <w:r w:rsidRPr="00962E28">
        <w:rPr>
          <w:color w:val="548DD4" w:themeColor="text2" w:themeTint="99"/>
        </w:rPr>
        <w:t>Ilustración – Prototipo pantalla cargas masivas para SIGA Novo</w:t>
      </w:r>
    </w:p>
    <w:p w14:paraId="6153E400" w14:textId="77777777" w:rsidR="007E30F2" w:rsidRPr="00962E28" w:rsidRDefault="007E30F2" w:rsidP="007E30F2">
      <w:pPr>
        <w:rPr>
          <w:color w:val="548DD4" w:themeColor="text2" w:themeTint="99"/>
        </w:rPr>
      </w:pPr>
    </w:p>
    <w:p w14:paraId="6A5EC357" w14:textId="77777777" w:rsidR="007E30F2" w:rsidRPr="00962E28" w:rsidRDefault="007E30F2" w:rsidP="007E30F2">
      <w:pPr>
        <w:pStyle w:val="Heading4"/>
        <w:rPr>
          <w:color w:val="548DD4" w:themeColor="text2" w:themeTint="99"/>
        </w:rPr>
      </w:pPr>
      <w:r w:rsidRPr="00962E28">
        <w:rPr>
          <w:color w:val="548DD4" w:themeColor="text2" w:themeTint="99"/>
        </w:rPr>
        <w:t xml:space="preserve">Tarjeta fichero modelo </w:t>
      </w:r>
    </w:p>
    <w:p w14:paraId="5078DDA9" w14:textId="77777777" w:rsidR="007E30F2" w:rsidRPr="00962E28" w:rsidRDefault="007E30F2" w:rsidP="007E30F2">
      <w:pPr>
        <w:rPr>
          <w:color w:val="548DD4" w:themeColor="text2" w:themeTint="99"/>
        </w:rPr>
      </w:pPr>
      <w:r w:rsidRPr="00962E28">
        <w:rPr>
          <w:noProof/>
          <w:color w:val="548DD4" w:themeColor="text2" w:themeTint="99"/>
          <w:lang w:eastAsia="es-ES"/>
        </w:rPr>
        <w:drawing>
          <wp:inline distT="0" distB="0" distL="0" distR="0" wp14:anchorId="5BD782ED" wp14:editId="75C6A964">
            <wp:extent cx="5932170" cy="69151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2170" cy="691515"/>
                    </a:xfrm>
                    <a:prstGeom prst="rect">
                      <a:avLst/>
                    </a:prstGeom>
                    <a:noFill/>
                    <a:ln>
                      <a:noFill/>
                    </a:ln>
                  </pic:spPr>
                </pic:pic>
              </a:graphicData>
            </a:graphic>
          </wp:inline>
        </w:drawing>
      </w:r>
    </w:p>
    <w:p w14:paraId="47DC7C4D" w14:textId="77777777" w:rsidR="007E30F2" w:rsidRPr="00962E28" w:rsidRDefault="007E30F2" w:rsidP="007E30F2">
      <w:pPr>
        <w:pStyle w:val="Caption"/>
        <w:ind w:left="720" w:firstLine="696"/>
        <w:jc w:val="center"/>
        <w:rPr>
          <w:color w:val="548DD4" w:themeColor="text2" w:themeTint="99"/>
        </w:rPr>
      </w:pPr>
      <w:r w:rsidRPr="00962E28">
        <w:rPr>
          <w:color w:val="548DD4" w:themeColor="text2" w:themeTint="99"/>
        </w:rPr>
        <w:t>Ilustración – Prototipo tarjeta Fichero Modelo para SIGA Novo</w:t>
      </w:r>
    </w:p>
    <w:p w14:paraId="709982FE" w14:textId="77777777" w:rsidR="007E30F2" w:rsidRPr="00962E28" w:rsidRDefault="007E30F2" w:rsidP="007E30F2">
      <w:pPr>
        <w:pStyle w:val="Heading5"/>
        <w:ind w:left="0" w:firstLine="0"/>
        <w:rPr>
          <w:color w:val="548DD4" w:themeColor="text2" w:themeTint="99"/>
        </w:rPr>
      </w:pPr>
      <w:r w:rsidRPr="00962E28">
        <w:rPr>
          <w:color w:val="548DD4" w:themeColor="text2" w:themeTint="99"/>
        </w:rPr>
        <w:t>Campos de la tarjeta</w:t>
      </w:r>
    </w:p>
    <w:p w14:paraId="4C432F20" w14:textId="77777777" w:rsidR="007E30F2" w:rsidRPr="00962E28" w:rsidRDefault="007E30F2" w:rsidP="007E30F2">
      <w:pPr>
        <w:rPr>
          <w:color w:val="548DD4" w:themeColor="text2" w:themeTint="99"/>
        </w:rPr>
      </w:pPr>
      <w:r w:rsidRPr="00962E28">
        <w:rPr>
          <w:color w:val="548DD4" w:themeColor="text2" w:themeTint="99"/>
        </w:rPr>
        <w:t>Todos obligatorios</w:t>
      </w:r>
    </w:p>
    <w:p w14:paraId="4873CB59" w14:textId="77777777" w:rsidR="007E30F2" w:rsidRPr="00962E28" w:rsidRDefault="007E30F2" w:rsidP="007E30F2">
      <w:pPr>
        <w:pStyle w:val="ListParagraph"/>
        <w:numPr>
          <w:ilvl w:val="0"/>
          <w:numId w:val="120"/>
        </w:numPr>
        <w:rPr>
          <w:color w:val="548DD4" w:themeColor="text2" w:themeTint="99"/>
        </w:rPr>
      </w:pPr>
      <w:r w:rsidRPr="00962E28">
        <w:rPr>
          <w:color w:val="548DD4" w:themeColor="text2" w:themeTint="99"/>
          <w:u w:val="single"/>
        </w:rPr>
        <w:t>Turno</w:t>
      </w:r>
      <w:r w:rsidRPr="00962E28">
        <w:rPr>
          <w:color w:val="548DD4" w:themeColor="text2" w:themeTint="99"/>
        </w:rPr>
        <w:t>: Desplegable con los turnos del colegio de alta.</w:t>
      </w:r>
    </w:p>
    <w:p w14:paraId="1D4CDE51" w14:textId="77777777" w:rsidR="007E30F2" w:rsidRPr="00962E28" w:rsidRDefault="007E30F2" w:rsidP="007E30F2">
      <w:pPr>
        <w:pStyle w:val="ListParagraph"/>
        <w:numPr>
          <w:ilvl w:val="0"/>
          <w:numId w:val="120"/>
        </w:numPr>
        <w:rPr>
          <w:color w:val="548DD4" w:themeColor="text2" w:themeTint="99"/>
        </w:rPr>
      </w:pPr>
      <w:r w:rsidRPr="00962E28">
        <w:rPr>
          <w:color w:val="548DD4" w:themeColor="text2" w:themeTint="99"/>
          <w:u w:val="single"/>
        </w:rPr>
        <w:t>Guardia</w:t>
      </w:r>
      <w:r w:rsidRPr="00962E28">
        <w:rPr>
          <w:color w:val="548DD4" w:themeColor="text2" w:themeTint="99"/>
        </w:rPr>
        <w:t>: Desplegable con las guardias del colegio de alta. Se carga a partir del turno seleccionado.</w:t>
      </w:r>
    </w:p>
    <w:p w14:paraId="28F979C2" w14:textId="77777777" w:rsidR="007E30F2" w:rsidRPr="00962E28" w:rsidRDefault="007E30F2" w:rsidP="007E30F2">
      <w:pPr>
        <w:pStyle w:val="Heading5"/>
        <w:ind w:left="0" w:firstLine="0"/>
        <w:rPr>
          <w:rFonts w:eastAsiaTheme="majorEastAsia"/>
          <w:color w:val="548DD4" w:themeColor="text2" w:themeTint="99"/>
        </w:rPr>
      </w:pPr>
      <w:r w:rsidRPr="00962E28">
        <w:rPr>
          <w:rFonts w:eastAsiaTheme="majorEastAsia"/>
          <w:color w:val="548DD4" w:themeColor="text2" w:themeTint="99"/>
        </w:rPr>
        <w:t>Acciones de la tarjeta</w:t>
      </w:r>
    </w:p>
    <w:p w14:paraId="05C0C106" w14:textId="6BBF2590" w:rsidR="007E30F2" w:rsidRPr="00962E28" w:rsidRDefault="007E30F2" w:rsidP="007E30F2">
      <w:pPr>
        <w:pStyle w:val="ListParagraph"/>
        <w:numPr>
          <w:ilvl w:val="0"/>
          <w:numId w:val="121"/>
        </w:numPr>
        <w:rPr>
          <w:color w:val="548DD4" w:themeColor="text2" w:themeTint="99"/>
        </w:rPr>
      </w:pPr>
      <w:r w:rsidRPr="00962E28">
        <w:rPr>
          <w:b/>
          <w:i/>
          <w:color w:val="548DD4" w:themeColor="text2" w:themeTint="99"/>
        </w:rPr>
        <w:t>Descargar modelo</w:t>
      </w:r>
      <w:r w:rsidRPr="00962E28">
        <w:rPr>
          <w:color w:val="548DD4" w:themeColor="text2" w:themeTint="99"/>
        </w:rPr>
        <w:t>:</w:t>
      </w:r>
      <w:r w:rsidRPr="00962E28">
        <w:rPr>
          <w:i/>
          <w:color w:val="548DD4" w:themeColor="text2" w:themeTint="99"/>
        </w:rPr>
        <w:t xml:space="preserve"> </w:t>
      </w:r>
      <w:r w:rsidRPr="00962E28">
        <w:rPr>
          <w:color w:val="548DD4" w:themeColor="text2" w:themeTint="99"/>
        </w:rPr>
        <w:t>Descargará el fichero Excel de cada tipo diferente, rellenando siempre el Turno y Guardia seleccionados en este formulario.</w:t>
      </w:r>
    </w:p>
    <w:p w14:paraId="1F10EA9E" w14:textId="77777777" w:rsidR="008105F6" w:rsidRPr="00962E28" w:rsidRDefault="008105F6" w:rsidP="008105F6">
      <w:pPr>
        <w:pStyle w:val="ListParagraph"/>
        <w:numPr>
          <w:ilvl w:val="0"/>
          <w:numId w:val="0"/>
        </w:numPr>
        <w:ind w:left="720"/>
        <w:rPr>
          <w:color w:val="548DD4" w:themeColor="text2" w:themeTint="99"/>
        </w:rPr>
      </w:pPr>
    </w:p>
    <w:p w14:paraId="4EB9C9D6" w14:textId="77777777" w:rsidR="007E30F2" w:rsidRPr="00962E28" w:rsidRDefault="007E30F2" w:rsidP="007E30F2">
      <w:pPr>
        <w:pStyle w:val="Heading6"/>
        <w:numPr>
          <w:ilvl w:val="5"/>
          <w:numId w:val="2"/>
        </w:numPr>
        <w:rPr>
          <w:color w:val="548DD4" w:themeColor="text2" w:themeTint="99"/>
        </w:rPr>
      </w:pPr>
      <w:r w:rsidRPr="00962E28">
        <w:rPr>
          <w:color w:val="548DD4" w:themeColor="text2" w:themeTint="99"/>
        </w:rPr>
        <w:t>Plantilla de Inscripciones</w:t>
      </w:r>
    </w:p>
    <w:p w14:paraId="4880FB98"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Turno</w:t>
      </w:r>
      <w:r w:rsidRPr="00962E28">
        <w:rPr>
          <w:color w:val="548DD4" w:themeColor="text2" w:themeTint="99"/>
        </w:rPr>
        <w:t>: Campo de texto. Obligatorio.</w:t>
      </w:r>
    </w:p>
    <w:p w14:paraId="1740E2CB"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Guardia</w:t>
      </w:r>
      <w:r w:rsidRPr="00962E28">
        <w:rPr>
          <w:color w:val="548DD4" w:themeColor="text2" w:themeTint="99"/>
        </w:rPr>
        <w:t>: Campo de texto.</w:t>
      </w:r>
    </w:p>
    <w:p w14:paraId="2F4940CA"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Nº Colegiado</w:t>
      </w:r>
      <w:r w:rsidRPr="00962E28">
        <w:rPr>
          <w:color w:val="548DD4" w:themeColor="text2" w:themeTint="99"/>
        </w:rPr>
        <w:t>: Campo numérico. Obligatorio.</w:t>
      </w:r>
    </w:p>
    <w:p w14:paraId="28476452"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Fecha efectiva</w:t>
      </w:r>
      <w:r w:rsidRPr="00962E28">
        <w:rPr>
          <w:color w:val="548DD4" w:themeColor="text2" w:themeTint="99"/>
        </w:rPr>
        <w:t>: Se deberá validar el formato fecha/hora del Excel. Obligatorio.</w:t>
      </w:r>
    </w:p>
    <w:p w14:paraId="55E05695"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Tipo</w:t>
      </w:r>
      <w:r w:rsidRPr="00962E28">
        <w:rPr>
          <w:color w:val="548DD4" w:themeColor="text2" w:themeTint="99"/>
        </w:rPr>
        <w:t>: puede tener los valores ‘ALTA’ o ‘BAJA’. Obligatorio.</w:t>
      </w:r>
    </w:p>
    <w:p w14:paraId="1A668632"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Grupo</w:t>
      </w:r>
      <w:r w:rsidRPr="00962E28">
        <w:rPr>
          <w:color w:val="548DD4" w:themeColor="text2" w:themeTint="99"/>
        </w:rPr>
        <w:t>: Número de grupo para las guardias por grupo.</w:t>
      </w:r>
    </w:p>
    <w:p w14:paraId="6A36ED80"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u w:val="single"/>
        </w:rPr>
        <w:t>Orden</w:t>
      </w:r>
      <w:r w:rsidRPr="00962E28">
        <w:rPr>
          <w:color w:val="548DD4" w:themeColor="text2" w:themeTint="99"/>
        </w:rPr>
        <w:t>: Dentro del grupo para las guardias por grupo. Obligatorio si se rellena el Grupo.</w:t>
      </w:r>
    </w:p>
    <w:p w14:paraId="1B585571" w14:textId="58423053" w:rsidR="00701F69" w:rsidRPr="00962E28" w:rsidRDefault="007E30F2" w:rsidP="007E30F2">
      <w:pPr>
        <w:pStyle w:val="ListParagraph"/>
        <w:numPr>
          <w:ilvl w:val="0"/>
          <w:numId w:val="0"/>
        </w:numPr>
        <w:ind w:left="720"/>
        <w:rPr>
          <w:color w:val="548DD4" w:themeColor="text2" w:themeTint="99"/>
        </w:rPr>
      </w:pPr>
      <w:r w:rsidRPr="00962E28">
        <w:rPr>
          <w:color w:val="548DD4" w:themeColor="text2" w:themeTint="99"/>
        </w:rPr>
        <w:t>La plantilla descargada contendrá una línea con los nombres de las columnas y otra línea con el Turno y Guardia seleccionados en este formulario.</w:t>
      </w:r>
    </w:p>
    <w:p w14:paraId="7D1EEC80" w14:textId="5B62DD90" w:rsidR="003C47C6" w:rsidRPr="00962E28" w:rsidRDefault="003C47C6" w:rsidP="003C47C6">
      <w:pPr>
        <w:jc w:val="center"/>
        <w:rPr>
          <w:color w:val="548DD4" w:themeColor="text2" w:themeTint="99"/>
        </w:rPr>
      </w:pPr>
    </w:p>
    <w:p w14:paraId="6E68731F" w14:textId="0C192102" w:rsidR="008105F6" w:rsidRPr="00962E28" w:rsidRDefault="008105F6" w:rsidP="008105F6">
      <w:pPr>
        <w:pStyle w:val="Heading6"/>
        <w:numPr>
          <w:ilvl w:val="5"/>
          <w:numId w:val="2"/>
        </w:numPr>
        <w:rPr>
          <w:color w:val="548DD4" w:themeColor="text2" w:themeTint="99"/>
        </w:rPr>
      </w:pPr>
      <w:r w:rsidRPr="00962E28">
        <w:rPr>
          <w:color w:val="548DD4" w:themeColor="text2" w:themeTint="99"/>
        </w:rPr>
        <w:t>Plantilla de Bajas Temporales</w:t>
      </w:r>
    </w:p>
    <w:p w14:paraId="09BA18D8" w14:textId="6367B964" w:rsidR="006240F4" w:rsidRPr="00962E28" w:rsidRDefault="00A833DA" w:rsidP="007E30F2">
      <w:pPr>
        <w:ind w:firstLine="708"/>
        <w:rPr>
          <w:color w:val="548DD4" w:themeColor="text2" w:themeTint="99"/>
        </w:rPr>
      </w:pPr>
      <w:r w:rsidRPr="00962E28">
        <w:rPr>
          <w:color w:val="548DD4" w:themeColor="text2" w:themeTint="99"/>
        </w:rPr>
        <w:t>Se propone como formato de carga Excel el siguiente</w:t>
      </w:r>
      <w:r w:rsidR="008F7CC2" w:rsidRPr="00962E28">
        <w:rPr>
          <w:color w:val="548DD4" w:themeColor="text2" w:themeTint="99"/>
        </w:rPr>
        <w:t xml:space="preserve"> formato para bajas temporales</w:t>
      </w:r>
      <w:r w:rsidRPr="00962E28">
        <w:rPr>
          <w:color w:val="548DD4" w:themeColor="text2" w:themeTint="99"/>
        </w:rPr>
        <w:t>:</w:t>
      </w:r>
    </w:p>
    <w:tbl>
      <w:tblPr>
        <w:tblW w:w="0" w:type="auto"/>
        <w:tblInd w:w="55" w:type="dxa"/>
        <w:tblCellMar>
          <w:left w:w="70" w:type="dxa"/>
          <w:right w:w="70" w:type="dxa"/>
        </w:tblCellMar>
        <w:tblLook w:val="04A0" w:firstRow="1" w:lastRow="0" w:firstColumn="1" w:lastColumn="0" w:noHBand="0" w:noVBand="1"/>
      </w:tblPr>
      <w:tblGrid>
        <w:gridCol w:w="2442"/>
        <w:gridCol w:w="1344"/>
        <w:gridCol w:w="1578"/>
        <w:gridCol w:w="1972"/>
        <w:gridCol w:w="977"/>
        <w:gridCol w:w="977"/>
      </w:tblGrid>
      <w:tr w:rsidR="00962E28" w:rsidRPr="00962E28" w14:paraId="64BF1862" w14:textId="77777777" w:rsidTr="00A568AF">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F71941" w14:textId="77777777" w:rsidR="0045201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COLEGIADO</w:t>
            </w:r>
          </w:p>
          <w:p w14:paraId="4357C5D3" w14:textId="3CBF60F3" w:rsidR="00CD2FB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NUMERO</w:t>
            </w:r>
          </w:p>
        </w:tc>
        <w:tc>
          <w:tcPr>
            <w:tcW w:w="1566" w:type="dxa"/>
            <w:tcBorders>
              <w:top w:val="single" w:sz="4" w:space="0" w:color="auto"/>
              <w:left w:val="nil"/>
              <w:bottom w:val="single" w:sz="4" w:space="0" w:color="auto"/>
              <w:right w:val="single" w:sz="4" w:space="0" w:color="auto"/>
            </w:tcBorders>
            <w:shd w:val="clear" w:color="auto" w:fill="auto"/>
            <w:noWrap/>
            <w:hideMark/>
          </w:tcPr>
          <w:p w14:paraId="413D8F16" w14:textId="77777777" w:rsidR="0045201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PERSONA</w:t>
            </w:r>
          </w:p>
          <w:p w14:paraId="194D01B4" w14:textId="4459B9E6" w:rsidR="00CD2FB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NIFCIF</w:t>
            </w:r>
          </w:p>
        </w:tc>
        <w:tc>
          <w:tcPr>
            <w:tcW w:w="1973" w:type="dxa"/>
            <w:tcBorders>
              <w:top w:val="single" w:sz="4" w:space="0" w:color="auto"/>
              <w:left w:val="nil"/>
              <w:bottom w:val="single" w:sz="4" w:space="0" w:color="auto"/>
              <w:right w:val="single" w:sz="4" w:space="0" w:color="auto"/>
            </w:tcBorders>
            <w:shd w:val="clear" w:color="auto" w:fill="auto"/>
            <w:noWrap/>
            <w:hideMark/>
          </w:tcPr>
          <w:p w14:paraId="3A4705E5" w14:textId="77777777" w:rsidR="00CD2FB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TIPOSOLICITUD</w:t>
            </w:r>
          </w:p>
        </w:tc>
        <w:tc>
          <w:tcPr>
            <w:tcW w:w="0" w:type="auto"/>
            <w:tcBorders>
              <w:top w:val="single" w:sz="4" w:space="0" w:color="auto"/>
              <w:left w:val="nil"/>
              <w:bottom w:val="single" w:sz="4" w:space="0" w:color="auto"/>
              <w:right w:val="single" w:sz="4" w:space="0" w:color="auto"/>
            </w:tcBorders>
            <w:shd w:val="clear" w:color="auto" w:fill="auto"/>
            <w:noWrap/>
            <w:hideMark/>
          </w:tcPr>
          <w:p w14:paraId="51BA022C" w14:textId="77777777" w:rsidR="00CD2FB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MOTIVO</w:t>
            </w:r>
          </w:p>
        </w:tc>
        <w:tc>
          <w:tcPr>
            <w:tcW w:w="0" w:type="auto"/>
            <w:tcBorders>
              <w:top w:val="single" w:sz="4" w:space="0" w:color="auto"/>
              <w:left w:val="nil"/>
              <w:bottom w:val="single" w:sz="4" w:space="0" w:color="auto"/>
              <w:right w:val="single" w:sz="4" w:space="0" w:color="auto"/>
            </w:tcBorders>
            <w:shd w:val="clear" w:color="auto" w:fill="auto"/>
            <w:noWrap/>
            <w:hideMark/>
          </w:tcPr>
          <w:p w14:paraId="224031D0" w14:textId="77777777" w:rsidR="0045201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FECHA</w:t>
            </w:r>
          </w:p>
          <w:p w14:paraId="67F245F9" w14:textId="3479084D" w:rsidR="00CD2FB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INICIO</w:t>
            </w:r>
          </w:p>
        </w:tc>
        <w:tc>
          <w:tcPr>
            <w:tcW w:w="0" w:type="auto"/>
            <w:tcBorders>
              <w:top w:val="single" w:sz="4" w:space="0" w:color="auto"/>
              <w:left w:val="nil"/>
              <w:bottom w:val="single" w:sz="4" w:space="0" w:color="auto"/>
              <w:right w:val="single" w:sz="4" w:space="0" w:color="auto"/>
            </w:tcBorders>
            <w:shd w:val="clear" w:color="auto" w:fill="auto"/>
            <w:noWrap/>
            <w:hideMark/>
          </w:tcPr>
          <w:p w14:paraId="54734230" w14:textId="77777777" w:rsidR="00CD2FBB" w:rsidRPr="00962E28" w:rsidRDefault="00CD2FBB" w:rsidP="00CD2FBB">
            <w:pPr>
              <w:spacing w:before="0" w:line="240" w:lineRule="auto"/>
              <w:rPr>
                <w:rFonts w:ascii="Arial" w:eastAsia="Times New Roman" w:hAnsi="Arial" w:cs="Arial"/>
                <w:b/>
                <w:bCs/>
                <w:color w:val="548DD4" w:themeColor="text2" w:themeTint="99"/>
                <w:sz w:val="20"/>
                <w:szCs w:val="20"/>
                <w:lang w:eastAsia="es-ES"/>
              </w:rPr>
            </w:pPr>
            <w:r w:rsidRPr="00962E28">
              <w:rPr>
                <w:rFonts w:ascii="Arial" w:eastAsia="Times New Roman" w:hAnsi="Arial" w:cs="Arial"/>
                <w:b/>
                <w:bCs/>
                <w:color w:val="548DD4" w:themeColor="text2" w:themeTint="99"/>
                <w:sz w:val="20"/>
                <w:szCs w:val="20"/>
                <w:lang w:eastAsia="es-ES"/>
              </w:rPr>
              <w:t>FECHAFIN</w:t>
            </w:r>
          </w:p>
        </w:tc>
      </w:tr>
      <w:tr w:rsidR="00962E28" w:rsidRPr="00962E28" w14:paraId="591190D5" w14:textId="77777777" w:rsidTr="00A568AF">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14:paraId="1217457D"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proofErr w:type="spellStart"/>
            <w:r w:rsidRPr="00962E28">
              <w:rPr>
                <w:rFonts w:ascii="Arial" w:eastAsia="Times New Roman" w:hAnsi="Arial" w:cs="Arial"/>
                <w:color w:val="548DD4" w:themeColor="text2" w:themeTint="99"/>
                <w:sz w:val="20"/>
                <w:szCs w:val="20"/>
                <w:lang w:eastAsia="es-ES"/>
              </w:rPr>
              <w:t>nnnnnn</w:t>
            </w:r>
            <w:proofErr w:type="spellEnd"/>
          </w:p>
        </w:tc>
        <w:tc>
          <w:tcPr>
            <w:tcW w:w="1566" w:type="dxa"/>
            <w:tcBorders>
              <w:top w:val="nil"/>
              <w:left w:val="nil"/>
              <w:bottom w:val="single" w:sz="4" w:space="0" w:color="auto"/>
              <w:right w:val="single" w:sz="4" w:space="0" w:color="auto"/>
            </w:tcBorders>
            <w:shd w:val="clear" w:color="auto" w:fill="auto"/>
            <w:noWrap/>
            <w:hideMark/>
          </w:tcPr>
          <w:p w14:paraId="21D196BE"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proofErr w:type="spellStart"/>
            <w:r w:rsidRPr="00962E28">
              <w:rPr>
                <w:rFonts w:ascii="Arial" w:eastAsia="Times New Roman" w:hAnsi="Arial" w:cs="Arial"/>
                <w:color w:val="548DD4" w:themeColor="text2" w:themeTint="99"/>
                <w:sz w:val="20"/>
                <w:szCs w:val="20"/>
                <w:lang w:eastAsia="es-ES"/>
              </w:rPr>
              <w:t>nnnnnnnna</w:t>
            </w:r>
            <w:proofErr w:type="spellEnd"/>
          </w:p>
        </w:tc>
        <w:tc>
          <w:tcPr>
            <w:tcW w:w="1973" w:type="dxa"/>
            <w:tcBorders>
              <w:top w:val="nil"/>
              <w:left w:val="nil"/>
              <w:bottom w:val="single" w:sz="4" w:space="0" w:color="auto"/>
              <w:right w:val="single" w:sz="4" w:space="0" w:color="auto"/>
            </w:tcBorders>
            <w:shd w:val="clear" w:color="auto" w:fill="auto"/>
            <w:noWrap/>
            <w:hideMark/>
          </w:tcPr>
          <w:p w14:paraId="0090B1B2"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a (V-Vacaciones B-Baja M-Maternidad S-</w:t>
            </w:r>
            <w:proofErr w:type="spellStart"/>
            <w:r w:rsidRPr="00962E28">
              <w:rPr>
                <w:rFonts w:ascii="Arial" w:eastAsia="Times New Roman" w:hAnsi="Arial" w:cs="Arial"/>
                <w:color w:val="548DD4" w:themeColor="text2" w:themeTint="99"/>
                <w:sz w:val="20"/>
                <w:szCs w:val="20"/>
                <w:lang w:eastAsia="es-ES"/>
              </w:rPr>
              <w:t>Suspension</w:t>
            </w:r>
            <w:proofErr w:type="spellEnd"/>
            <w:r w:rsidRPr="00962E28">
              <w:rPr>
                <w:rFonts w:ascii="Arial" w:eastAsia="Times New Roman" w:hAnsi="Arial" w:cs="Arial"/>
                <w:color w:val="548DD4" w:themeColor="text2" w:themeTint="99"/>
                <w:sz w:val="20"/>
                <w:szCs w:val="20"/>
                <w:lang w:eastAsia="es-ES"/>
              </w:rPr>
              <w:t>)</w:t>
            </w:r>
          </w:p>
        </w:tc>
        <w:tc>
          <w:tcPr>
            <w:tcW w:w="0" w:type="auto"/>
            <w:tcBorders>
              <w:top w:val="nil"/>
              <w:left w:val="nil"/>
              <w:bottom w:val="single" w:sz="4" w:space="0" w:color="auto"/>
              <w:right w:val="single" w:sz="4" w:space="0" w:color="auto"/>
            </w:tcBorders>
            <w:shd w:val="clear" w:color="auto" w:fill="auto"/>
            <w:noWrap/>
            <w:hideMark/>
          </w:tcPr>
          <w:p w14:paraId="49FDB5C2"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proofErr w:type="spellStart"/>
            <w:r w:rsidRPr="00962E28">
              <w:rPr>
                <w:rFonts w:ascii="Arial" w:eastAsia="Times New Roman" w:hAnsi="Arial" w:cs="Arial"/>
                <w:color w:val="548DD4" w:themeColor="text2" w:themeTint="99"/>
                <w:sz w:val="20"/>
                <w:szCs w:val="20"/>
                <w:lang w:eastAsia="es-ES"/>
              </w:rPr>
              <w:t>aaaaaaaaaaaaaaaaaaaaa</w:t>
            </w:r>
            <w:proofErr w:type="spellEnd"/>
          </w:p>
        </w:tc>
        <w:tc>
          <w:tcPr>
            <w:tcW w:w="0" w:type="auto"/>
            <w:tcBorders>
              <w:top w:val="nil"/>
              <w:left w:val="nil"/>
              <w:bottom w:val="single" w:sz="4" w:space="0" w:color="auto"/>
              <w:right w:val="single" w:sz="4" w:space="0" w:color="auto"/>
            </w:tcBorders>
            <w:shd w:val="clear" w:color="auto" w:fill="auto"/>
            <w:noWrap/>
            <w:hideMark/>
          </w:tcPr>
          <w:p w14:paraId="2532A0E1"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proofErr w:type="spellStart"/>
            <w:r w:rsidRPr="00962E28">
              <w:rPr>
                <w:rFonts w:ascii="Arial" w:eastAsia="Times New Roman" w:hAnsi="Arial" w:cs="Arial"/>
                <w:color w:val="548DD4" w:themeColor="text2" w:themeTint="99"/>
                <w:sz w:val="20"/>
                <w:szCs w:val="20"/>
                <w:lang w:eastAsia="es-ES"/>
              </w:rPr>
              <w:t>dd</w:t>
            </w:r>
            <w:proofErr w:type="spellEnd"/>
            <w:r w:rsidRPr="00962E28">
              <w:rPr>
                <w:rFonts w:ascii="Arial" w:eastAsia="Times New Roman" w:hAnsi="Arial" w:cs="Arial"/>
                <w:color w:val="548DD4" w:themeColor="text2" w:themeTint="99"/>
                <w:sz w:val="20"/>
                <w:szCs w:val="20"/>
                <w:lang w:eastAsia="es-ES"/>
              </w:rPr>
              <w:t>/mm/</w:t>
            </w:r>
            <w:proofErr w:type="spellStart"/>
            <w:r w:rsidRPr="00962E28">
              <w:rPr>
                <w:rFonts w:ascii="Arial" w:eastAsia="Times New Roman" w:hAnsi="Arial" w:cs="Arial"/>
                <w:color w:val="548DD4" w:themeColor="text2" w:themeTint="99"/>
                <w:sz w:val="20"/>
                <w:szCs w:val="20"/>
                <w:lang w:eastAsia="es-ES"/>
              </w:rPr>
              <w:t>yyyy</w:t>
            </w:r>
            <w:proofErr w:type="spellEnd"/>
          </w:p>
        </w:tc>
        <w:tc>
          <w:tcPr>
            <w:tcW w:w="0" w:type="auto"/>
            <w:tcBorders>
              <w:top w:val="nil"/>
              <w:left w:val="nil"/>
              <w:bottom w:val="single" w:sz="4" w:space="0" w:color="auto"/>
              <w:right w:val="single" w:sz="4" w:space="0" w:color="auto"/>
            </w:tcBorders>
            <w:shd w:val="clear" w:color="auto" w:fill="auto"/>
            <w:noWrap/>
            <w:hideMark/>
          </w:tcPr>
          <w:p w14:paraId="2252AF08"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proofErr w:type="spellStart"/>
            <w:r w:rsidRPr="00962E28">
              <w:rPr>
                <w:rFonts w:ascii="Arial" w:eastAsia="Times New Roman" w:hAnsi="Arial" w:cs="Arial"/>
                <w:color w:val="548DD4" w:themeColor="text2" w:themeTint="99"/>
                <w:sz w:val="20"/>
                <w:szCs w:val="20"/>
                <w:lang w:eastAsia="es-ES"/>
              </w:rPr>
              <w:t>dd</w:t>
            </w:r>
            <w:proofErr w:type="spellEnd"/>
            <w:r w:rsidRPr="00962E28">
              <w:rPr>
                <w:rFonts w:ascii="Arial" w:eastAsia="Times New Roman" w:hAnsi="Arial" w:cs="Arial"/>
                <w:color w:val="548DD4" w:themeColor="text2" w:themeTint="99"/>
                <w:sz w:val="20"/>
                <w:szCs w:val="20"/>
                <w:lang w:eastAsia="es-ES"/>
              </w:rPr>
              <w:t>/mm/</w:t>
            </w:r>
            <w:proofErr w:type="spellStart"/>
            <w:r w:rsidRPr="00962E28">
              <w:rPr>
                <w:rFonts w:ascii="Arial" w:eastAsia="Times New Roman" w:hAnsi="Arial" w:cs="Arial"/>
                <w:color w:val="548DD4" w:themeColor="text2" w:themeTint="99"/>
                <w:sz w:val="20"/>
                <w:szCs w:val="20"/>
                <w:lang w:eastAsia="es-ES"/>
              </w:rPr>
              <w:t>yyyy</w:t>
            </w:r>
            <w:proofErr w:type="spellEnd"/>
          </w:p>
        </w:tc>
      </w:tr>
      <w:tr w:rsidR="00962E28" w:rsidRPr="00962E28" w14:paraId="394B1D94" w14:textId="77777777" w:rsidTr="00A568AF">
        <w:trPr>
          <w:trHeight w:val="255"/>
        </w:trPr>
        <w:tc>
          <w:tcPr>
            <w:tcW w:w="0" w:type="auto"/>
            <w:tcBorders>
              <w:top w:val="nil"/>
              <w:left w:val="single" w:sz="4" w:space="0" w:color="auto"/>
              <w:bottom w:val="single" w:sz="4" w:space="0" w:color="auto"/>
              <w:right w:val="single" w:sz="4" w:space="0" w:color="auto"/>
            </w:tcBorders>
            <w:shd w:val="clear" w:color="auto" w:fill="auto"/>
            <w:noWrap/>
            <w:hideMark/>
          </w:tcPr>
          <w:p w14:paraId="11EE2DCC"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 xml:space="preserve">Opcional. Si nulo </w:t>
            </w:r>
            <w:proofErr w:type="spellStart"/>
            <w:r w:rsidRPr="00962E28">
              <w:rPr>
                <w:rFonts w:ascii="Arial" w:eastAsia="Times New Roman" w:hAnsi="Arial" w:cs="Arial"/>
                <w:color w:val="548DD4" w:themeColor="text2" w:themeTint="99"/>
                <w:sz w:val="20"/>
                <w:szCs w:val="20"/>
                <w:lang w:eastAsia="es-ES"/>
              </w:rPr>
              <w:t>nif</w:t>
            </w:r>
            <w:proofErr w:type="spellEnd"/>
            <w:r w:rsidRPr="00962E28">
              <w:rPr>
                <w:rFonts w:ascii="Arial" w:eastAsia="Times New Roman" w:hAnsi="Arial" w:cs="Arial"/>
                <w:color w:val="548DD4" w:themeColor="text2" w:themeTint="99"/>
                <w:sz w:val="20"/>
                <w:szCs w:val="20"/>
                <w:lang w:eastAsia="es-ES"/>
              </w:rPr>
              <w:t>/</w:t>
            </w:r>
            <w:proofErr w:type="spellStart"/>
            <w:r w:rsidRPr="00962E28">
              <w:rPr>
                <w:rFonts w:ascii="Arial" w:eastAsia="Times New Roman" w:hAnsi="Arial" w:cs="Arial"/>
                <w:color w:val="548DD4" w:themeColor="text2" w:themeTint="99"/>
                <w:sz w:val="20"/>
                <w:szCs w:val="20"/>
                <w:lang w:eastAsia="es-ES"/>
              </w:rPr>
              <w:t>cif</w:t>
            </w:r>
            <w:proofErr w:type="spellEnd"/>
            <w:r w:rsidRPr="00962E28">
              <w:rPr>
                <w:rFonts w:ascii="Arial" w:eastAsia="Times New Roman" w:hAnsi="Arial" w:cs="Arial"/>
                <w:color w:val="548DD4" w:themeColor="text2" w:themeTint="99"/>
                <w:sz w:val="20"/>
                <w:szCs w:val="20"/>
                <w:lang w:eastAsia="es-ES"/>
              </w:rPr>
              <w:t xml:space="preserve"> requerido</w:t>
            </w:r>
          </w:p>
        </w:tc>
        <w:tc>
          <w:tcPr>
            <w:tcW w:w="1566" w:type="dxa"/>
            <w:tcBorders>
              <w:top w:val="nil"/>
              <w:left w:val="nil"/>
              <w:bottom w:val="single" w:sz="4" w:space="0" w:color="auto"/>
              <w:right w:val="single" w:sz="4" w:space="0" w:color="auto"/>
            </w:tcBorders>
            <w:shd w:val="clear" w:color="auto" w:fill="auto"/>
            <w:noWrap/>
            <w:hideMark/>
          </w:tcPr>
          <w:p w14:paraId="795FAC98"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 xml:space="preserve">Opcional. Si nulo </w:t>
            </w:r>
            <w:proofErr w:type="spellStart"/>
            <w:r w:rsidRPr="00962E28">
              <w:rPr>
                <w:rFonts w:ascii="Arial" w:eastAsia="Times New Roman" w:hAnsi="Arial" w:cs="Arial"/>
                <w:color w:val="548DD4" w:themeColor="text2" w:themeTint="99"/>
                <w:sz w:val="20"/>
                <w:szCs w:val="20"/>
                <w:lang w:eastAsia="es-ES"/>
              </w:rPr>
              <w:t>colegiadonumero</w:t>
            </w:r>
            <w:proofErr w:type="spellEnd"/>
            <w:r w:rsidRPr="00962E28">
              <w:rPr>
                <w:rFonts w:ascii="Arial" w:eastAsia="Times New Roman" w:hAnsi="Arial" w:cs="Arial"/>
                <w:color w:val="548DD4" w:themeColor="text2" w:themeTint="99"/>
                <w:sz w:val="20"/>
                <w:szCs w:val="20"/>
                <w:lang w:eastAsia="es-ES"/>
              </w:rPr>
              <w:t xml:space="preserve"> requerido</w:t>
            </w:r>
          </w:p>
        </w:tc>
        <w:tc>
          <w:tcPr>
            <w:tcW w:w="1973" w:type="dxa"/>
            <w:tcBorders>
              <w:top w:val="nil"/>
              <w:left w:val="nil"/>
              <w:bottom w:val="single" w:sz="4" w:space="0" w:color="auto"/>
              <w:right w:val="single" w:sz="4" w:space="0" w:color="auto"/>
            </w:tcBorders>
            <w:shd w:val="clear" w:color="auto" w:fill="auto"/>
            <w:noWrap/>
            <w:hideMark/>
          </w:tcPr>
          <w:p w14:paraId="666D39FA"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Requerido</w:t>
            </w:r>
          </w:p>
        </w:tc>
        <w:tc>
          <w:tcPr>
            <w:tcW w:w="0" w:type="auto"/>
            <w:tcBorders>
              <w:top w:val="nil"/>
              <w:left w:val="nil"/>
              <w:bottom w:val="single" w:sz="4" w:space="0" w:color="auto"/>
              <w:right w:val="single" w:sz="4" w:space="0" w:color="auto"/>
            </w:tcBorders>
            <w:shd w:val="clear" w:color="auto" w:fill="auto"/>
            <w:noWrap/>
            <w:hideMark/>
          </w:tcPr>
          <w:p w14:paraId="07562848"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Requerido.</w:t>
            </w:r>
          </w:p>
        </w:tc>
        <w:tc>
          <w:tcPr>
            <w:tcW w:w="0" w:type="auto"/>
            <w:tcBorders>
              <w:top w:val="nil"/>
              <w:left w:val="nil"/>
              <w:bottom w:val="single" w:sz="4" w:space="0" w:color="auto"/>
              <w:right w:val="single" w:sz="4" w:space="0" w:color="auto"/>
            </w:tcBorders>
            <w:shd w:val="clear" w:color="auto" w:fill="auto"/>
            <w:noWrap/>
            <w:hideMark/>
          </w:tcPr>
          <w:p w14:paraId="0F53FA52"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Requerido</w:t>
            </w:r>
          </w:p>
        </w:tc>
        <w:tc>
          <w:tcPr>
            <w:tcW w:w="0" w:type="auto"/>
            <w:tcBorders>
              <w:top w:val="nil"/>
              <w:left w:val="nil"/>
              <w:bottom w:val="single" w:sz="4" w:space="0" w:color="auto"/>
              <w:right w:val="single" w:sz="4" w:space="0" w:color="auto"/>
            </w:tcBorders>
            <w:shd w:val="clear" w:color="auto" w:fill="auto"/>
            <w:noWrap/>
            <w:hideMark/>
          </w:tcPr>
          <w:p w14:paraId="23B6DD0E" w14:textId="77777777" w:rsidR="00CD2FBB" w:rsidRPr="00962E28" w:rsidRDefault="00CD2FBB" w:rsidP="00CD2FBB">
            <w:pPr>
              <w:spacing w:before="0" w:line="240" w:lineRule="auto"/>
              <w:jc w:val="left"/>
              <w:rPr>
                <w:rFonts w:ascii="Arial" w:eastAsia="Times New Roman" w:hAnsi="Arial" w:cs="Arial"/>
                <w:color w:val="548DD4" w:themeColor="text2" w:themeTint="99"/>
                <w:sz w:val="20"/>
                <w:szCs w:val="20"/>
                <w:lang w:eastAsia="es-ES"/>
              </w:rPr>
            </w:pPr>
            <w:r w:rsidRPr="00962E28">
              <w:rPr>
                <w:rFonts w:ascii="Arial" w:eastAsia="Times New Roman" w:hAnsi="Arial" w:cs="Arial"/>
                <w:color w:val="548DD4" w:themeColor="text2" w:themeTint="99"/>
                <w:sz w:val="20"/>
                <w:szCs w:val="20"/>
                <w:lang w:eastAsia="es-ES"/>
              </w:rPr>
              <w:t>Requerido</w:t>
            </w:r>
          </w:p>
        </w:tc>
      </w:tr>
    </w:tbl>
    <w:p w14:paraId="065028E4" w14:textId="22B54E79" w:rsidR="007E30F2" w:rsidRPr="00962E28" w:rsidRDefault="007E30F2" w:rsidP="007E30F2">
      <w:pPr>
        <w:pStyle w:val="Heading4"/>
        <w:rPr>
          <w:color w:val="548DD4" w:themeColor="text2" w:themeTint="99"/>
        </w:rPr>
      </w:pPr>
      <w:r w:rsidRPr="00962E28">
        <w:rPr>
          <w:color w:val="548DD4" w:themeColor="text2" w:themeTint="99"/>
        </w:rPr>
        <w:t>Tarjeta de Subida de fichero</w:t>
      </w:r>
    </w:p>
    <w:p w14:paraId="7671DE89" w14:textId="77777777" w:rsidR="007E30F2" w:rsidRPr="00962E28" w:rsidRDefault="007E30F2" w:rsidP="007E30F2">
      <w:pPr>
        <w:rPr>
          <w:color w:val="548DD4" w:themeColor="text2" w:themeTint="99"/>
        </w:rPr>
      </w:pPr>
    </w:p>
    <w:p w14:paraId="4C3D791C" w14:textId="77777777" w:rsidR="007E30F2" w:rsidRPr="00962E28" w:rsidRDefault="007E30F2" w:rsidP="007E30F2">
      <w:pPr>
        <w:rPr>
          <w:color w:val="548DD4" w:themeColor="text2" w:themeTint="99"/>
        </w:rPr>
      </w:pPr>
      <w:r w:rsidRPr="00962E28">
        <w:rPr>
          <w:noProof/>
          <w:color w:val="548DD4" w:themeColor="text2" w:themeTint="99"/>
          <w:highlight w:val="yellow"/>
          <w:lang w:eastAsia="es-ES"/>
        </w:rPr>
        <w:drawing>
          <wp:inline distT="0" distB="0" distL="0" distR="0" wp14:anchorId="5370780E" wp14:editId="1CBAA3E1">
            <wp:extent cx="5932170" cy="6565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2170" cy="656590"/>
                    </a:xfrm>
                    <a:prstGeom prst="rect">
                      <a:avLst/>
                    </a:prstGeom>
                    <a:noFill/>
                    <a:ln>
                      <a:noFill/>
                    </a:ln>
                  </pic:spPr>
                </pic:pic>
              </a:graphicData>
            </a:graphic>
          </wp:inline>
        </w:drawing>
      </w:r>
    </w:p>
    <w:p w14:paraId="6D5C0F8B" w14:textId="77777777" w:rsidR="007E30F2" w:rsidRPr="00962E28" w:rsidRDefault="007E30F2" w:rsidP="007E30F2">
      <w:pPr>
        <w:pStyle w:val="Caption"/>
        <w:ind w:left="720" w:firstLine="696"/>
        <w:rPr>
          <w:color w:val="548DD4" w:themeColor="text2" w:themeTint="99"/>
        </w:rPr>
      </w:pPr>
      <w:r w:rsidRPr="00962E28">
        <w:rPr>
          <w:color w:val="548DD4" w:themeColor="text2" w:themeTint="99"/>
        </w:rPr>
        <w:t xml:space="preserve">  Ilustración – Prototipo tarjeta Subida de fichero para Inscripciones en SIGA Novo</w:t>
      </w:r>
    </w:p>
    <w:p w14:paraId="7FCD48AB" w14:textId="77777777" w:rsidR="007E30F2" w:rsidRPr="00962E28" w:rsidRDefault="007E30F2" w:rsidP="007E30F2">
      <w:pPr>
        <w:rPr>
          <w:color w:val="548DD4" w:themeColor="text2" w:themeTint="99"/>
        </w:rPr>
      </w:pPr>
      <w:r w:rsidRPr="00962E28">
        <w:rPr>
          <w:noProof/>
          <w:color w:val="548DD4" w:themeColor="text2" w:themeTint="99"/>
          <w:lang w:eastAsia="es-ES"/>
        </w:rPr>
        <w:drawing>
          <wp:inline distT="0" distB="0" distL="0" distR="0" wp14:anchorId="3F2DACB4" wp14:editId="5647578C">
            <wp:extent cx="5932170" cy="967105"/>
            <wp:effectExtent l="0" t="0" r="0"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2170" cy="967105"/>
                    </a:xfrm>
                    <a:prstGeom prst="rect">
                      <a:avLst/>
                    </a:prstGeom>
                    <a:noFill/>
                    <a:ln>
                      <a:noFill/>
                    </a:ln>
                  </pic:spPr>
                </pic:pic>
              </a:graphicData>
            </a:graphic>
          </wp:inline>
        </w:drawing>
      </w:r>
    </w:p>
    <w:p w14:paraId="0169CE06" w14:textId="77777777" w:rsidR="007E30F2" w:rsidRPr="00962E28" w:rsidRDefault="007E30F2" w:rsidP="007E30F2">
      <w:pPr>
        <w:pStyle w:val="Caption"/>
        <w:ind w:left="720" w:firstLine="696"/>
        <w:rPr>
          <w:color w:val="548DD4" w:themeColor="text2" w:themeTint="99"/>
        </w:rPr>
      </w:pPr>
      <w:r w:rsidRPr="00962E28">
        <w:rPr>
          <w:color w:val="548DD4" w:themeColor="text2" w:themeTint="99"/>
        </w:rPr>
        <w:t>Ilustración – Prototipo tarjeta Subida de fichero para Calendarios en SIGA Novo</w:t>
      </w:r>
    </w:p>
    <w:p w14:paraId="53116012" w14:textId="77777777" w:rsidR="007E30F2" w:rsidRPr="00962E28" w:rsidRDefault="007E30F2" w:rsidP="007E30F2">
      <w:pPr>
        <w:pStyle w:val="Heading5"/>
        <w:ind w:left="0" w:firstLine="0"/>
        <w:rPr>
          <w:color w:val="548DD4" w:themeColor="text2" w:themeTint="99"/>
        </w:rPr>
      </w:pPr>
      <w:r w:rsidRPr="00962E28">
        <w:rPr>
          <w:color w:val="548DD4" w:themeColor="text2" w:themeTint="99"/>
        </w:rPr>
        <w:t>Campos de la tarjeta</w:t>
      </w:r>
    </w:p>
    <w:p w14:paraId="5C9F6C9A" w14:textId="0F2EF462" w:rsidR="007E30F2" w:rsidRPr="00962E28" w:rsidRDefault="007E30F2" w:rsidP="007E30F2">
      <w:pPr>
        <w:rPr>
          <w:color w:val="548DD4" w:themeColor="text2" w:themeTint="99"/>
          <w:u w:val="single"/>
        </w:rPr>
      </w:pPr>
      <w:r w:rsidRPr="00962E28">
        <w:rPr>
          <w:color w:val="548DD4" w:themeColor="text2" w:themeTint="99"/>
          <w:u w:val="single"/>
        </w:rPr>
        <w:t>Inscripciones y bajas temporales</w:t>
      </w:r>
    </w:p>
    <w:p w14:paraId="6B1641FC" w14:textId="486D8B94" w:rsidR="007E30F2" w:rsidRPr="00962E28" w:rsidRDefault="007E30F2" w:rsidP="007E30F2">
      <w:pPr>
        <w:pStyle w:val="ListParagraph"/>
        <w:numPr>
          <w:ilvl w:val="0"/>
          <w:numId w:val="122"/>
        </w:numPr>
        <w:rPr>
          <w:color w:val="548DD4" w:themeColor="text2" w:themeTint="99"/>
        </w:rPr>
      </w:pPr>
      <w:r w:rsidRPr="00962E28">
        <w:rPr>
          <w:color w:val="548DD4" w:themeColor="text2" w:themeTint="99"/>
        </w:rPr>
        <w:t>Fecha solicitud: Obligatoria, esta fecha será la que se pondrá en todas las inscripciones cargadas desde fichero</w:t>
      </w:r>
    </w:p>
    <w:p w14:paraId="0C5412F7" w14:textId="77777777" w:rsidR="007E30F2" w:rsidRPr="00962E28" w:rsidRDefault="007E30F2" w:rsidP="007E30F2">
      <w:pPr>
        <w:pStyle w:val="Heading5"/>
        <w:ind w:left="0" w:firstLine="0"/>
        <w:rPr>
          <w:rFonts w:eastAsiaTheme="majorEastAsia"/>
          <w:color w:val="548DD4" w:themeColor="text2" w:themeTint="99"/>
        </w:rPr>
      </w:pPr>
      <w:r w:rsidRPr="00962E28">
        <w:rPr>
          <w:rFonts w:eastAsiaTheme="majorEastAsia"/>
          <w:color w:val="548DD4" w:themeColor="text2" w:themeTint="99"/>
        </w:rPr>
        <w:t>Acciones de la tarjeta</w:t>
      </w:r>
    </w:p>
    <w:p w14:paraId="106854B1" w14:textId="77777777" w:rsidR="007E30F2" w:rsidRPr="00962E28" w:rsidRDefault="007E30F2" w:rsidP="007E30F2">
      <w:pPr>
        <w:pStyle w:val="ListParagraph"/>
        <w:numPr>
          <w:ilvl w:val="0"/>
          <w:numId w:val="114"/>
        </w:numPr>
        <w:rPr>
          <w:i/>
          <w:color w:val="548DD4" w:themeColor="text2" w:themeTint="99"/>
        </w:rPr>
      </w:pPr>
      <w:r w:rsidRPr="00962E28">
        <w:rPr>
          <w:i/>
          <w:color w:val="548DD4" w:themeColor="text2" w:themeTint="99"/>
        </w:rPr>
        <w:t>Buscar:</w:t>
      </w:r>
      <w:r w:rsidRPr="00962E28">
        <w:rPr>
          <w:color w:val="548DD4" w:themeColor="text2" w:themeTint="99"/>
        </w:rPr>
        <w:t xml:space="preserve"> Realizará la búsqueda con los filtros/criterios establecidos en los inputs. La búsqueda se deberá ejecutar tanto al pulsar el botón como directamente al dar a la tecla INTRO.</w:t>
      </w:r>
    </w:p>
    <w:p w14:paraId="0D85BE4E" w14:textId="77777777" w:rsidR="007E30F2" w:rsidRPr="00962E28" w:rsidRDefault="007E30F2" w:rsidP="007E30F2">
      <w:pPr>
        <w:pStyle w:val="ListParagraph"/>
        <w:numPr>
          <w:ilvl w:val="0"/>
          <w:numId w:val="114"/>
        </w:numPr>
        <w:rPr>
          <w:i/>
          <w:color w:val="548DD4" w:themeColor="text2" w:themeTint="99"/>
        </w:rPr>
      </w:pPr>
      <w:r w:rsidRPr="00962E28">
        <w:rPr>
          <w:i/>
          <w:color w:val="548DD4" w:themeColor="text2" w:themeTint="99"/>
          <w:lang w:val="es-ES"/>
        </w:rPr>
        <w:t xml:space="preserve">Cargar Fichero: </w:t>
      </w:r>
      <w:r w:rsidRPr="00962E28">
        <w:rPr>
          <w:color w:val="548DD4" w:themeColor="text2" w:themeTint="99"/>
          <w:lang w:val="es-ES"/>
        </w:rPr>
        <w:t>Permitirá subir el fichero de tipo Excel seleccionado en el control de ficheros de esta tarjeta. Comprobará lo indicado en cada uno de los tipos. Si hay algún registro erróneo no se realizará la carga, pero se dejará registro en el listado para que pueda el usuario descargar el fichero original con una columna adicional que indique qué registros estaban bien, cuáles mal y su causa.</w:t>
      </w:r>
    </w:p>
    <w:p w14:paraId="5EE26C0F" w14:textId="77777777" w:rsidR="007E30F2" w:rsidRPr="00962E28" w:rsidRDefault="007E30F2" w:rsidP="007E30F2">
      <w:pPr>
        <w:rPr>
          <w:color w:val="548DD4" w:themeColor="text2" w:themeTint="99"/>
        </w:rPr>
      </w:pPr>
    </w:p>
    <w:p w14:paraId="2F585E5B" w14:textId="77777777" w:rsidR="007E30F2" w:rsidRPr="00962E28" w:rsidRDefault="007E30F2" w:rsidP="007E30F2">
      <w:pPr>
        <w:rPr>
          <w:color w:val="548DD4" w:themeColor="text2" w:themeTint="99"/>
        </w:rPr>
      </w:pPr>
      <w:r w:rsidRPr="00962E28">
        <w:rPr>
          <w:color w:val="548DD4" w:themeColor="text2" w:themeTint="99"/>
          <w:lang w:val="es-ES_tradnl"/>
        </w:rPr>
        <w:t>Por cada registro, en la columna de revisión se indicará ‘OK’ o bien un mensaje que indique la causa de la no aceptación del registro.</w:t>
      </w:r>
    </w:p>
    <w:p w14:paraId="6C2899E7" w14:textId="77777777" w:rsidR="007E30F2" w:rsidRPr="00962E28" w:rsidRDefault="007E30F2" w:rsidP="007E30F2">
      <w:pPr>
        <w:pStyle w:val="Heading6"/>
        <w:numPr>
          <w:ilvl w:val="5"/>
          <w:numId w:val="2"/>
        </w:numPr>
        <w:rPr>
          <w:color w:val="548DD4" w:themeColor="text2" w:themeTint="99"/>
        </w:rPr>
      </w:pPr>
      <w:r w:rsidRPr="00962E28">
        <w:rPr>
          <w:color w:val="548DD4" w:themeColor="text2" w:themeTint="99"/>
        </w:rPr>
        <w:t>Carga de Inscripciones</w:t>
      </w:r>
    </w:p>
    <w:p w14:paraId="6CA532BE" w14:textId="77777777" w:rsidR="007E30F2" w:rsidRPr="00962E28" w:rsidRDefault="007E30F2" w:rsidP="007E30F2">
      <w:pPr>
        <w:rPr>
          <w:color w:val="548DD4" w:themeColor="text2" w:themeTint="99"/>
          <w:u w:val="single"/>
        </w:rPr>
      </w:pPr>
      <w:r w:rsidRPr="00962E28">
        <w:rPr>
          <w:color w:val="548DD4" w:themeColor="text2" w:themeTint="99"/>
          <w:u w:val="single"/>
        </w:rPr>
        <w:t>Comprobaciones Tipo Alta</w:t>
      </w:r>
    </w:p>
    <w:p w14:paraId="18989EBC"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El turno, la guardia y el número de colegiado deben existir en el colegio.</w:t>
      </w:r>
    </w:p>
    <w:p w14:paraId="320E4194"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lastRenderedPageBreak/>
        <w:t>Si no se ha indicado la guardia, se realizará la inscripción en todas las guardias del turno (habrá que realizar las comprobaciones para todas las guardias).</w:t>
      </w:r>
    </w:p>
    <w:p w14:paraId="67F695D7"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Si las guardias para el turno son obligatorias, no se podrá realizar.</w:t>
      </w:r>
    </w:p>
    <w:p w14:paraId="79DF5974"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Si la inscripción en la guardia ya existe de alta para la fecha efectiva indicada, no se podrá realizar.</w:t>
      </w:r>
    </w:p>
    <w:p w14:paraId="0877BD1E"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Si no existe una inscripción en el turno para dicha inscripción en la guardia, no se podrá realizar.</w:t>
      </w:r>
    </w:p>
    <w:p w14:paraId="749ED2AE"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La fecha efectiva tiene que ser mayor o igual a la fecha efectiva del turno correspondiente.</w:t>
      </w:r>
    </w:p>
    <w:p w14:paraId="0C05528D"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El grupo y el orden sólo aplicarán para guardias por grupos, en otro caso, no se tendrán en cuenta.</w:t>
      </w:r>
    </w:p>
    <w:p w14:paraId="433CB015"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Grupo y orden deben tener la longitud máxima permitida para estos campos en base de datos.</w:t>
      </w:r>
    </w:p>
    <w:p w14:paraId="0A3BECB3"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Orden no se puede repetir dentro del mismo grupo, tanto los existentes como los del fichero.</w:t>
      </w:r>
    </w:p>
    <w:p w14:paraId="37F4450D" w14:textId="77777777" w:rsidR="007E30F2" w:rsidRPr="00962E28" w:rsidRDefault="007E30F2" w:rsidP="007E30F2">
      <w:pPr>
        <w:pStyle w:val="ListParagraph"/>
        <w:numPr>
          <w:ilvl w:val="0"/>
          <w:numId w:val="119"/>
        </w:numPr>
        <w:rPr>
          <w:color w:val="548DD4" w:themeColor="text2" w:themeTint="99"/>
        </w:rPr>
      </w:pPr>
      <w:r w:rsidRPr="00962E28">
        <w:rPr>
          <w:color w:val="548DD4" w:themeColor="text2" w:themeTint="99"/>
        </w:rPr>
        <w:t>Un letrado no se encuentra dos veces en el mismo grupo.</w:t>
      </w:r>
    </w:p>
    <w:p w14:paraId="3109DC24" w14:textId="77777777" w:rsidR="007E30F2" w:rsidRPr="00962E28" w:rsidRDefault="007E30F2" w:rsidP="007E30F2">
      <w:pPr>
        <w:rPr>
          <w:color w:val="548DD4" w:themeColor="text2" w:themeTint="99"/>
        </w:rPr>
      </w:pPr>
      <w:r w:rsidRPr="00962E28">
        <w:rPr>
          <w:color w:val="548DD4" w:themeColor="text2" w:themeTint="99"/>
        </w:rPr>
        <w:t>Si la línea es correcta, se creará una inscripción de guardia ya validada para el turno, guardia y colegiado indicados, usando el método utilizado en la creación con validación de inscripciones de guardia.</w:t>
      </w:r>
    </w:p>
    <w:p w14:paraId="624F1171" w14:textId="77777777" w:rsidR="007E30F2" w:rsidRPr="00962E28" w:rsidRDefault="007E30F2" w:rsidP="007E30F2">
      <w:pPr>
        <w:rPr>
          <w:color w:val="548DD4" w:themeColor="text2" w:themeTint="99"/>
          <w:u w:val="single"/>
        </w:rPr>
      </w:pPr>
      <w:r w:rsidRPr="00962E28">
        <w:rPr>
          <w:color w:val="548DD4" w:themeColor="text2" w:themeTint="99"/>
          <w:u w:val="single"/>
        </w:rPr>
        <w:t>Comprobaciones Tipo Baja</w:t>
      </w:r>
    </w:p>
    <w:p w14:paraId="0E5CF704"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rPr>
        <w:t>El turno, la guardia y el número de colegiado deben existir en el colegio.</w:t>
      </w:r>
    </w:p>
    <w:p w14:paraId="1F7D1B90"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rPr>
        <w:t>Si no se ha indicado la guardia, se realizará la baja en todas las guardias siempre que no sean obligatorias (habrá que realizar las comprobaciones para todas las guardias).</w:t>
      </w:r>
    </w:p>
    <w:p w14:paraId="1D972540"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rPr>
        <w:t xml:space="preserve">Si las guardias para el turno son obligatorias o todas o ninguna, no se podrá realizar. </w:t>
      </w:r>
    </w:p>
    <w:p w14:paraId="4A7CDC18"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rPr>
        <w:t>Si la inscripción en la guardia no existe o ya está de baja, no se podrá realizar.</w:t>
      </w:r>
    </w:p>
    <w:p w14:paraId="33146860" w14:textId="77777777" w:rsidR="007E30F2" w:rsidRPr="00962E28" w:rsidRDefault="007E30F2" w:rsidP="007E30F2">
      <w:pPr>
        <w:rPr>
          <w:color w:val="548DD4" w:themeColor="text2" w:themeTint="99"/>
          <w:lang w:val="es-ES_tradnl"/>
        </w:rPr>
      </w:pPr>
      <w:r w:rsidRPr="00962E28">
        <w:rPr>
          <w:color w:val="548DD4" w:themeColor="text2" w:themeTint="99"/>
          <w:lang w:val="es-ES_tradnl"/>
        </w:rPr>
        <w:t>Si la línea es correcta, se actualizará la inscripción de guardia correspondiente dándole de baja ya validada.</w:t>
      </w:r>
    </w:p>
    <w:p w14:paraId="69660BE5" w14:textId="77777777" w:rsidR="007E30F2" w:rsidRPr="00962E28" w:rsidRDefault="007E30F2" w:rsidP="007E30F2">
      <w:pPr>
        <w:pStyle w:val="Heading4"/>
        <w:rPr>
          <w:color w:val="548DD4" w:themeColor="text2" w:themeTint="99"/>
        </w:rPr>
      </w:pPr>
      <w:r w:rsidRPr="00962E28">
        <w:rPr>
          <w:color w:val="548DD4" w:themeColor="text2" w:themeTint="99"/>
        </w:rPr>
        <w:t>Tarjeta listado</w:t>
      </w:r>
    </w:p>
    <w:p w14:paraId="0AE337F8" w14:textId="77777777" w:rsidR="007E30F2" w:rsidRPr="00962E28" w:rsidRDefault="007E30F2" w:rsidP="007E30F2">
      <w:pPr>
        <w:rPr>
          <w:color w:val="548DD4" w:themeColor="text2" w:themeTint="99"/>
        </w:rPr>
      </w:pPr>
      <w:r w:rsidRPr="00962E28">
        <w:rPr>
          <w:color w:val="548DD4" w:themeColor="text2" w:themeTint="99"/>
        </w:rPr>
        <w:t>Por último, se mostrará la tarjeta de listado con los siguientes campos:</w:t>
      </w:r>
    </w:p>
    <w:p w14:paraId="49E6EE86"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u w:val="single"/>
        </w:rPr>
        <w:t>Fecha de subida</w:t>
      </w:r>
      <w:r w:rsidRPr="00962E28">
        <w:rPr>
          <w:color w:val="548DD4" w:themeColor="text2" w:themeTint="99"/>
        </w:rPr>
        <w:t>: Fecha en la que se carga el fichero.</w:t>
      </w:r>
    </w:p>
    <w:p w14:paraId="3B5964D2"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u w:val="single"/>
        </w:rPr>
        <w:t>Usuario</w:t>
      </w:r>
      <w:r w:rsidRPr="00962E28">
        <w:rPr>
          <w:color w:val="548DD4" w:themeColor="text2" w:themeTint="99"/>
        </w:rPr>
        <w:t>: Nombre del usuario que realiza la carga.</w:t>
      </w:r>
    </w:p>
    <w:p w14:paraId="6F7D9378"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u w:val="single"/>
        </w:rPr>
        <w:t>Fichero</w:t>
      </w:r>
      <w:r w:rsidRPr="00962E28">
        <w:rPr>
          <w:color w:val="548DD4" w:themeColor="text2" w:themeTint="99"/>
        </w:rPr>
        <w:t>: Nombre del fichero subido.</w:t>
      </w:r>
    </w:p>
    <w:p w14:paraId="3F8F51DD"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u w:val="single"/>
        </w:rPr>
        <w:t>Registros correctos</w:t>
      </w:r>
      <w:r w:rsidRPr="00962E28">
        <w:rPr>
          <w:color w:val="548DD4" w:themeColor="text2" w:themeTint="99"/>
        </w:rPr>
        <w:t>: Número total de registros correctos.</w:t>
      </w:r>
    </w:p>
    <w:p w14:paraId="78445B15" w14:textId="77777777" w:rsidR="007E30F2" w:rsidRPr="00962E28" w:rsidRDefault="007E30F2" w:rsidP="007E30F2">
      <w:pPr>
        <w:pStyle w:val="ListParagraph"/>
        <w:numPr>
          <w:ilvl w:val="0"/>
          <w:numId w:val="114"/>
        </w:numPr>
        <w:rPr>
          <w:color w:val="548DD4" w:themeColor="text2" w:themeTint="99"/>
        </w:rPr>
      </w:pPr>
      <w:r w:rsidRPr="00962E28">
        <w:rPr>
          <w:color w:val="548DD4" w:themeColor="text2" w:themeTint="99"/>
          <w:u w:val="single"/>
        </w:rPr>
        <w:t>Registros Erróneos</w:t>
      </w:r>
      <w:r w:rsidRPr="00962E28">
        <w:rPr>
          <w:color w:val="548DD4" w:themeColor="text2" w:themeTint="99"/>
        </w:rPr>
        <w:t>: Número total de registros erróneos.</w:t>
      </w:r>
    </w:p>
    <w:p w14:paraId="71671FA0" w14:textId="77777777" w:rsidR="007E30F2" w:rsidRPr="00962E28" w:rsidRDefault="007E30F2" w:rsidP="007E30F2">
      <w:pPr>
        <w:rPr>
          <w:rFonts w:asciiTheme="minorHAnsi" w:eastAsiaTheme="majorEastAsia" w:hAnsiTheme="minorHAnsi" w:cstheme="minorBidi"/>
          <w:i/>
          <w:iCs/>
          <w:color w:val="548DD4" w:themeColor="text2" w:themeTint="99"/>
        </w:rPr>
      </w:pPr>
      <w:r w:rsidRPr="00962E28">
        <w:rPr>
          <w:rFonts w:asciiTheme="minorHAnsi" w:eastAsiaTheme="majorEastAsia" w:hAnsiTheme="minorHAnsi" w:cstheme="minorBidi"/>
          <w:i/>
          <w:iCs/>
          <w:color w:val="548DD4" w:themeColor="text2" w:themeTint="99"/>
        </w:rPr>
        <w:t>Acciones de la tarjeta</w:t>
      </w:r>
    </w:p>
    <w:p w14:paraId="1C3525A7" w14:textId="77777777" w:rsidR="007E30F2" w:rsidRPr="00962E28" w:rsidRDefault="007E30F2" w:rsidP="007E30F2">
      <w:pPr>
        <w:pStyle w:val="ListParagraph"/>
        <w:numPr>
          <w:ilvl w:val="0"/>
          <w:numId w:val="114"/>
        </w:numPr>
        <w:rPr>
          <w:i/>
          <w:color w:val="548DD4" w:themeColor="text2" w:themeTint="99"/>
        </w:rPr>
      </w:pPr>
      <w:r w:rsidRPr="00962E28">
        <w:rPr>
          <w:i/>
          <w:color w:val="548DD4" w:themeColor="text2" w:themeTint="99"/>
        </w:rPr>
        <w:t>Descargar:</w:t>
      </w:r>
      <w:r w:rsidRPr="00962E28">
        <w:rPr>
          <w:color w:val="548DD4" w:themeColor="text2" w:themeTint="99"/>
        </w:rPr>
        <w:t xml:space="preserve"> Permitirá la descarga del fichero original con una columna adicional que indica si la carga de esa línea ha sido correcta o no. En caso de error se debe poner la causa del error.</w:t>
      </w:r>
    </w:p>
    <w:p w14:paraId="3DF23A21" w14:textId="77777777" w:rsidR="007E30F2" w:rsidRPr="00962E28" w:rsidRDefault="007E30F2" w:rsidP="007E30F2">
      <w:pPr>
        <w:rPr>
          <w:color w:val="548DD4" w:themeColor="text2" w:themeTint="99"/>
        </w:rPr>
      </w:pPr>
      <w:r w:rsidRPr="00962E28">
        <w:rPr>
          <w:noProof/>
          <w:color w:val="548DD4" w:themeColor="text2" w:themeTint="99"/>
          <w:lang w:eastAsia="es-ES"/>
        </w:rPr>
        <w:drawing>
          <wp:inline distT="0" distB="0" distL="0" distR="0" wp14:anchorId="09F66DC1" wp14:editId="4DDD3B10">
            <wp:extent cx="5926455" cy="1320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26455" cy="1320800"/>
                    </a:xfrm>
                    <a:prstGeom prst="rect">
                      <a:avLst/>
                    </a:prstGeom>
                    <a:noFill/>
                    <a:ln>
                      <a:noFill/>
                    </a:ln>
                  </pic:spPr>
                </pic:pic>
              </a:graphicData>
            </a:graphic>
          </wp:inline>
        </w:drawing>
      </w:r>
    </w:p>
    <w:p w14:paraId="10ACE240" w14:textId="77777777" w:rsidR="007E30F2" w:rsidRPr="00962E28" w:rsidRDefault="007E30F2" w:rsidP="007E30F2">
      <w:pPr>
        <w:pStyle w:val="Caption"/>
        <w:ind w:left="720" w:firstLine="696"/>
        <w:rPr>
          <w:color w:val="548DD4" w:themeColor="text2" w:themeTint="99"/>
        </w:rPr>
      </w:pPr>
      <w:r w:rsidRPr="00962E28">
        <w:rPr>
          <w:color w:val="548DD4" w:themeColor="text2" w:themeTint="99"/>
        </w:rPr>
        <w:t>Ilustración – Prototipo tarjeta listado para SIGA Novo</w:t>
      </w:r>
    </w:p>
    <w:p w14:paraId="0B23950F" w14:textId="77777777" w:rsidR="00B15D1D" w:rsidRPr="00B15D1D" w:rsidRDefault="00B15D1D" w:rsidP="00B15D1D"/>
    <w:p w14:paraId="4E7FA939" w14:textId="36FC47D8" w:rsidR="003242CE" w:rsidRDefault="005E6F23" w:rsidP="00966CA8">
      <w:pPr>
        <w:pStyle w:val="Heading3"/>
      </w:pPr>
      <w:bookmarkStart w:id="48" w:name="_Toc21297943"/>
      <w:r>
        <w:t>Saltos y compensaciones</w:t>
      </w:r>
      <w:bookmarkEnd w:id="48"/>
    </w:p>
    <w:p w14:paraId="4EFD5DBF" w14:textId="77777777" w:rsidR="00AF7C69" w:rsidRDefault="00AF7C69" w:rsidP="00AF7C69">
      <w:r>
        <w:t>La funcionalidad de Saltos y Compensaciones permite a los colegios tratar alteraciones de los letrados en la cola de oficio. A continuación, se definen ambos conceptos:</w:t>
      </w:r>
    </w:p>
    <w:p w14:paraId="69023C9B" w14:textId="1DF893CE" w:rsidR="00AF7C69" w:rsidRDefault="00AF7C69" w:rsidP="00AF7C69">
      <w:pPr>
        <w:pStyle w:val="ListParagraph"/>
        <w:numPr>
          <w:ilvl w:val="0"/>
          <w:numId w:val="59"/>
        </w:numPr>
      </w:pPr>
      <w:r>
        <w:lastRenderedPageBreak/>
        <w:t xml:space="preserve">Compensación: se </w:t>
      </w:r>
      <w:r w:rsidR="00F373C6">
        <w:t>le añade a una cola previa a la cola normal, de forma que se obtienen los letrados de dicha cola por orden de ingreso en ella</w:t>
      </w:r>
      <w:r>
        <w:t xml:space="preserve">, saltándose el orden que tuviera establecido la cola </w:t>
      </w:r>
      <w:r w:rsidR="00F373C6">
        <w:t xml:space="preserve">normal </w:t>
      </w:r>
      <w:r>
        <w:t xml:space="preserve">en ese momento. Cuando se efectúa la compensación, se </w:t>
      </w:r>
      <w:r w:rsidR="00F373C6">
        <w:t xml:space="preserve">saca dicha entrada de la cola previa </w:t>
      </w:r>
      <w:r>
        <w:t xml:space="preserve">para que no vuelva a utilizarse, </w:t>
      </w:r>
      <w:r w:rsidR="00F373C6">
        <w:t>esto se realiza marcándola con</w:t>
      </w:r>
      <w:r>
        <w:t xml:space="preserve"> fecha de uso.</w:t>
      </w:r>
    </w:p>
    <w:p w14:paraId="15DBE672" w14:textId="644AFB1C" w:rsidR="00AF7C69" w:rsidRDefault="00AF7C69" w:rsidP="00AF7C69">
      <w:pPr>
        <w:pStyle w:val="ListParagraph"/>
        <w:numPr>
          <w:ilvl w:val="0"/>
          <w:numId w:val="59"/>
        </w:numPr>
      </w:pPr>
      <w:r>
        <w:t>Salto: indica que dicho letrado no será seleccionado la siguiente vez que le toque ser designado,</w:t>
      </w:r>
      <w:r w:rsidRPr="00FC41E5">
        <w:t xml:space="preserve"> </w:t>
      </w:r>
      <w:r>
        <w:t xml:space="preserve">aunque sí conservará su posición dentro de la </w:t>
      </w:r>
      <w:r w:rsidR="00F373C6">
        <w:t>col</w:t>
      </w:r>
      <w:r>
        <w:t>a de turno, pero se le salta hasta que no le vuelva a tocar siguiendo la cola. Al igual que en las compensaciones, cuando se realiza el salto se marca el registro para no volver a usarse y se le establece una fecha de uso.</w:t>
      </w:r>
      <w:r w:rsidR="00F373C6">
        <w:t xml:space="preserve"> El salto puede ser utilizado cuando el colegiado es seleccionado de la cola de compensaciones.</w:t>
      </w:r>
    </w:p>
    <w:p w14:paraId="453A2B58" w14:textId="6A821F07" w:rsidR="00AF7C69" w:rsidRDefault="00AF7C69" w:rsidP="006F3227">
      <w:r>
        <w:t xml:space="preserve">Cuando se realiza una baja </w:t>
      </w:r>
      <w:r w:rsidR="00F373C6">
        <w:t xml:space="preserve">temporal </w:t>
      </w:r>
      <w:r>
        <w:t xml:space="preserve">sólo se comprueba la fecha, pero no se le aplica al colegiado ningún salto ni compensación, simplemente se </w:t>
      </w:r>
      <w:r w:rsidR="00F373C6">
        <w:t>saltaría</w:t>
      </w:r>
      <w:r>
        <w:t xml:space="preserve"> al siguiente </w:t>
      </w:r>
      <w:r w:rsidRPr="005862E9">
        <w:t xml:space="preserve">letrado </w:t>
      </w:r>
      <w:r>
        <w:t xml:space="preserve">de la cola de </w:t>
      </w:r>
      <w:r w:rsidR="00F373C6">
        <w:t>turno</w:t>
      </w:r>
      <w:r>
        <w:t>.</w:t>
      </w:r>
    </w:p>
    <w:p w14:paraId="29A0F458" w14:textId="69129AE2" w:rsidR="00AF7C69" w:rsidRDefault="00F373C6" w:rsidP="00AF7C69">
      <w:r>
        <w:t xml:space="preserve">Actualmente en SIGA </w:t>
      </w:r>
      <w:proofErr w:type="spellStart"/>
      <w:r>
        <w:t>classique</w:t>
      </w:r>
      <w:proofErr w:type="spellEnd"/>
      <w:r>
        <w:t xml:space="preserve"> es una única pantalla, pero en</w:t>
      </w:r>
      <w:r w:rsidR="00AF7C69">
        <w:t xml:space="preserve"> SIGA Novo, se creará</w:t>
      </w:r>
      <w:r>
        <w:t>n</w:t>
      </w:r>
      <w:r w:rsidR="00AF7C69">
        <w:t xml:space="preserve"> </w:t>
      </w:r>
      <w:r>
        <w:t xml:space="preserve">dos diferenciadas ya que </w:t>
      </w:r>
      <w:proofErr w:type="gramStart"/>
      <w:r>
        <w:t xml:space="preserve">tienen </w:t>
      </w:r>
      <w:r w:rsidR="00AF7C69">
        <w:t xml:space="preserve"> </w:t>
      </w:r>
      <w:r>
        <w:t>ca</w:t>
      </w:r>
      <w:r w:rsidR="00AF7C69">
        <w:t>racterísticas</w:t>
      </w:r>
      <w:proofErr w:type="gramEnd"/>
      <w:r w:rsidR="00AF7C69">
        <w:t xml:space="preserve"> especiales por el sitio desde donde se invoque</w:t>
      </w:r>
      <w:r w:rsidR="00134D57">
        <w:t>,</w:t>
      </w:r>
      <w:r w:rsidR="00AF7C69">
        <w:t xml:space="preserve"> a la que se podrá acceder desde dos puntos de menú diferentes:</w:t>
      </w:r>
    </w:p>
    <w:p w14:paraId="1ECAADA9" w14:textId="77777777" w:rsidR="00AF7C69" w:rsidRPr="00FC41E5" w:rsidRDefault="00AF7C69" w:rsidP="00AF7C69">
      <w:pPr>
        <w:pStyle w:val="ListParagraph"/>
        <w:numPr>
          <w:ilvl w:val="0"/>
          <w:numId w:val="60"/>
        </w:numPr>
        <w:rPr>
          <w:i/>
        </w:rPr>
      </w:pPr>
      <w:r>
        <w:rPr>
          <w:i/>
        </w:rPr>
        <w:t xml:space="preserve">SJCS &gt; Oficio &gt; Saltos y </w:t>
      </w:r>
      <w:r w:rsidRPr="00FC41E5">
        <w:rPr>
          <w:i/>
        </w:rPr>
        <w:t>Compensaciones</w:t>
      </w:r>
    </w:p>
    <w:p w14:paraId="6074F021" w14:textId="63013456" w:rsidR="00AF7C69" w:rsidRDefault="00AF7C69" w:rsidP="00AF7C69">
      <w:pPr>
        <w:pStyle w:val="ListParagraph"/>
        <w:numPr>
          <w:ilvl w:val="0"/>
          <w:numId w:val="60"/>
        </w:numPr>
      </w:pPr>
      <w:r>
        <w:rPr>
          <w:i/>
        </w:rPr>
        <w:t>SJCS &gt;Gua</w:t>
      </w:r>
      <w:r w:rsidR="00134D57">
        <w:rPr>
          <w:i/>
        </w:rPr>
        <w:t>r</w:t>
      </w:r>
      <w:r>
        <w:rPr>
          <w:i/>
        </w:rPr>
        <w:t xml:space="preserve">dia &gt; Saltos y </w:t>
      </w:r>
      <w:r w:rsidRPr="00FC41E5">
        <w:rPr>
          <w:i/>
        </w:rPr>
        <w:t>Compensaciones</w:t>
      </w:r>
      <w:r>
        <w:rPr>
          <w:i/>
        </w:rPr>
        <w:t xml:space="preserve"> </w:t>
      </w:r>
      <w:r w:rsidRPr="00F767F8">
        <w:rPr>
          <w:i/>
        </w:rPr>
        <w:sym w:font="Wingdings" w:char="F0E0"/>
      </w:r>
      <w:r>
        <w:rPr>
          <w:i/>
        </w:rPr>
        <w:t xml:space="preserve"> La principal diferencia en este punto entre turnos y guardias, es que en el caso de las guardias se pueden crear saltos y compensaciones para grupos. Desde aquí aparece en el listado una columna de si es por Grupo de guardias o no. Y además existirá la acción de Crear por Grupos.</w:t>
      </w:r>
    </w:p>
    <w:p w14:paraId="638059A9" w14:textId="0D3E9769" w:rsidR="00F767F8" w:rsidRDefault="00F767F8" w:rsidP="00F767F8">
      <w:pPr>
        <w:rPr>
          <w:szCs w:val="18"/>
        </w:rPr>
      </w:pPr>
      <w:r>
        <w:rPr>
          <w:szCs w:val="18"/>
        </w:rPr>
        <w:t xml:space="preserve">Además de aquí, los saltos y compensaciones se pueden crear </w:t>
      </w:r>
      <w:r w:rsidR="00E02763">
        <w:rPr>
          <w:szCs w:val="18"/>
        </w:rPr>
        <w:t xml:space="preserve">de forma automática desde varia funcionalidad del aplicativo por lo que se debe indicar claramente en esos puntos en el campo motivo el evento que lo originó. Se crean desde: </w:t>
      </w:r>
    </w:p>
    <w:p w14:paraId="290C72EB" w14:textId="0EAA7900" w:rsidR="00E02763" w:rsidRPr="00E02763" w:rsidRDefault="00F767F8" w:rsidP="00136685">
      <w:pPr>
        <w:pStyle w:val="ListParagraph"/>
        <w:numPr>
          <w:ilvl w:val="0"/>
          <w:numId w:val="62"/>
        </w:numPr>
      </w:pPr>
      <w:r w:rsidRPr="00E02763">
        <w:rPr>
          <w:i/>
          <w:szCs w:val="18"/>
        </w:rPr>
        <w:t>Asignación de letrado a Designación</w:t>
      </w:r>
      <w:r w:rsidRPr="00E02763">
        <w:rPr>
          <w:szCs w:val="18"/>
        </w:rPr>
        <w:t>: el usuario puede añadir un salto si escoge a un colegiado de forma manual (no de forma automática por cola).</w:t>
      </w:r>
      <w:r w:rsidR="00E02763" w:rsidRPr="00E02763">
        <w:rPr>
          <w:szCs w:val="18"/>
        </w:rPr>
        <w:t xml:space="preserve"> </w:t>
      </w:r>
    </w:p>
    <w:p w14:paraId="3CF0B42A" w14:textId="09CCBC27" w:rsidR="00E02763" w:rsidRPr="00E635BF" w:rsidRDefault="00E02763" w:rsidP="00550014">
      <w:pPr>
        <w:pStyle w:val="ListParagraph"/>
        <w:numPr>
          <w:ilvl w:val="0"/>
          <w:numId w:val="87"/>
        </w:numPr>
      </w:pPr>
      <w:r>
        <w:rPr>
          <w:szCs w:val="18"/>
        </w:rPr>
        <w:t xml:space="preserve">Indicar en el MOTIVO: (Registro Automático) </w:t>
      </w:r>
      <w:r w:rsidR="00134D57">
        <w:rPr>
          <w:szCs w:val="18"/>
        </w:rPr>
        <w:t>Se inserta</w:t>
      </w:r>
      <w:r>
        <w:rPr>
          <w:szCs w:val="18"/>
        </w:rPr>
        <w:t xml:space="preserve"> salto por Nuevo Letrado. Número Designación: XXXX/YYYYYY</w:t>
      </w:r>
      <w:r w:rsidR="00134D57">
        <w:rPr>
          <w:szCs w:val="18"/>
        </w:rPr>
        <w:t xml:space="preserve">. </w:t>
      </w:r>
    </w:p>
    <w:p w14:paraId="7F63AF0E" w14:textId="0F98D3A2" w:rsidR="00134D57" w:rsidRPr="00E02763" w:rsidRDefault="00134D57">
      <w:pPr>
        <w:pStyle w:val="ListParagraph"/>
        <w:numPr>
          <w:ilvl w:val="0"/>
          <w:numId w:val="87"/>
        </w:numPr>
      </w:pPr>
      <w:r w:rsidRPr="00F52623">
        <w:rPr>
          <w:szCs w:val="18"/>
        </w:rPr>
        <w:t xml:space="preserve">Indicar en la fecha del salto insertado la fecha </w:t>
      </w:r>
      <w:r w:rsidR="00F52623" w:rsidRPr="00F52623">
        <w:rPr>
          <w:szCs w:val="18"/>
        </w:rPr>
        <w:t>de inserción del cambio</w:t>
      </w:r>
      <w:r w:rsidR="0039544D">
        <w:rPr>
          <w:szCs w:val="18"/>
        </w:rPr>
        <w:t xml:space="preserve"> </w:t>
      </w:r>
      <w:r w:rsidR="0039544D" w:rsidRPr="00301A55">
        <w:rPr>
          <w:szCs w:val="18"/>
        </w:rPr>
        <w:t>(horas</w:t>
      </w:r>
      <w:r w:rsidR="0039544D">
        <w:rPr>
          <w:szCs w:val="18"/>
        </w:rPr>
        <w:t>,</w:t>
      </w:r>
      <w:r w:rsidR="0039544D" w:rsidRPr="00301A55">
        <w:rPr>
          <w:szCs w:val="18"/>
        </w:rPr>
        <w:t xml:space="preserve"> minutos</w:t>
      </w:r>
      <w:r w:rsidR="0039544D">
        <w:rPr>
          <w:szCs w:val="18"/>
        </w:rPr>
        <w:t xml:space="preserve"> y segundos</w:t>
      </w:r>
      <w:r w:rsidR="0039544D" w:rsidRPr="00301A55">
        <w:rPr>
          <w:szCs w:val="18"/>
        </w:rPr>
        <w:t>).</w:t>
      </w:r>
    </w:p>
    <w:p w14:paraId="6B004AC2" w14:textId="70C60078" w:rsidR="00F767F8" w:rsidRDefault="00F767F8" w:rsidP="005862E9">
      <w:pPr>
        <w:pStyle w:val="ListParagraph"/>
        <w:numPr>
          <w:ilvl w:val="0"/>
          <w:numId w:val="62"/>
        </w:numPr>
        <w:rPr>
          <w:szCs w:val="18"/>
        </w:rPr>
      </w:pPr>
      <w:r w:rsidRPr="00E02763">
        <w:rPr>
          <w:i/>
          <w:szCs w:val="18"/>
        </w:rPr>
        <w:t>Cambio de letrado de designación</w:t>
      </w:r>
      <w:r>
        <w:rPr>
          <w:szCs w:val="18"/>
        </w:rPr>
        <w:t>: el usuario puede añadir un salto si escoge un nuevo colegiado de forma manual (no por cola). También puede añadir una compensación al colegiado que renuncia.</w:t>
      </w:r>
    </w:p>
    <w:p w14:paraId="770CF9D8" w14:textId="6B03F694" w:rsidR="00E02763" w:rsidRDefault="00E02763" w:rsidP="00550014">
      <w:pPr>
        <w:pStyle w:val="ListParagraph"/>
        <w:numPr>
          <w:ilvl w:val="0"/>
          <w:numId w:val="86"/>
        </w:numPr>
        <w:rPr>
          <w:szCs w:val="18"/>
        </w:rPr>
      </w:pPr>
      <w:r>
        <w:rPr>
          <w:szCs w:val="18"/>
        </w:rPr>
        <w:t xml:space="preserve">Indicar en el MOTIVO: (Registro Automático) </w:t>
      </w:r>
      <w:r w:rsidR="00134D57">
        <w:rPr>
          <w:szCs w:val="18"/>
        </w:rPr>
        <w:t xml:space="preserve">Se inserta </w:t>
      </w:r>
      <w:r>
        <w:rPr>
          <w:szCs w:val="18"/>
        </w:rPr>
        <w:t xml:space="preserve">compensación por Nuevo Letrado. Número Designación: </w:t>
      </w:r>
      <w:r w:rsidR="00140268">
        <w:rPr>
          <w:szCs w:val="18"/>
        </w:rPr>
        <w:t>AAAA</w:t>
      </w:r>
      <w:r>
        <w:rPr>
          <w:szCs w:val="18"/>
        </w:rPr>
        <w:t>/</w:t>
      </w:r>
      <w:r w:rsidR="00140268">
        <w:rPr>
          <w:szCs w:val="18"/>
        </w:rPr>
        <w:t>NNNNN</w:t>
      </w:r>
    </w:p>
    <w:p w14:paraId="520CB597" w14:textId="0E2D0E8B" w:rsidR="00134D57" w:rsidRDefault="00134D57" w:rsidP="00550014">
      <w:pPr>
        <w:pStyle w:val="ListParagraph"/>
        <w:numPr>
          <w:ilvl w:val="0"/>
          <w:numId w:val="86"/>
        </w:numPr>
        <w:rPr>
          <w:szCs w:val="18"/>
        </w:rPr>
      </w:pPr>
      <w:r>
        <w:rPr>
          <w:szCs w:val="18"/>
        </w:rPr>
        <w:t xml:space="preserve">Indicar en la fecha de compensación por cambio de letrado la fecha de inserción del cambio </w:t>
      </w:r>
      <w:r w:rsidR="0039544D" w:rsidRPr="00301A55">
        <w:rPr>
          <w:szCs w:val="18"/>
        </w:rPr>
        <w:t>(horas</w:t>
      </w:r>
      <w:r w:rsidR="0039544D">
        <w:rPr>
          <w:szCs w:val="18"/>
        </w:rPr>
        <w:t>,</w:t>
      </w:r>
      <w:r w:rsidR="0039544D" w:rsidRPr="00301A55">
        <w:rPr>
          <w:szCs w:val="18"/>
        </w:rPr>
        <w:t xml:space="preserve"> minutos</w:t>
      </w:r>
      <w:r w:rsidR="0039544D">
        <w:rPr>
          <w:szCs w:val="18"/>
        </w:rPr>
        <w:t xml:space="preserve"> y segundos</w:t>
      </w:r>
      <w:r w:rsidR="0039544D" w:rsidRPr="00301A55">
        <w:rPr>
          <w:szCs w:val="18"/>
        </w:rPr>
        <w:t>).</w:t>
      </w:r>
    </w:p>
    <w:p w14:paraId="0313ABBE" w14:textId="2881C789" w:rsidR="00E02763" w:rsidRDefault="00E02763" w:rsidP="00550014">
      <w:pPr>
        <w:pStyle w:val="ListParagraph"/>
        <w:numPr>
          <w:ilvl w:val="0"/>
          <w:numId w:val="86"/>
        </w:numPr>
        <w:rPr>
          <w:szCs w:val="18"/>
        </w:rPr>
      </w:pPr>
      <w:r>
        <w:rPr>
          <w:szCs w:val="18"/>
        </w:rPr>
        <w:t>Indicar en el MOTIVO: (</w:t>
      </w:r>
      <w:r w:rsidRPr="00E02763">
        <w:rPr>
          <w:szCs w:val="18"/>
        </w:rPr>
        <w:t xml:space="preserve">Registro Automático) </w:t>
      </w:r>
      <w:r w:rsidR="00134D57">
        <w:rPr>
          <w:szCs w:val="18"/>
        </w:rPr>
        <w:t>Se inserta s</w:t>
      </w:r>
      <w:r w:rsidRPr="00E02763">
        <w:rPr>
          <w:szCs w:val="18"/>
        </w:rPr>
        <w:t>alto por cambio de Letrado (Registro Automático) realizado el 03/09/2019.</w:t>
      </w:r>
      <w:r>
        <w:rPr>
          <w:szCs w:val="18"/>
        </w:rPr>
        <w:t xml:space="preserve"> Número Designación: XXXX/YYYYYY</w:t>
      </w:r>
    </w:p>
    <w:p w14:paraId="4B0D1397" w14:textId="7D426928" w:rsidR="00134D57" w:rsidRPr="00F52623" w:rsidRDefault="00134D57">
      <w:pPr>
        <w:pStyle w:val="ListParagraph"/>
        <w:numPr>
          <w:ilvl w:val="0"/>
          <w:numId w:val="86"/>
        </w:numPr>
        <w:rPr>
          <w:szCs w:val="18"/>
        </w:rPr>
      </w:pPr>
      <w:r w:rsidRPr="00F52623">
        <w:rPr>
          <w:szCs w:val="18"/>
        </w:rPr>
        <w:t xml:space="preserve">Indicar en la fecha del salto insertado la fecha de inserción del cambio </w:t>
      </w:r>
      <w:r w:rsidR="0039544D" w:rsidRPr="00301A55">
        <w:rPr>
          <w:szCs w:val="18"/>
        </w:rPr>
        <w:t>(horas</w:t>
      </w:r>
      <w:r w:rsidR="0039544D">
        <w:rPr>
          <w:szCs w:val="18"/>
        </w:rPr>
        <w:t>,</w:t>
      </w:r>
      <w:r w:rsidR="0039544D" w:rsidRPr="00301A55">
        <w:rPr>
          <w:szCs w:val="18"/>
        </w:rPr>
        <w:t xml:space="preserve"> minutos</w:t>
      </w:r>
      <w:r w:rsidR="0039544D">
        <w:rPr>
          <w:szCs w:val="18"/>
        </w:rPr>
        <w:t xml:space="preserve"> y segundos</w:t>
      </w:r>
      <w:r w:rsidR="0039544D" w:rsidRPr="00301A55">
        <w:rPr>
          <w:szCs w:val="18"/>
        </w:rPr>
        <w:t>).</w:t>
      </w:r>
    </w:p>
    <w:p w14:paraId="0540F715" w14:textId="1A3B394F" w:rsidR="00F767F8" w:rsidRDefault="00F767F8" w:rsidP="005862E9">
      <w:pPr>
        <w:pStyle w:val="ListParagraph"/>
        <w:numPr>
          <w:ilvl w:val="0"/>
          <w:numId w:val="62"/>
        </w:numPr>
        <w:rPr>
          <w:szCs w:val="18"/>
        </w:rPr>
      </w:pPr>
      <w:r w:rsidRPr="00E02763">
        <w:rPr>
          <w:i/>
          <w:szCs w:val="18"/>
        </w:rPr>
        <w:t>Anulación de designación</w:t>
      </w:r>
      <w:r>
        <w:rPr>
          <w:szCs w:val="18"/>
        </w:rPr>
        <w:t>: el usuario puede</w:t>
      </w:r>
      <w:r w:rsidRPr="00543FDF">
        <w:rPr>
          <w:szCs w:val="18"/>
        </w:rPr>
        <w:t xml:space="preserve"> </w:t>
      </w:r>
      <w:r>
        <w:rPr>
          <w:szCs w:val="18"/>
        </w:rPr>
        <w:t>añadir una compensación al colegiado designado.</w:t>
      </w:r>
    </w:p>
    <w:p w14:paraId="6D1258DF" w14:textId="7CC29BCD" w:rsidR="00E02763" w:rsidRDefault="00E02763" w:rsidP="00E02763">
      <w:pPr>
        <w:pStyle w:val="ListParagraph"/>
        <w:numPr>
          <w:ilvl w:val="1"/>
          <w:numId w:val="62"/>
        </w:numPr>
        <w:rPr>
          <w:szCs w:val="18"/>
        </w:rPr>
      </w:pPr>
      <w:r w:rsidRPr="00E02763">
        <w:rPr>
          <w:szCs w:val="18"/>
        </w:rPr>
        <w:t xml:space="preserve">Indicar en el MOTIVO: (Registro Automático) </w:t>
      </w:r>
      <w:r>
        <w:rPr>
          <w:szCs w:val="18"/>
        </w:rPr>
        <w:t>Anulación de designación</w:t>
      </w:r>
      <w:r w:rsidRPr="00E02763">
        <w:rPr>
          <w:szCs w:val="18"/>
        </w:rPr>
        <w:t>. Número Designación: XXXX/YYYYYY</w:t>
      </w:r>
      <w:r w:rsidR="00F52623">
        <w:rPr>
          <w:szCs w:val="18"/>
        </w:rPr>
        <w:t>.</w:t>
      </w:r>
    </w:p>
    <w:p w14:paraId="50E010D1" w14:textId="6FEE11EB" w:rsidR="00F52623" w:rsidRPr="00F52623" w:rsidRDefault="00F52623">
      <w:pPr>
        <w:pStyle w:val="ListParagraph"/>
        <w:numPr>
          <w:ilvl w:val="1"/>
          <w:numId w:val="62"/>
        </w:numPr>
        <w:rPr>
          <w:szCs w:val="18"/>
        </w:rPr>
      </w:pPr>
      <w:r w:rsidRPr="00F52623">
        <w:rPr>
          <w:szCs w:val="18"/>
        </w:rPr>
        <w:t xml:space="preserve">Indicar en la fecha de compensación por cambio de letrado la fecha de inserción del cambio </w:t>
      </w:r>
      <w:r w:rsidR="0039544D" w:rsidRPr="00301A55">
        <w:rPr>
          <w:szCs w:val="18"/>
        </w:rPr>
        <w:t>(horas</w:t>
      </w:r>
      <w:r w:rsidR="0039544D">
        <w:rPr>
          <w:szCs w:val="18"/>
        </w:rPr>
        <w:t>,</w:t>
      </w:r>
      <w:r w:rsidR="0039544D" w:rsidRPr="00301A55">
        <w:rPr>
          <w:szCs w:val="18"/>
        </w:rPr>
        <w:t xml:space="preserve"> minutos</w:t>
      </w:r>
      <w:r w:rsidR="0039544D">
        <w:rPr>
          <w:szCs w:val="18"/>
        </w:rPr>
        <w:t xml:space="preserve"> y segundos</w:t>
      </w:r>
      <w:r w:rsidR="0039544D" w:rsidRPr="00301A55">
        <w:rPr>
          <w:szCs w:val="18"/>
        </w:rPr>
        <w:t>).</w:t>
      </w:r>
    </w:p>
    <w:p w14:paraId="0C8CC1D2" w14:textId="77777777" w:rsidR="00550014" w:rsidRDefault="00F767F8" w:rsidP="00550014">
      <w:pPr>
        <w:pStyle w:val="ListParagraph"/>
        <w:numPr>
          <w:ilvl w:val="0"/>
          <w:numId w:val="62"/>
        </w:numPr>
        <w:rPr>
          <w:szCs w:val="18"/>
        </w:rPr>
      </w:pPr>
      <w:r w:rsidRPr="00E02763">
        <w:rPr>
          <w:i/>
          <w:szCs w:val="18"/>
        </w:rPr>
        <w:t>Adición de letrado de guardia manual o de refuerzo</w:t>
      </w:r>
      <w:r>
        <w:rPr>
          <w:szCs w:val="18"/>
        </w:rPr>
        <w:t>: el usuario puede añadir un salto si escoge un nuevo colegiado de forma manual.</w:t>
      </w:r>
      <w:r w:rsidR="00550014" w:rsidRPr="00550014">
        <w:rPr>
          <w:szCs w:val="18"/>
        </w:rPr>
        <w:t xml:space="preserve"> </w:t>
      </w:r>
    </w:p>
    <w:p w14:paraId="44B1001F" w14:textId="7DF42D9C" w:rsidR="00550014" w:rsidRDefault="00550014" w:rsidP="00550014">
      <w:pPr>
        <w:pStyle w:val="ListParagraph"/>
        <w:numPr>
          <w:ilvl w:val="1"/>
          <w:numId w:val="62"/>
        </w:numPr>
        <w:rPr>
          <w:szCs w:val="18"/>
        </w:rPr>
      </w:pPr>
      <w:r w:rsidRPr="00550014">
        <w:rPr>
          <w:szCs w:val="18"/>
        </w:rPr>
        <w:lastRenderedPageBreak/>
        <w:t xml:space="preserve">Indicar en el MOTIVO: (Registro Automático) </w:t>
      </w:r>
      <w:r w:rsidR="00F52623">
        <w:rPr>
          <w:szCs w:val="18"/>
        </w:rPr>
        <w:t>Insertando s</w:t>
      </w:r>
      <w:r>
        <w:rPr>
          <w:szCs w:val="18"/>
        </w:rPr>
        <w:t>al</w:t>
      </w:r>
      <w:r w:rsidRPr="00550014">
        <w:rPr>
          <w:szCs w:val="18"/>
        </w:rPr>
        <w:t xml:space="preserve">to por letrado de refuerzo el </w:t>
      </w:r>
      <w:proofErr w:type="spellStart"/>
      <w:r w:rsidR="00F52623">
        <w:rPr>
          <w:szCs w:val="18"/>
        </w:rPr>
        <w:t>dd</w:t>
      </w:r>
      <w:proofErr w:type="spellEnd"/>
      <w:r w:rsidRPr="00550014">
        <w:rPr>
          <w:szCs w:val="18"/>
        </w:rPr>
        <w:t>/</w:t>
      </w:r>
      <w:r w:rsidR="00F52623">
        <w:rPr>
          <w:szCs w:val="18"/>
        </w:rPr>
        <w:t>mm</w:t>
      </w:r>
      <w:r w:rsidRPr="00550014">
        <w:rPr>
          <w:szCs w:val="18"/>
        </w:rPr>
        <w:t>/</w:t>
      </w:r>
      <w:proofErr w:type="spellStart"/>
      <w:r w:rsidR="00F52623">
        <w:rPr>
          <w:szCs w:val="18"/>
        </w:rPr>
        <w:t>yyyy</w:t>
      </w:r>
      <w:proofErr w:type="spellEnd"/>
      <w:r w:rsidR="00F52623">
        <w:rPr>
          <w:szCs w:val="18"/>
        </w:rPr>
        <w:t xml:space="preserve"> (fecha de la guardia)</w:t>
      </w:r>
    </w:p>
    <w:p w14:paraId="2927CFAB" w14:textId="51AF1156" w:rsidR="00F52623" w:rsidRDefault="00F52623">
      <w:pPr>
        <w:pStyle w:val="ListParagraph"/>
        <w:numPr>
          <w:ilvl w:val="1"/>
          <w:numId w:val="62"/>
        </w:numPr>
        <w:rPr>
          <w:szCs w:val="18"/>
        </w:rPr>
      </w:pPr>
      <w:r w:rsidRPr="0039544D">
        <w:rPr>
          <w:szCs w:val="18"/>
        </w:rPr>
        <w:t xml:space="preserve">Indicar en la fecha del salto insertado la fecha de inserción del cambio </w:t>
      </w:r>
      <w:r w:rsidR="0039544D" w:rsidRPr="00301A55">
        <w:rPr>
          <w:szCs w:val="18"/>
        </w:rPr>
        <w:t>(horas</w:t>
      </w:r>
      <w:r w:rsidR="0039544D">
        <w:rPr>
          <w:szCs w:val="18"/>
        </w:rPr>
        <w:t>,</w:t>
      </w:r>
      <w:r w:rsidR="0039544D" w:rsidRPr="00301A55">
        <w:rPr>
          <w:szCs w:val="18"/>
        </w:rPr>
        <w:t xml:space="preserve"> minutos</w:t>
      </w:r>
      <w:r w:rsidR="0039544D">
        <w:rPr>
          <w:szCs w:val="18"/>
        </w:rPr>
        <w:t xml:space="preserve"> y segundos</w:t>
      </w:r>
      <w:r w:rsidR="0039544D" w:rsidRPr="00301A55">
        <w:rPr>
          <w:szCs w:val="18"/>
        </w:rPr>
        <w:t>).</w:t>
      </w:r>
    </w:p>
    <w:p w14:paraId="73A83963" w14:textId="77777777" w:rsidR="00944B9B" w:rsidRDefault="00944B9B" w:rsidP="00944B9B">
      <w:pPr>
        <w:pStyle w:val="ListParagraph"/>
        <w:numPr>
          <w:ilvl w:val="0"/>
          <w:numId w:val="62"/>
        </w:numPr>
        <w:rPr>
          <w:szCs w:val="18"/>
        </w:rPr>
      </w:pPr>
      <w:r w:rsidRPr="00C84322">
        <w:rPr>
          <w:i/>
          <w:szCs w:val="18"/>
        </w:rPr>
        <w:t>Creación asistencia seleccionando un colegiado de forma manual</w:t>
      </w:r>
      <w:r>
        <w:rPr>
          <w:szCs w:val="18"/>
        </w:rPr>
        <w:t>: el usuario puede añadir un salto si escoge un nuevo colegiado de forma manual.</w:t>
      </w:r>
      <w:r w:rsidRPr="00550014">
        <w:rPr>
          <w:szCs w:val="18"/>
        </w:rPr>
        <w:t xml:space="preserve"> </w:t>
      </w:r>
    </w:p>
    <w:p w14:paraId="17AE76B7" w14:textId="77777777" w:rsidR="00944B9B" w:rsidRDefault="00944B9B" w:rsidP="00944B9B">
      <w:pPr>
        <w:pStyle w:val="ListParagraph"/>
        <w:numPr>
          <w:ilvl w:val="1"/>
          <w:numId w:val="62"/>
        </w:numPr>
        <w:rPr>
          <w:szCs w:val="18"/>
        </w:rPr>
      </w:pPr>
      <w:r w:rsidRPr="00550014">
        <w:rPr>
          <w:szCs w:val="18"/>
        </w:rPr>
        <w:t xml:space="preserve">Indicar en el MOTIVO: (Registro Automático) </w:t>
      </w:r>
      <w:r>
        <w:rPr>
          <w:szCs w:val="18"/>
        </w:rPr>
        <w:t>Insertando sal</w:t>
      </w:r>
      <w:r w:rsidRPr="00550014">
        <w:rPr>
          <w:szCs w:val="18"/>
        </w:rPr>
        <w:t xml:space="preserve">to por letrado de refuerzo el </w:t>
      </w:r>
      <w:proofErr w:type="spellStart"/>
      <w:r>
        <w:rPr>
          <w:szCs w:val="18"/>
        </w:rPr>
        <w:t>dd</w:t>
      </w:r>
      <w:proofErr w:type="spellEnd"/>
      <w:r w:rsidRPr="00550014">
        <w:rPr>
          <w:szCs w:val="18"/>
        </w:rPr>
        <w:t>/</w:t>
      </w:r>
      <w:r>
        <w:rPr>
          <w:szCs w:val="18"/>
        </w:rPr>
        <w:t>mm</w:t>
      </w:r>
      <w:r w:rsidRPr="00550014">
        <w:rPr>
          <w:szCs w:val="18"/>
        </w:rPr>
        <w:t>/</w:t>
      </w:r>
      <w:proofErr w:type="spellStart"/>
      <w:r>
        <w:rPr>
          <w:szCs w:val="18"/>
        </w:rPr>
        <w:t>yyyy</w:t>
      </w:r>
      <w:proofErr w:type="spellEnd"/>
      <w:r>
        <w:rPr>
          <w:szCs w:val="18"/>
        </w:rPr>
        <w:t xml:space="preserve"> (fecha de la guardia)</w:t>
      </w:r>
    </w:p>
    <w:p w14:paraId="1B0D05C0" w14:textId="77777777" w:rsidR="00944B9B" w:rsidRDefault="00944B9B" w:rsidP="00944B9B">
      <w:pPr>
        <w:pStyle w:val="ListParagraph"/>
        <w:numPr>
          <w:ilvl w:val="1"/>
          <w:numId w:val="62"/>
        </w:numPr>
        <w:rPr>
          <w:szCs w:val="18"/>
        </w:rPr>
      </w:pPr>
      <w:r w:rsidRPr="00301A55">
        <w:rPr>
          <w:szCs w:val="18"/>
        </w:rPr>
        <w:t>Indicar en la fecha del salto insertado la fecha de inserción del cambio (horas</w:t>
      </w:r>
      <w:r>
        <w:rPr>
          <w:szCs w:val="18"/>
        </w:rPr>
        <w:t>,</w:t>
      </w:r>
      <w:r w:rsidRPr="00301A55">
        <w:rPr>
          <w:szCs w:val="18"/>
        </w:rPr>
        <w:t xml:space="preserve"> minutos</w:t>
      </w:r>
      <w:r>
        <w:rPr>
          <w:szCs w:val="18"/>
        </w:rPr>
        <w:t xml:space="preserve"> y segundos</w:t>
      </w:r>
      <w:r w:rsidRPr="00301A55">
        <w:rPr>
          <w:szCs w:val="18"/>
        </w:rPr>
        <w:t>).</w:t>
      </w:r>
    </w:p>
    <w:p w14:paraId="271B3BDD" w14:textId="28548AF1" w:rsidR="00F767F8" w:rsidRDefault="00F767F8" w:rsidP="005862E9">
      <w:pPr>
        <w:pStyle w:val="ListParagraph"/>
        <w:numPr>
          <w:ilvl w:val="0"/>
          <w:numId w:val="62"/>
        </w:numPr>
        <w:rPr>
          <w:szCs w:val="18"/>
        </w:rPr>
      </w:pPr>
      <w:r w:rsidRPr="00E02763">
        <w:rPr>
          <w:i/>
          <w:szCs w:val="18"/>
        </w:rPr>
        <w:t>Sustitución de guardia</w:t>
      </w:r>
      <w:r w:rsidRPr="00543FDF">
        <w:rPr>
          <w:szCs w:val="18"/>
        </w:rPr>
        <w:t xml:space="preserve">: </w:t>
      </w:r>
      <w:r>
        <w:rPr>
          <w:szCs w:val="18"/>
        </w:rPr>
        <w:t>el usuario puede añadir un salto si escoge un nuevo colegiado de forma manual. También puede añadir una compensación al colegiado sustituido.</w:t>
      </w:r>
    </w:p>
    <w:p w14:paraId="4E6302D6" w14:textId="1B86C3FE" w:rsidR="00550014" w:rsidRPr="00E635BF" w:rsidRDefault="00550014" w:rsidP="00550014">
      <w:pPr>
        <w:pStyle w:val="ListParagraph"/>
        <w:numPr>
          <w:ilvl w:val="1"/>
          <w:numId w:val="62"/>
        </w:numPr>
        <w:rPr>
          <w:szCs w:val="18"/>
        </w:rPr>
      </w:pPr>
      <w:r w:rsidRPr="00550014">
        <w:rPr>
          <w:szCs w:val="18"/>
        </w:rPr>
        <w:t xml:space="preserve">Indicar en el MOTIVO: </w:t>
      </w:r>
      <w:r>
        <w:t xml:space="preserve">(Registro Automático) Salto por sustitución de letrado. Nº Colegiado sustituido </w:t>
      </w:r>
      <w:r w:rsidR="0039544D">
        <w:t>xxx.</w:t>
      </w:r>
    </w:p>
    <w:p w14:paraId="1B195B44" w14:textId="0D70781F" w:rsidR="0039544D" w:rsidRPr="00301A55" w:rsidRDefault="0039544D" w:rsidP="0039544D">
      <w:pPr>
        <w:pStyle w:val="ListParagraph"/>
        <w:numPr>
          <w:ilvl w:val="1"/>
          <w:numId w:val="62"/>
        </w:numPr>
        <w:rPr>
          <w:szCs w:val="18"/>
        </w:rPr>
      </w:pPr>
      <w:r w:rsidRPr="00301A55">
        <w:rPr>
          <w:szCs w:val="18"/>
        </w:rPr>
        <w:t>Indicar en la fecha del salto insertado la fecha de inserción del cambio (horas</w:t>
      </w:r>
      <w:r>
        <w:rPr>
          <w:szCs w:val="18"/>
        </w:rPr>
        <w:t>,</w:t>
      </w:r>
      <w:r w:rsidRPr="00301A55">
        <w:rPr>
          <w:szCs w:val="18"/>
        </w:rPr>
        <w:t xml:space="preserve"> minutos</w:t>
      </w:r>
      <w:r>
        <w:rPr>
          <w:szCs w:val="18"/>
        </w:rPr>
        <w:t xml:space="preserve"> y segundos</w:t>
      </w:r>
      <w:r w:rsidRPr="00301A55">
        <w:rPr>
          <w:szCs w:val="18"/>
        </w:rPr>
        <w:t>).</w:t>
      </w:r>
    </w:p>
    <w:p w14:paraId="210EC306" w14:textId="1C19A6BD" w:rsidR="0039544D" w:rsidRDefault="00550014" w:rsidP="0039544D">
      <w:pPr>
        <w:pStyle w:val="ListParagraph"/>
        <w:numPr>
          <w:ilvl w:val="1"/>
          <w:numId w:val="62"/>
        </w:numPr>
        <w:rPr>
          <w:szCs w:val="18"/>
        </w:rPr>
      </w:pPr>
      <w:r w:rsidRPr="00550014">
        <w:rPr>
          <w:szCs w:val="18"/>
        </w:rPr>
        <w:t xml:space="preserve">Indicar en el MOTIVO: </w:t>
      </w:r>
      <w:r>
        <w:t xml:space="preserve">(Registro Automático) Compensación por sustitución de letrado. Nº Colegiado sustituto </w:t>
      </w:r>
      <w:proofErr w:type="spellStart"/>
      <w:r w:rsidR="0039544D">
        <w:t>yyy</w:t>
      </w:r>
      <w:proofErr w:type="spellEnd"/>
      <w:r w:rsidR="0039544D">
        <w:t>.</w:t>
      </w:r>
      <w:r w:rsidR="0039544D" w:rsidRPr="0039544D">
        <w:rPr>
          <w:szCs w:val="18"/>
        </w:rPr>
        <w:t xml:space="preserve"> </w:t>
      </w:r>
    </w:p>
    <w:p w14:paraId="2669BD05" w14:textId="133C4914" w:rsidR="00550014" w:rsidRPr="0039544D" w:rsidRDefault="0039544D">
      <w:pPr>
        <w:pStyle w:val="ListParagraph"/>
        <w:numPr>
          <w:ilvl w:val="1"/>
          <w:numId w:val="62"/>
        </w:numPr>
        <w:rPr>
          <w:szCs w:val="18"/>
        </w:rPr>
      </w:pPr>
      <w:r w:rsidRPr="0039544D">
        <w:rPr>
          <w:szCs w:val="18"/>
        </w:rPr>
        <w:t xml:space="preserve">Indicar en la fecha de compensación por cambio de letrado la fecha de inserción del cambio </w:t>
      </w:r>
      <w:r w:rsidRPr="00301A55">
        <w:rPr>
          <w:szCs w:val="18"/>
        </w:rPr>
        <w:t>(horas</w:t>
      </w:r>
      <w:r>
        <w:rPr>
          <w:szCs w:val="18"/>
        </w:rPr>
        <w:t>,</w:t>
      </w:r>
      <w:r w:rsidRPr="00301A55">
        <w:rPr>
          <w:szCs w:val="18"/>
        </w:rPr>
        <w:t xml:space="preserve"> minutos</w:t>
      </w:r>
      <w:r>
        <w:rPr>
          <w:szCs w:val="18"/>
        </w:rPr>
        <w:t xml:space="preserve"> y segundos</w:t>
      </w:r>
      <w:r w:rsidRPr="00301A55">
        <w:rPr>
          <w:szCs w:val="18"/>
        </w:rPr>
        <w:t>).</w:t>
      </w:r>
    </w:p>
    <w:p w14:paraId="5AD46360" w14:textId="7F8561CA" w:rsidR="00F767F8" w:rsidRDefault="00F767F8" w:rsidP="005862E9">
      <w:pPr>
        <w:pStyle w:val="ListParagraph"/>
        <w:numPr>
          <w:ilvl w:val="0"/>
          <w:numId w:val="62"/>
        </w:numPr>
        <w:rPr>
          <w:szCs w:val="18"/>
        </w:rPr>
      </w:pPr>
      <w:r w:rsidRPr="00E02763">
        <w:rPr>
          <w:i/>
          <w:szCs w:val="18"/>
        </w:rPr>
        <w:t>Generación automática de calendario de guardia</w:t>
      </w:r>
      <w:r>
        <w:rPr>
          <w:szCs w:val="18"/>
        </w:rPr>
        <w:t>: se crea una compensación cuando el colegiado no puede seleccionarse por existir una incompatibilidad (</w:t>
      </w:r>
      <w:r w:rsidRPr="00C84322">
        <w:rPr>
          <w:b/>
          <w:szCs w:val="18"/>
        </w:rPr>
        <w:t>no</w:t>
      </w:r>
      <w:r>
        <w:rPr>
          <w:szCs w:val="18"/>
        </w:rPr>
        <w:t xml:space="preserve"> se crea por estar de baja temporal).</w:t>
      </w:r>
    </w:p>
    <w:p w14:paraId="5D35E0D3" w14:textId="0ACA1D95" w:rsidR="0039544D" w:rsidRPr="00E635BF" w:rsidRDefault="00550014" w:rsidP="00C84322">
      <w:pPr>
        <w:pStyle w:val="ListParagraph"/>
        <w:numPr>
          <w:ilvl w:val="1"/>
          <w:numId w:val="62"/>
        </w:numPr>
        <w:rPr>
          <w:szCs w:val="18"/>
        </w:rPr>
      </w:pPr>
      <w:r w:rsidRPr="00550014">
        <w:rPr>
          <w:szCs w:val="18"/>
        </w:rPr>
        <w:t>Indicar en el MOTIVO</w:t>
      </w:r>
      <w:r>
        <w:t>: (</w:t>
      </w:r>
      <w:r w:rsidRPr="00CE70AC">
        <w:t>Registro automático</w:t>
      </w:r>
      <w:r>
        <w:t xml:space="preserve">) </w:t>
      </w:r>
      <w:proofErr w:type="spellStart"/>
      <w:r w:rsidR="0039544D">
        <w:rPr>
          <w:szCs w:val="18"/>
        </w:rPr>
        <w:t>dd</w:t>
      </w:r>
      <w:proofErr w:type="spellEnd"/>
      <w:r w:rsidR="0039544D" w:rsidRPr="00550014">
        <w:rPr>
          <w:szCs w:val="18"/>
        </w:rPr>
        <w:t>/</w:t>
      </w:r>
      <w:r w:rsidR="0039544D">
        <w:rPr>
          <w:szCs w:val="18"/>
        </w:rPr>
        <w:t>mm</w:t>
      </w:r>
      <w:r w:rsidR="0039544D" w:rsidRPr="00550014">
        <w:rPr>
          <w:szCs w:val="18"/>
        </w:rPr>
        <w:t>/</w:t>
      </w:r>
      <w:proofErr w:type="spellStart"/>
      <w:r w:rsidR="0039544D">
        <w:rPr>
          <w:szCs w:val="18"/>
        </w:rPr>
        <w:t>yyyy</w:t>
      </w:r>
      <w:proofErr w:type="spellEnd"/>
      <w:r w:rsidR="0039544D">
        <w:rPr>
          <w:szCs w:val="18"/>
        </w:rPr>
        <w:t xml:space="preserve"> </w:t>
      </w:r>
      <w:r w:rsidR="0039544D">
        <w:t>(fecha de la operación)</w:t>
      </w:r>
      <w:r>
        <w:t xml:space="preserve"> compensación</w:t>
      </w:r>
      <w:r w:rsidRPr="00CE70AC">
        <w:t xml:space="preserve"> por incompatibilidad en día de guardia: </w:t>
      </w:r>
      <w:proofErr w:type="spellStart"/>
      <w:r w:rsidR="0039544D">
        <w:rPr>
          <w:szCs w:val="18"/>
        </w:rPr>
        <w:t>dd</w:t>
      </w:r>
      <w:proofErr w:type="spellEnd"/>
      <w:r w:rsidR="0039544D" w:rsidRPr="00550014">
        <w:rPr>
          <w:szCs w:val="18"/>
        </w:rPr>
        <w:t>/</w:t>
      </w:r>
      <w:r w:rsidR="0039544D">
        <w:rPr>
          <w:szCs w:val="18"/>
        </w:rPr>
        <w:t>mm</w:t>
      </w:r>
      <w:r w:rsidR="0039544D" w:rsidRPr="00550014">
        <w:rPr>
          <w:szCs w:val="18"/>
        </w:rPr>
        <w:t>/</w:t>
      </w:r>
      <w:proofErr w:type="spellStart"/>
      <w:r w:rsidR="0039544D">
        <w:rPr>
          <w:szCs w:val="18"/>
        </w:rPr>
        <w:t>yyyy</w:t>
      </w:r>
      <w:proofErr w:type="spellEnd"/>
      <w:r w:rsidR="0039544D">
        <w:rPr>
          <w:szCs w:val="18"/>
        </w:rPr>
        <w:t xml:space="preserve"> </w:t>
      </w:r>
      <w:r w:rsidR="0039544D">
        <w:t>(fecha de la guardia).</w:t>
      </w:r>
    </w:p>
    <w:p w14:paraId="4234EB94" w14:textId="5EDE92D3" w:rsidR="00C56A13" w:rsidRPr="0039544D" w:rsidRDefault="0039544D" w:rsidP="00C84322">
      <w:pPr>
        <w:pStyle w:val="ListParagraph"/>
        <w:numPr>
          <w:ilvl w:val="1"/>
          <w:numId w:val="62"/>
        </w:numPr>
        <w:rPr>
          <w:szCs w:val="18"/>
        </w:rPr>
      </w:pPr>
      <w:r w:rsidRPr="0039544D">
        <w:rPr>
          <w:szCs w:val="18"/>
        </w:rPr>
        <w:t>Indicar en la fecha de compensación por cambio de letrado la fecha de inserción del cambio (horas</w:t>
      </w:r>
      <w:r>
        <w:rPr>
          <w:szCs w:val="18"/>
        </w:rPr>
        <w:t>,</w:t>
      </w:r>
      <w:r w:rsidRPr="0039544D">
        <w:rPr>
          <w:szCs w:val="18"/>
        </w:rPr>
        <w:t xml:space="preserve"> minutos</w:t>
      </w:r>
      <w:r>
        <w:rPr>
          <w:szCs w:val="18"/>
        </w:rPr>
        <w:t xml:space="preserve"> y segundos</w:t>
      </w:r>
      <w:r w:rsidRPr="0039544D">
        <w:rPr>
          <w:szCs w:val="18"/>
        </w:rPr>
        <w:t>).</w:t>
      </w:r>
    </w:p>
    <w:p w14:paraId="61533CE2" w14:textId="50CFFEA2" w:rsidR="00C56A13" w:rsidRPr="00C56A13" w:rsidRDefault="00C56A13" w:rsidP="00C56A13">
      <w:pPr>
        <w:pStyle w:val="ListParagraph"/>
        <w:numPr>
          <w:ilvl w:val="0"/>
          <w:numId w:val="62"/>
        </w:numPr>
        <w:rPr>
          <w:szCs w:val="18"/>
        </w:rPr>
      </w:pPr>
      <w:r w:rsidRPr="00C56A13">
        <w:rPr>
          <w:i/>
          <w:szCs w:val="18"/>
        </w:rPr>
        <w:t>Crear EJG y seleccionar manualmente letrado tramitador</w:t>
      </w:r>
      <w:r w:rsidRPr="00CE70AC">
        <w:rPr>
          <w:szCs w:val="18"/>
        </w:rPr>
        <w:t xml:space="preserve">. </w:t>
      </w:r>
    </w:p>
    <w:p w14:paraId="56688064" w14:textId="06DD9CBF" w:rsidR="00C56A13" w:rsidRDefault="00C56A13" w:rsidP="00C56A13">
      <w:pPr>
        <w:pStyle w:val="ListParagraph"/>
        <w:numPr>
          <w:ilvl w:val="1"/>
          <w:numId w:val="62"/>
        </w:numPr>
        <w:rPr>
          <w:szCs w:val="18"/>
        </w:rPr>
      </w:pPr>
      <w:r w:rsidRPr="00550014">
        <w:rPr>
          <w:szCs w:val="18"/>
        </w:rPr>
        <w:t>Indicar en el MOTIVO</w:t>
      </w:r>
      <w:r>
        <w:t>: (</w:t>
      </w:r>
      <w:r w:rsidRPr="00CE70AC">
        <w:t>Registro automático</w:t>
      </w:r>
      <w:r>
        <w:t xml:space="preserve">) </w:t>
      </w:r>
      <w:r w:rsidR="001A4ABE">
        <w:rPr>
          <w:szCs w:val="18"/>
        </w:rPr>
        <w:t>Insertando salto</w:t>
      </w:r>
      <w:r w:rsidRPr="00CE70AC">
        <w:rPr>
          <w:szCs w:val="18"/>
        </w:rPr>
        <w:t xml:space="preserve"> por Crear EJG 2019/0006</w:t>
      </w:r>
      <w:r w:rsidR="001A4ABE">
        <w:rPr>
          <w:szCs w:val="18"/>
        </w:rPr>
        <w:t>.</w:t>
      </w:r>
    </w:p>
    <w:p w14:paraId="5DDC707A" w14:textId="0E0E2710" w:rsidR="001A4ABE" w:rsidRPr="00E635BF" w:rsidRDefault="001A4ABE">
      <w:pPr>
        <w:pStyle w:val="ListParagraph"/>
        <w:numPr>
          <w:ilvl w:val="1"/>
          <w:numId w:val="62"/>
        </w:numPr>
        <w:rPr>
          <w:szCs w:val="18"/>
        </w:rPr>
      </w:pPr>
      <w:r w:rsidRPr="001A4ABE">
        <w:rPr>
          <w:szCs w:val="18"/>
        </w:rPr>
        <w:t>Indicar en la fecha del salto insertado la fecha de inserción del cambio (horas, minutos y segundos).</w:t>
      </w:r>
    </w:p>
    <w:p w14:paraId="20F54EC4" w14:textId="0A3B51B9" w:rsidR="00F767F8" w:rsidRDefault="00F767F8" w:rsidP="00F767F8">
      <w:pPr>
        <w:rPr>
          <w:szCs w:val="18"/>
        </w:rPr>
      </w:pPr>
      <w:r>
        <w:rPr>
          <w:szCs w:val="18"/>
        </w:rPr>
        <w:t>La fecha de uso de un salto/compensación el sistema la añade automáticamente (utilizando el salto o compensación correspondiente) en:</w:t>
      </w:r>
    </w:p>
    <w:p w14:paraId="7DDB7676" w14:textId="76A00446" w:rsidR="00F767F8" w:rsidRDefault="00F767F8" w:rsidP="005862E9">
      <w:pPr>
        <w:pStyle w:val="ListParagraph"/>
        <w:numPr>
          <w:ilvl w:val="0"/>
          <w:numId w:val="61"/>
        </w:numPr>
        <w:rPr>
          <w:szCs w:val="18"/>
        </w:rPr>
      </w:pPr>
      <w:r>
        <w:rPr>
          <w:szCs w:val="18"/>
        </w:rPr>
        <w:t xml:space="preserve">Asignación de letrado a </w:t>
      </w:r>
      <w:r w:rsidRPr="00543FDF">
        <w:rPr>
          <w:szCs w:val="18"/>
        </w:rPr>
        <w:t>designación</w:t>
      </w:r>
      <w:r>
        <w:rPr>
          <w:szCs w:val="18"/>
        </w:rPr>
        <w:t>: se añade en la compensación si se escoge automáticamente de la cola</w:t>
      </w:r>
      <w:r w:rsidR="00140268">
        <w:rPr>
          <w:szCs w:val="18"/>
        </w:rPr>
        <w:t xml:space="preserve"> de compensaciones</w:t>
      </w:r>
      <w:r>
        <w:rPr>
          <w:szCs w:val="18"/>
        </w:rPr>
        <w:t>.</w:t>
      </w:r>
    </w:p>
    <w:p w14:paraId="302A1D75" w14:textId="4B0CFECB" w:rsidR="00140268" w:rsidRPr="00543FDF" w:rsidRDefault="00140268" w:rsidP="00C84322">
      <w:pPr>
        <w:pStyle w:val="ListParagraph"/>
        <w:numPr>
          <w:ilvl w:val="1"/>
          <w:numId w:val="61"/>
        </w:numPr>
        <w:rPr>
          <w:szCs w:val="18"/>
        </w:rPr>
      </w:pPr>
      <w:r>
        <w:rPr>
          <w:szCs w:val="18"/>
        </w:rPr>
        <w:t>Añadir el MOTIVO: (Registro Automático) Utilizando compensación en Número Designación: AAAA/NNNNN por asignación de letrado.</w:t>
      </w:r>
    </w:p>
    <w:p w14:paraId="675C9516" w14:textId="15DB910F" w:rsidR="00F767F8" w:rsidRDefault="00F767F8" w:rsidP="005862E9">
      <w:pPr>
        <w:pStyle w:val="ListParagraph"/>
        <w:numPr>
          <w:ilvl w:val="0"/>
          <w:numId w:val="61"/>
        </w:numPr>
        <w:rPr>
          <w:szCs w:val="18"/>
        </w:rPr>
      </w:pPr>
      <w:r w:rsidRPr="001E346F">
        <w:rPr>
          <w:szCs w:val="18"/>
        </w:rPr>
        <w:t>Cambio de letrado de designación</w:t>
      </w:r>
      <w:r>
        <w:rPr>
          <w:szCs w:val="18"/>
        </w:rPr>
        <w:t>: se añade en la compensación si se escoge automáticamente de la cola</w:t>
      </w:r>
      <w:r w:rsidR="00140268">
        <w:rPr>
          <w:szCs w:val="18"/>
        </w:rPr>
        <w:t xml:space="preserve"> de compensaciones</w:t>
      </w:r>
      <w:r>
        <w:rPr>
          <w:szCs w:val="18"/>
        </w:rPr>
        <w:t>.</w:t>
      </w:r>
    </w:p>
    <w:p w14:paraId="2358A9E4" w14:textId="64D3FCCB" w:rsidR="00140268" w:rsidRPr="00140268" w:rsidRDefault="00140268" w:rsidP="00C84322">
      <w:pPr>
        <w:pStyle w:val="ListParagraph"/>
        <w:numPr>
          <w:ilvl w:val="1"/>
          <w:numId w:val="61"/>
        </w:numPr>
        <w:rPr>
          <w:szCs w:val="18"/>
        </w:rPr>
      </w:pPr>
      <w:r w:rsidRPr="00140268">
        <w:rPr>
          <w:szCs w:val="18"/>
        </w:rPr>
        <w:t xml:space="preserve">Añadir el MOTIVO: (Registro Automático) Utilizando compensación en Número Designación: AAAA/NNNNN por </w:t>
      </w:r>
      <w:r w:rsidR="00BA0A5E">
        <w:rPr>
          <w:szCs w:val="18"/>
        </w:rPr>
        <w:t>cambio</w:t>
      </w:r>
      <w:r w:rsidRPr="00140268">
        <w:rPr>
          <w:szCs w:val="18"/>
        </w:rPr>
        <w:t xml:space="preserve"> de letrado.</w:t>
      </w:r>
    </w:p>
    <w:p w14:paraId="65D04F85" w14:textId="42F714BA" w:rsidR="00F767F8" w:rsidRDefault="00F767F8" w:rsidP="005862E9">
      <w:pPr>
        <w:pStyle w:val="ListParagraph"/>
        <w:numPr>
          <w:ilvl w:val="0"/>
          <w:numId w:val="61"/>
        </w:numPr>
        <w:rPr>
          <w:szCs w:val="18"/>
        </w:rPr>
      </w:pPr>
      <w:r w:rsidRPr="00543FDF">
        <w:rPr>
          <w:szCs w:val="18"/>
        </w:rPr>
        <w:t>Generación automática de calendario de guardia</w:t>
      </w:r>
      <w:r>
        <w:rPr>
          <w:szCs w:val="18"/>
        </w:rPr>
        <w:t>: se añade en la compensación cuando se le crea una guardia dentro de la generación. También se añade en el salto si se pasa por el colegiado y no se le escoge por culpa del salto.</w:t>
      </w:r>
    </w:p>
    <w:p w14:paraId="0D16A8E7" w14:textId="0F8D03A0" w:rsidR="00140268" w:rsidRDefault="00140268" w:rsidP="00140268">
      <w:pPr>
        <w:pStyle w:val="ListParagraph"/>
        <w:numPr>
          <w:ilvl w:val="1"/>
          <w:numId w:val="61"/>
        </w:numPr>
        <w:rPr>
          <w:szCs w:val="18"/>
        </w:rPr>
      </w:pPr>
      <w:r>
        <w:rPr>
          <w:szCs w:val="18"/>
        </w:rPr>
        <w:t xml:space="preserve">Añadir el MOTIVO: (Registro Automático) Utilizando compensación en día de Guardia: </w:t>
      </w:r>
      <w:proofErr w:type="spellStart"/>
      <w:r>
        <w:rPr>
          <w:szCs w:val="18"/>
        </w:rPr>
        <w:t>dd</w:t>
      </w:r>
      <w:proofErr w:type="spellEnd"/>
      <w:r>
        <w:rPr>
          <w:szCs w:val="18"/>
        </w:rPr>
        <w:t>/mm/</w:t>
      </w:r>
      <w:proofErr w:type="spellStart"/>
      <w:r>
        <w:rPr>
          <w:szCs w:val="18"/>
        </w:rPr>
        <w:t>yyyy</w:t>
      </w:r>
      <w:proofErr w:type="spellEnd"/>
      <w:r>
        <w:rPr>
          <w:szCs w:val="18"/>
        </w:rPr>
        <w:t xml:space="preserve"> por generación calendario</w:t>
      </w:r>
      <w:r w:rsidR="00393BC0">
        <w:rPr>
          <w:szCs w:val="18"/>
        </w:rPr>
        <w:t xml:space="preserve">. </w:t>
      </w:r>
    </w:p>
    <w:p w14:paraId="395A5ABE" w14:textId="057C2139" w:rsidR="00140268" w:rsidRPr="00543FDF" w:rsidRDefault="00140268" w:rsidP="00140268">
      <w:pPr>
        <w:pStyle w:val="ListParagraph"/>
        <w:numPr>
          <w:ilvl w:val="1"/>
          <w:numId w:val="61"/>
        </w:numPr>
        <w:rPr>
          <w:szCs w:val="18"/>
        </w:rPr>
      </w:pPr>
      <w:r>
        <w:rPr>
          <w:szCs w:val="18"/>
        </w:rPr>
        <w:t xml:space="preserve">Añadir el MOTIVO: (Registro Automático) Utilizando salto en día de Guardia: </w:t>
      </w:r>
      <w:proofErr w:type="spellStart"/>
      <w:r>
        <w:rPr>
          <w:szCs w:val="18"/>
        </w:rPr>
        <w:t>dd</w:t>
      </w:r>
      <w:proofErr w:type="spellEnd"/>
      <w:r>
        <w:rPr>
          <w:szCs w:val="18"/>
        </w:rPr>
        <w:t>/mm/</w:t>
      </w:r>
      <w:proofErr w:type="spellStart"/>
      <w:r>
        <w:rPr>
          <w:szCs w:val="18"/>
        </w:rPr>
        <w:t>yyyy</w:t>
      </w:r>
      <w:proofErr w:type="spellEnd"/>
      <w:r>
        <w:rPr>
          <w:szCs w:val="18"/>
        </w:rPr>
        <w:t xml:space="preserve"> por generación calendario.</w:t>
      </w:r>
    </w:p>
    <w:p w14:paraId="2561F67E" w14:textId="77777777" w:rsidR="00AF17D5" w:rsidRDefault="00AF17D5" w:rsidP="005862E9">
      <w:pPr>
        <w:pStyle w:val="ListParagraph"/>
        <w:numPr>
          <w:ilvl w:val="0"/>
          <w:numId w:val="61"/>
        </w:numPr>
        <w:rPr>
          <w:szCs w:val="18"/>
        </w:rPr>
      </w:pPr>
      <w:r>
        <w:rPr>
          <w:szCs w:val="18"/>
        </w:rPr>
        <w:lastRenderedPageBreak/>
        <w:t>Baja de una inscripción a un turno o guardia: cuando se valida una baja de un turno o guardia y el usuario ha seleccionado borrar los saltos y compensaciones asociadas al letrado correspondiente, se actualizará la fecha de uso a la fecha efectiva de la baja.</w:t>
      </w:r>
    </w:p>
    <w:p w14:paraId="2DA162BF" w14:textId="7ED30707" w:rsidR="00727B35" w:rsidRPr="00E635BF" w:rsidRDefault="00AF17D5" w:rsidP="00C84322">
      <w:pPr>
        <w:pStyle w:val="ListParagraph"/>
        <w:numPr>
          <w:ilvl w:val="1"/>
          <w:numId w:val="61"/>
        </w:numPr>
        <w:rPr>
          <w:szCs w:val="18"/>
        </w:rPr>
      </w:pPr>
      <w:r w:rsidRPr="00393BC0">
        <w:rPr>
          <w:szCs w:val="18"/>
        </w:rPr>
        <w:t xml:space="preserve"> Indicar en el MOTIVO</w:t>
      </w:r>
      <w:r>
        <w:t>: (</w:t>
      </w:r>
      <w:r w:rsidRPr="00CE70AC">
        <w:t>Registro automático</w:t>
      </w:r>
      <w:r>
        <w:t xml:space="preserve">) Eliminado </w:t>
      </w:r>
      <w:r w:rsidRPr="00393BC0">
        <w:rPr>
          <w:szCs w:val="18"/>
        </w:rPr>
        <w:t>salto por baja en la inscripción en el Turno</w:t>
      </w:r>
      <w:r w:rsidR="00BA0A5E" w:rsidRPr="00393BC0">
        <w:rPr>
          <w:szCs w:val="18"/>
        </w:rPr>
        <w:t>/Guardia</w:t>
      </w:r>
      <w:r w:rsidRPr="00393BC0">
        <w:rPr>
          <w:szCs w:val="18"/>
        </w:rPr>
        <w:t xml:space="preserve"> </w:t>
      </w:r>
      <w:r w:rsidR="00BA0A5E" w:rsidRPr="00393BC0">
        <w:rPr>
          <w:szCs w:val="18"/>
        </w:rPr>
        <w:t>(nombre Turno o Guardia).</w:t>
      </w:r>
    </w:p>
    <w:p w14:paraId="03879C0E" w14:textId="2EA2B8FA" w:rsidR="00F767F8" w:rsidRDefault="00727B35" w:rsidP="00F767F8">
      <w:pPr>
        <w:rPr>
          <w:szCs w:val="18"/>
        </w:rPr>
      </w:pPr>
      <w:r w:rsidRPr="00727B35">
        <w:rPr>
          <w:szCs w:val="18"/>
        </w:rPr>
        <w:t>Además</w:t>
      </w:r>
      <w:r>
        <w:rPr>
          <w:szCs w:val="18"/>
        </w:rPr>
        <w:t>,</w:t>
      </w:r>
      <w:r w:rsidRPr="00727B35">
        <w:rPr>
          <w:szCs w:val="18"/>
        </w:rPr>
        <w:t xml:space="preserve"> se añade a las observaciones del salto o compensación la frase. Cumplido en fecha (</w:t>
      </w:r>
      <w:proofErr w:type="spellStart"/>
      <w:r w:rsidRPr="00727B35">
        <w:rPr>
          <w:szCs w:val="18"/>
        </w:rPr>
        <w:t>dd</w:t>
      </w:r>
      <w:proofErr w:type="spellEnd"/>
      <w:r w:rsidRPr="00727B35">
        <w:rPr>
          <w:szCs w:val="18"/>
        </w:rPr>
        <w:t>/mm/</w:t>
      </w:r>
      <w:proofErr w:type="spellStart"/>
      <w:r w:rsidRPr="00727B35">
        <w:rPr>
          <w:szCs w:val="18"/>
        </w:rPr>
        <w:t>yyyy</w:t>
      </w:r>
      <w:proofErr w:type="spellEnd"/>
      <w:r w:rsidRPr="00727B35">
        <w:rPr>
          <w:szCs w:val="18"/>
        </w:rPr>
        <w:t>)</w:t>
      </w:r>
      <w:r>
        <w:rPr>
          <w:szCs w:val="18"/>
        </w:rPr>
        <w:t>.</w:t>
      </w:r>
    </w:p>
    <w:p w14:paraId="738E1E26" w14:textId="6ED20EE0" w:rsidR="004A2022" w:rsidRDefault="006907AF" w:rsidP="00966CA8">
      <w:pPr>
        <w:pStyle w:val="Heading4"/>
      </w:pPr>
      <w:r>
        <w:t>Búsqueda</w:t>
      </w:r>
      <w:r w:rsidR="005862E9">
        <w:t xml:space="preserve"> </w:t>
      </w:r>
    </w:p>
    <w:p w14:paraId="2E277C5C" w14:textId="1E2D600F" w:rsidR="00535A46" w:rsidRDefault="00535A46" w:rsidP="00535A46">
      <w:pPr>
        <w:rPr>
          <w:szCs w:val="18"/>
        </w:rPr>
      </w:pPr>
      <w:r>
        <w:rPr>
          <w:szCs w:val="18"/>
        </w:rPr>
        <w:t xml:space="preserve">La pantalla principal para esta opción, se tratará de un buscador de Saltos y Compensaciones presentes en el sistema. Para ello, se dispondrá de una serie de filtros </w:t>
      </w:r>
      <w:r w:rsidR="00FE37EF">
        <w:rPr>
          <w:szCs w:val="18"/>
        </w:rPr>
        <w:t>que permitan</w:t>
      </w:r>
      <w:r>
        <w:rPr>
          <w:szCs w:val="18"/>
        </w:rPr>
        <w:t xml:space="preserve"> realizar la búsqueda.</w:t>
      </w:r>
      <w:r w:rsidR="001C082F">
        <w:rPr>
          <w:szCs w:val="18"/>
        </w:rPr>
        <w:t xml:space="preserve"> Por defecto en el listado únicamente se visualizarán aquellos saltos/compensaciones que no tengan fecha de uso</w:t>
      </w:r>
      <w:r w:rsidR="006549CD">
        <w:rPr>
          <w:szCs w:val="18"/>
        </w:rPr>
        <w:t>, ni fecha de baja</w:t>
      </w:r>
      <w:r w:rsidR="001C082F">
        <w:rPr>
          <w:szCs w:val="18"/>
        </w:rPr>
        <w:t>.</w:t>
      </w:r>
    </w:p>
    <w:p w14:paraId="46700DBC" w14:textId="77777777" w:rsidR="000E24B1" w:rsidRDefault="000E24B1" w:rsidP="000E24B1">
      <w:pPr>
        <w:jc w:val="right"/>
      </w:pPr>
      <w:r w:rsidRPr="004A2022">
        <w:rPr>
          <w:noProof/>
          <w:lang w:eastAsia="es-ES"/>
        </w:rPr>
        <w:drawing>
          <wp:inline distT="0" distB="0" distL="0" distR="0" wp14:anchorId="03BAD8F7" wp14:editId="3FF2FF32">
            <wp:extent cx="5612130" cy="2316480"/>
            <wp:effectExtent l="0" t="0" r="7620" b="7620"/>
            <wp:docPr id="1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12130" cy="2316480"/>
                    </a:xfrm>
                    <a:prstGeom prst="rect">
                      <a:avLst/>
                    </a:prstGeom>
                  </pic:spPr>
                </pic:pic>
              </a:graphicData>
            </a:graphic>
          </wp:inline>
        </w:drawing>
      </w:r>
    </w:p>
    <w:p w14:paraId="53CBBFE2" w14:textId="77777777" w:rsidR="000E24B1" w:rsidRDefault="000E24B1" w:rsidP="000E24B1">
      <w:pPr>
        <w:pStyle w:val="Caption"/>
        <w:jc w:val="center"/>
      </w:pPr>
      <w:r>
        <w:t xml:space="preserve">Ilustración - Pantalla actual de Siga </w:t>
      </w:r>
      <w:proofErr w:type="spellStart"/>
      <w:r>
        <w:t>Classique</w:t>
      </w:r>
      <w:proofErr w:type="spellEnd"/>
    </w:p>
    <w:p w14:paraId="04120A87" w14:textId="77777777" w:rsidR="00AF7C69" w:rsidRDefault="00AF7C69" w:rsidP="00AF7C69">
      <w:pPr>
        <w:jc w:val="center"/>
      </w:pPr>
      <w:r w:rsidRPr="004A2022">
        <w:rPr>
          <w:noProof/>
          <w:lang w:eastAsia="es-ES"/>
        </w:rPr>
        <w:drawing>
          <wp:inline distT="0" distB="0" distL="0" distR="0" wp14:anchorId="2D8A858E" wp14:editId="6834F5AE">
            <wp:extent cx="3505199" cy="2743200"/>
            <wp:effectExtent l="0" t="0" r="635" b="0"/>
            <wp:docPr id="70"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07014" cy="2744620"/>
                    </a:xfrm>
                    <a:prstGeom prst="rect">
                      <a:avLst/>
                    </a:prstGeom>
                  </pic:spPr>
                </pic:pic>
              </a:graphicData>
            </a:graphic>
          </wp:inline>
        </w:drawing>
      </w:r>
    </w:p>
    <w:p w14:paraId="432A8475" w14:textId="77777777" w:rsidR="00AF7C69" w:rsidRDefault="00AF7C69" w:rsidP="00AF7C69">
      <w:pPr>
        <w:pStyle w:val="Caption"/>
        <w:jc w:val="center"/>
      </w:pPr>
      <w:r>
        <w:t xml:space="preserve">Ilustración - Pantalla actual de Siga </w:t>
      </w:r>
      <w:proofErr w:type="spellStart"/>
      <w:r>
        <w:t>Classique</w:t>
      </w:r>
      <w:proofErr w:type="spellEnd"/>
    </w:p>
    <w:p w14:paraId="5F33C9B0" w14:textId="1FC01419" w:rsidR="00545E14" w:rsidRDefault="00675278" w:rsidP="00545E14">
      <w:pPr>
        <w:keepNext/>
      </w:pPr>
      <w:r>
        <w:rPr>
          <w:noProof/>
          <w:sz w:val="16"/>
          <w:szCs w:val="16"/>
          <w:lang w:eastAsia="es-ES"/>
        </w:rPr>
        <w:lastRenderedPageBreak/>
        <w:drawing>
          <wp:inline distT="0" distB="0" distL="0" distR="0" wp14:anchorId="7B74101C" wp14:editId="71F839AA">
            <wp:extent cx="5940425" cy="3517265"/>
            <wp:effectExtent l="0" t="0" r="317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altos y compensacione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0425" cy="3517265"/>
                    </a:xfrm>
                    <a:prstGeom prst="rect">
                      <a:avLst/>
                    </a:prstGeom>
                  </pic:spPr>
                </pic:pic>
              </a:graphicData>
            </a:graphic>
          </wp:inline>
        </w:drawing>
      </w:r>
    </w:p>
    <w:p w14:paraId="25C79943" w14:textId="2E9A638F" w:rsidR="000E24B1" w:rsidRDefault="00545E14" w:rsidP="00545E14">
      <w:pPr>
        <w:pStyle w:val="Caption"/>
        <w:jc w:val="center"/>
      </w:pPr>
      <w:proofErr w:type="gramStart"/>
      <w:r>
        <w:t xml:space="preserve">Ilustración </w:t>
      </w:r>
      <w:r w:rsidRPr="00BC2BE6">
        <w:t xml:space="preserve"> -</w:t>
      </w:r>
      <w:proofErr w:type="gramEnd"/>
      <w:r w:rsidRPr="00BC2BE6">
        <w:t xml:space="preserve"> </w:t>
      </w:r>
      <w:r>
        <w:t xml:space="preserve">Prototipo pantalla alta Saltos y Compensaciones de Siga </w:t>
      </w:r>
      <w:r w:rsidRPr="00BC2BE6">
        <w:t xml:space="preserve"> Novo</w:t>
      </w:r>
      <w:r w:rsidR="00433D17">
        <w:t xml:space="preserve"> </w:t>
      </w:r>
    </w:p>
    <w:p w14:paraId="31D73BBC" w14:textId="50FE7A19" w:rsidR="00433D17" w:rsidRPr="00433D17" w:rsidRDefault="00433D17" w:rsidP="00C84322"/>
    <w:p w14:paraId="508F2A78" w14:textId="59AEAE20" w:rsidR="00F767F8" w:rsidRDefault="0071546B" w:rsidP="00F767F8">
      <w:pPr>
        <w:rPr>
          <w:szCs w:val="18"/>
        </w:rPr>
      </w:pPr>
      <w:r>
        <w:t>Los campos dispuestos correspondientes para los filtros de búsqueda serán los siguientes:</w:t>
      </w:r>
    </w:p>
    <w:p w14:paraId="1F5D2B97" w14:textId="77777777" w:rsidR="00F767F8" w:rsidRDefault="00F767F8" w:rsidP="00F767F8">
      <w:pPr>
        <w:rPr>
          <w:szCs w:val="18"/>
        </w:rPr>
      </w:pPr>
      <w:r>
        <w:rPr>
          <w:b/>
          <w:u w:val="single"/>
        </w:rPr>
        <w:t>Datos f</w:t>
      </w:r>
      <w:r w:rsidRPr="005363B0">
        <w:rPr>
          <w:b/>
          <w:u w:val="single"/>
        </w:rPr>
        <w:t>iltro</w:t>
      </w:r>
      <w:r>
        <w:rPr>
          <w:b/>
          <w:u w:val="single"/>
        </w:rPr>
        <w:t xml:space="preserve"> </w:t>
      </w:r>
      <w:r w:rsidRPr="005363B0">
        <w:rPr>
          <w:b/>
          <w:u w:val="single"/>
        </w:rPr>
        <w:t>búsqueda</w:t>
      </w:r>
    </w:p>
    <w:p w14:paraId="09CA47B2" w14:textId="7B4A9FD6" w:rsidR="005862E9" w:rsidRDefault="00F767F8" w:rsidP="00C84322">
      <w:pPr>
        <w:pStyle w:val="ListParagraph"/>
        <w:numPr>
          <w:ilvl w:val="0"/>
          <w:numId w:val="12"/>
        </w:numPr>
      </w:pPr>
      <w:r w:rsidRPr="007F41EB">
        <w:rPr>
          <w:u w:val="single"/>
        </w:rPr>
        <w:t>Turno</w:t>
      </w:r>
      <w:r>
        <w:t>: Combo de selección para seleccionar el Turno, cargado con todos los turnos que tenga la institución con la que se ha logado.</w:t>
      </w:r>
    </w:p>
    <w:p w14:paraId="546D6BA2" w14:textId="74BF4F5C" w:rsidR="00F767F8" w:rsidRDefault="00F767F8" w:rsidP="00F767F8">
      <w:pPr>
        <w:pStyle w:val="ListParagraph"/>
        <w:numPr>
          <w:ilvl w:val="0"/>
          <w:numId w:val="12"/>
        </w:numPr>
      </w:pPr>
      <w:r w:rsidRPr="007F41EB">
        <w:rPr>
          <w:u w:val="single"/>
        </w:rPr>
        <w:t>Fecha desde/</w:t>
      </w:r>
      <w:r w:rsidR="008354BA">
        <w:rPr>
          <w:u w:val="single"/>
        </w:rPr>
        <w:t xml:space="preserve"> Fecha </w:t>
      </w:r>
      <w:r w:rsidRPr="007F41EB">
        <w:rPr>
          <w:u w:val="single"/>
        </w:rPr>
        <w:t>hasta</w:t>
      </w:r>
      <w:r>
        <w:t>: Campo de tipo fecha para establecer el rango de fechas en la que se quiere realizar la búsqueda.</w:t>
      </w:r>
    </w:p>
    <w:p w14:paraId="04C70EFB" w14:textId="01B54FB2" w:rsidR="00F767F8" w:rsidRDefault="00F767F8" w:rsidP="00F767F8">
      <w:pPr>
        <w:pStyle w:val="ListParagraph"/>
        <w:numPr>
          <w:ilvl w:val="0"/>
          <w:numId w:val="12"/>
        </w:numPr>
      </w:pPr>
      <w:r w:rsidRPr="007F41EB">
        <w:rPr>
          <w:u w:val="single"/>
        </w:rPr>
        <w:t>Búsqueda letrado</w:t>
      </w:r>
      <w:r w:rsidR="008354BA">
        <w:t>:</w:t>
      </w:r>
      <w:r w:rsidR="008354BA" w:rsidRPr="008354BA">
        <w:t xml:space="preserve"> </w:t>
      </w:r>
      <w:r w:rsidR="008354BA">
        <w:t xml:space="preserve">componente general de búsqueda exprés de colegiados  definido en el </w:t>
      </w:r>
      <w:r w:rsidR="008354BA">
        <w:fldChar w:fldCharType="begin"/>
      </w:r>
      <w:r w:rsidR="008354BA">
        <w:instrText xml:space="preserve"> REF _Ref21298042 \r \h </w:instrText>
      </w:r>
      <w:r w:rsidR="008354BA">
        <w:fldChar w:fldCharType="separate"/>
      </w:r>
      <w:r w:rsidR="008354BA">
        <w:t>5</w:t>
      </w:r>
      <w:r w:rsidR="008354BA">
        <w:fldChar w:fldCharType="end"/>
      </w:r>
      <w:r w:rsidR="008354BA">
        <w:rPr>
          <w:rStyle w:val="Hyperlink"/>
          <w:rFonts w:asciiTheme="minorHAnsi" w:hAnsiTheme="minorHAnsi" w:cstheme="minorHAnsi"/>
        </w:rPr>
        <w:t>. Anexo I.</w:t>
      </w:r>
      <w:r w:rsidR="005D02D4" w:rsidRPr="00C84322">
        <w:rPr>
          <w:rStyle w:val="Hyperlink"/>
          <w:rFonts w:asciiTheme="minorHAnsi" w:hAnsiTheme="minorHAnsi" w:cstheme="minorHAnsi"/>
          <w:u w:val="none"/>
        </w:rPr>
        <w:t xml:space="preserve">  </w:t>
      </w:r>
      <w:r w:rsidR="005D02D4" w:rsidRPr="00C84322">
        <w:rPr>
          <w:rStyle w:val="Hyperlink"/>
          <w:rFonts w:asciiTheme="minorHAnsi" w:hAnsiTheme="minorHAnsi" w:cstheme="minorHAnsi"/>
          <w:color w:val="auto"/>
          <w:u w:val="none"/>
        </w:rPr>
        <w:t xml:space="preserve">Si es el propio colegiado </w:t>
      </w:r>
      <w:r w:rsidR="005D02D4">
        <w:rPr>
          <w:rStyle w:val="Hyperlink"/>
          <w:rFonts w:asciiTheme="minorHAnsi" w:hAnsiTheme="minorHAnsi" w:cstheme="minorHAnsi"/>
          <w:color w:val="auto"/>
          <w:u w:val="none"/>
        </w:rPr>
        <w:t>(</w:t>
      </w:r>
      <w:r w:rsidR="005D02D4" w:rsidRPr="00C84322">
        <w:rPr>
          <w:rStyle w:val="Hyperlink"/>
          <w:rFonts w:asciiTheme="minorHAnsi" w:hAnsiTheme="minorHAnsi" w:cstheme="minorHAnsi"/>
          <w:color w:val="auto"/>
          <w:u w:val="none"/>
        </w:rPr>
        <w:t>por</w:t>
      </w:r>
      <w:r w:rsidR="005D02D4">
        <w:t xml:space="preserve"> permisos) el que accede a esta funcionalidad, se cargarán sus datos en este filtro por defecto y no podrán ser </w:t>
      </w:r>
      <w:r w:rsidR="00BB4765">
        <w:t>modificados,</w:t>
      </w:r>
      <w:r w:rsidR="000E2B2A">
        <w:t xml:space="preserve"> aunque se lo permitan sus permisos</w:t>
      </w:r>
      <w:r w:rsidR="005D02D4">
        <w:t>, por lo que únicamente podrá visualizar sus saltos y compensaciones.</w:t>
      </w:r>
      <w:r w:rsidR="005D02D4" w:rsidRPr="00C84322">
        <w:t xml:space="preserve"> </w:t>
      </w:r>
    </w:p>
    <w:p w14:paraId="5C9987F5" w14:textId="06DF7987" w:rsidR="00AF7C69" w:rsidRDefault="00AF7C69" w:rsidP="00AF7C69">
      <w:r w:rsidRPr="00AF7C69">
        <w:t xml:space="preserve">Con respecto a SIGA </w:t>
      </w:r>
      <w:proofErr w:type="spellStart"/>
      <w:r w:rsidRPr="00AF7C69">
        <w:t>Classique</w:t>
      </w:r>
      <w:proofErr w:type="spellEnd"/>
      <w:r w:rsidRPr="00AF7C69">
        <w:t xml:space="preserve">, en SIGA Novo desaparecerá el filtro de búsqueda </w:t>
      </w:r>
      <w:r w:rsidR="00CE2B60">
        <w:t xml:space="preserve">Mostrar, </w:t>
      </w:r>
      <w:r w:rsidRPr="00AF7C69">
        <w:rPr>
          <w:i/>
        </w:rPr>
        <w:t>Cumplimentado</w:t>
      </w:r>
      <w:r w:rsidRPr="00AF7C69">
        <w:t>.</w:t>
      </w:r>
    </w:p>
    <w:p w14:paraId="1CE5E375" w14:textId="6193620F" w:rsidR="005862E9" w:rsidRPr="00AF7C69" w:rsidRDefault="005862E9" w:rsidP="005862E9">
      <w:pPr>
        <w:rPr>
          <w:lang w:val="es-ES_tradnl"/>
        </w:rPr>
      </w:pPr>
    </w:p>
    <w:p w14:paraId="6E25BD7A" w14:textId="142CA2D6" w:rsidR="005862E9" w:rsidRDefault="005862E9" w:rsidP="005862E9">
      <w:pPr>
        <w:pStyle w:val="Heading5"/>
      </w:pPr>
      <w:r>
        <w:t>Acciones</w:t>
      </w:r>
    </w:p>
    <w:p w14:paraId="63966097" w14:textId="77777777" w:rsidR="00F767F8" w:rsidRDefault="00F767F8" w:rsidP="00F767F8">
      <w:pPr>
        <w:rPr>
          <w:b/>
          <w:u w:val="single"/>
        </w:rPr>
      </w:pPr>
      <w:r>
        <w:rPr>
          <w:b/>
          <w:u w:val="single"/>
        </w:rPr>
        <w:t>Acciones generales de la tarjeta de búsqueda</w:t>
      </w:r>
    </w:p>
    <w:p w14:paraId="1B045D8B" w14:textId="77777777" w:rsidR="00F767F8" w:rsidRDefault="00F767F8" w:rsidP="00F767F8">
      <w:pPr>
        <w:pStyle w:val="ListParagraph"/>
        <w:numPr>
          <w:ilvl w:val="0"/>
          <w:numId w:val="7"/>
        </w:numPr>
      </w:pPr>
      <w:r w:rsidRPr="005862E9">
        <w:rPr>
          <w:b/>
        </w:rPr>
        <w:t>Buscar</w:t>
      </w:r>
      <w:r w:rsidRPr="00A677CE">
        <w:t>:</w:t>
      </w:r>
      <w:r>
        <w:t xml:space="preserve"> Realizará la búsqueda con los filtros/criterios establecidos en los inputs.</w:t>
      </w:r>
    </w:p>
    <w:p w14:paraId="11856B6D" w14:textId="77777777" w:rsidR="00F767F8" w:rsidRDefault="00F767F8" w:rsidP="00F767F8">
      <w:pPr>
        <w:pStyle w:val="ListParagraph"/>
        <w:numPr>
          <w:ilvl w:val="0"/>
          <w:numId w:val="7"/>
        </w:numPr>
      </w:pPr>
      <w:r w:rsidRPr="005862E9">
        <w:rPr>
          <w:b/>
        </w:rPr>
        <w:t>Limpiar</w:t>
      </w:r>
      <w:r>
        <w:t>: Realizará el limpiado de los campos de texto en los que se ha introducido contenido.</w:t>
      </w:r>
    </w:p>
    <w:p w14:paraId="03F48AD7" w14:textId="77777777" w:rsidR="00B76260" w:rsidRDefault="00B76260" w:rsidP="00C84322">
      <w:pPr>
        <w:pStyle w:val="ListParagraph"/>
        <w:numPr>
          <w:ilvl w:val="0"/>
          <w:numId w:val="0"/>
        </w:numPr>
        <w:ind w:left="720"/>
      </w:pPr>
    </w:p>
    <w:p w14:paraId="54DEA7A8" w14:textId="77777777" w:rsidR="00F767F8" w:rsidRDefault="00F767F8" w:rsidP="005862E9">
      <w:pPr>
        <w:pStyle w:val="Heading4"/>
      </w:pPr>
      <w:r>
        <w:t>Listado</w:t>
      </w:r>
    </w:p>
    <w:p w14:paraId="38D39722" w14:textId="77777777" w:rsidR="00F767F8" w:rsidRPr="00E91424" w:rsidRDefault="00F767F8" w:rsidP="00F767F8">
      <w:pPr>
        <w:rPr>
          <w:rStyle w:val="Hyperlink"/>
          <w:rFonts w:asciiTheme="minorHAnsi" w:hAnsiTheme="minorHAnsi"/>
        </w:rPr>
      </w:pPr>
      <w:r>
        <w:t xml:space="preserve">Una vez realizada la búsqueda, los resultados se mostrarán en un listado según el método establecido en el documento  </w:t>
      </w:r>
      <w:hyperlink r:id="rId76" w:anchor="ListadoResultados" w:history="1">
        <w:proofErr w:type="spellStart"/>
        <w:r w:rsidRPr="00E91424">
          <w:rPr>
            <w:rStyle w:val="Hyperlink"/>
            <w:rFonts w:asciiTheme="minorHAnsi" w:hAnsiTheme="minorHAnsi"/>
          </w:rPr>
          <w:t>SIGA_RNV_Normativa_Codificacion.docx#ListadoResultados</w:t>
        </w:r>
        <w:proofErr w:type="spellEnd"/>
      </w:hyperlink>
      <w:r w:rsidRPr="00E91424">
        <w:rPr>
          <w:rStyle w:val="Hyperlink"/>
          <w:rFonts w:asciiTheme="minorHAnsi" w:hAnsiTheme="minorHAnsi"/>
        </w:rPr>
        <w:t>.</w:t>
      </w:r>
    </w:p>
    <w:p w14:paraId="2859D37D" w14:textId="4E7F6C46" w:rsidR="00F767F8" w:rsidRDefault="00F767F8" w:rsidP="00F767F8">
      <w:r>
        <w:lastRenderedPageBreak/>
        <w:t>A la hora de realizar la búsqueda, se tendrá en cuenta que los resultados estarán filtrados por el Colegio/Institución con el que se ha logado dentro la aplicación</w:t>
      </w:r>
      <w:r w:rsidR="00A37220">
        <w:t>, y por el colegiado si es el usuario que accede. Este listado estará ordenado por fecha descendente de creación de los saltos o compensaciones</w:t>
      </w:r>
      <w:r>
        <w:t>.</w:t>
      </w:r>
    </w:p>
    <w:p w14:paraId="0AAE0BD2" w14:textId="77777777" w:rsidR="00535AF2" w:rsidRDefault="00F767F8" w:rsidP="00F767F8">
      <w:r>
        <w:t xml:space="preserve">El listado será </w:t>
      </w:r>
      <w:r w:rsidR="00535AF2">
        <w:t xml:space="preserve">una tabla </w:t>
      </w:r>
      <w:r>
        <w:t xml:space="preserve">editable y quedará formado por columnas diferenciadas en las que se mostrará la información referente a cada registro encontrado a partir de los filtros de búsqueda, y contendrá los siguientes campos: </w:t>
      </w:r>
    </w:p>
    <w:p w14:paraId="155DFA9C" w14:textId="1A57656A" w:rsidR="00DD1E13" w:rsidRDefault="00F767F8">
      <w:pPr>
        <w:pStyle w:val="ListParagraph"/>
        <w:numPr>
          <w:ilvl w:val="0"/>
          <w:numId w:val="63"/>
        </w:numPr>
      </w:pPr>
      <w:r w:rsidRPr="00535AF2">
        <w:rPr>
          <w:i/>
        </w:rPr>
        <w:t>Turno</w:t>
      </w:r>
      <w:r w:rsidR="00535AF2">
        <w:t>: turno para el que se quiere incluir el salto/compensación. Campo de carácter obligatorio</w:t>
      </w:r>
      <w:r w:rsidR="007D07E5">
        <w:t>, editable sólo en creación.</w:t>
      </w:r>
    </w:p>
    <w:p w14:paraId="7F2FAB09" w14:textId="548CA3DE" w:rsidR="00312EFC" w:rsidRPr="00C84322" w:rsidRDefault="00312EFC" w:rsidP="00C84322">
      <w:pPr>
        <w:pStyle w:val="ListParagraph"/>
        <w:numPr>
          <w:ilvl w:val="0"/>
          <w:numId w:val="63"/>
        </w:numPr>
      </w:pPr>
      <w:r>
        <w:rPr>
          <w:i/>
        </w:rPr>
        <w:t>Nº</w:t>
      </w:r>
      <w:r w:rsidR="0017332D">
        <w:rPr>
          <w:i/>
        </w:rPr>
        <w:t xml:space="preserve"> </w:t>
      </w:r>
      <w:r>
        <w:rPr>
          <w:i/>
        </w:rPr>
        <w:t>Colegiado</w:t>
      </w:r>
      <w:r w:rsidR="008F4060">
        <w:rPr>
          <w:i/>
        </w:rPr>
        <w:t xml:space="preserve">: </w:t>
      </w:r>
      <w:r w:rsidR="008F4060" w:rsidRPr="00C84322">
        <w:t>Combo seleccionable con los colegiados inscritos al turno seleccionado en el combo anterior. La inscripción podrá ser a futuro, por lo que se buscarán los colegiados con inscripciones al turno con fecha efectiva de alta y sin fecha efectiva de baja</w:t>
      </w:r>
      <w:r>
        <w:t xml:space="preserve"> o a futuro</w:t>
      </w:r>
      <w:r w:rsidR="008F4060" w:rsidRPr="00C84322">
        <w:t xml:space="preserve">. Para cada colegiado se mostrará: </w:t>
      </w:r>
      <w:r w:rsidR="00F767F8" w:rsidRPr="00C84322">
        <w:t>Nº Colegiado</w:t>
      </w:r>
      <w:r w:rsidR="008F4060" w:rsidRPr="00C84322">
        <w:t xml:space="preserve"> Apellidos, Nombre. Será un campo obligatorio y no modificable cuando se está editando un salto/compensación ya creado. Cuando se está creando el nuevo registro desde la cola de Oficio este valor vendrá seleccionado ya desde esa funcionalidad. </w:t>
      </w:r>
    </w:p>
    <w:p w14:paraId="32C045D9" w14:textId="563FD393" w:rsidR="00DD1E13" w:rsidRDefault="00DD1E13" w:rsidP="00C84322">
      <w:pPr>
        <w:pStyle w:val="ListParagraph"/>
        <w:numPr>
          <w:ilvl w:val="0"/>
          <w:numId w:val="63"/>
        </w:numPr>
      </w:pPr>
      <w:r w:rsidRPr="00DD1E13">
        <w:rPr>
          <w:i/>
        </w:rPr>
        <w:t>Apellidos, Nombre Letrado</w:t>
      </w:r>
      <w:r w:rsidR="00F767F8" w:rsidRPr="00DD1E13">
        <w:rPr>
          <w:i/>
        </w:rPr>
        <w:t>:</w:t>
      </w:r>
      <w:r w:rsidR="00F767F8">
        <w:t xml:space="preserve"> Se mostrará los apellidos y nombre de la persona</w:t>
      </w:r>
      <w:r w:rsidR="00C1111C">
        <w:t>.</w:t>
      </w:r>
      <w:r w:rsidR="00C1111C" w:rsidRPr="00C1111C">
        <w:t xml:space="preserve"> </w:t>
      </w:r>
      <w:r>
        <w:t xml:space="preserve">Campo informativo obtenido con la selección del letrado en el </w:t>
      </w:r>
      <w:r w:rsidR="00312EFC">
        <w:t>campo</w:t>
      </w:r>
      <w:r>
        <w:t xml:space="preserve"> anterior cuando es un registro nuevo, o del letrado del ya existente.</w:t>
      </w:r>
    </w:p>
    <w:p w14:paraId="1C93EF02" w14:textId="69D1AFC2" w:rsidR="00F767F8" w:rsidRDefault="00F767F8" w:rsidP="000058C4">
      <w:pPr>
        <w:pStyle w:val="ListParagraph"/>
        <w:numPr>
          <w:ilvl w:val="0"/>
          <w:numId w:val="12"/>
        </w:numPr>
      </w:pPr>
      <w:r w:rsidRPr="00DD1E13">
        <w:rPr>
          <w:i/>
        </w:rPr>
        <w:t>Tipo</w:t>
      </w:r>
      <w:r>
        <w:t>: desplegable</w:t>
      </w:r>
      <w:r w:rsidR="00535AF2">
        <w:t xml:space="preserve"> con loa valores de </w:t>
      </w:r>
      <w:r w:rsidR="00DD1E13">
        <w:t xml:space="preserve">Blanco, </w:t>
      </w:r>
      <w:r w:rsidR="00535AF2">
        <w:t>Salto, Compensación. Campo de carácter obligatorio</w:t>
      </w:r>
      <w:r w:rsidR="00DD1E13">
        <w:t xml:space="preserve"> sin valor por defecto</w:t>
      </w:r>
      <w:r w:rsidR="007D07E5">
        <w:t xml:space="preserve"> y</w:t>
      </w:r>
      <w:r w:rsidR="00DD1E13">
        <w:t xml:space="preserve"> </w:t>
      </w:r>
      <w:r w:rsidR="007D07E5">
        <w:t>editable sólo en creación.</w:t>
      </w:r>
      <w:r w:rsidR="00535AF2">
        <w:t xml:space="preserve"> </w:t>
      </w:r>
    </w:p>
    <w:p w14:paraId="7244DEF7" w14:textId="321F502F" w:rsidR="00F767F8" w:rsidRDefault="00F767F8" w:rsidP="00F767F8">
      <w:pPr>
        <w:pStyle w:val="ListParagraph"/>
        <w:numPr>
          <w:ilvl w:val="0"/>
          <w:numId w:val="12"/>
        </w:numPr>
      </w:pPr>
      <w:r w:rsidRPr="00535AF2">
        <w:rPr>
          <w:i/>
        </w:rPr>
        <w:t>Fecha</w:t>
      </w:r>
      <w:r w:rsidRPr="00586A3B">
        <w:t>: selector de fecha</w:t>
      </w:r>
      <w:r w:rsidR="00535AF2">
        <w:t xml:space="preserve"> tipo calendario</w:t>
      </w:r>
      <w:r w:rsidRPr="00AF0E53">
        <w:t>.</w:t>
      </w:r>
      <w:r w:rsidR="00535AF2">
        <w:t xml:space="preserve"> Campo de carácter obligatorio, que determina a partir de qué fecha es utilizable el salto/compensación.</w:t>
      </w:r>
      <w:r w:rsidR="00DD1E13">
        <w:t xml:space="preserve"> Cargado por defecto con la fecha actual en creación.</w:t>
      </w:r>
    </w:p>
    <w:p w14:paraId="572A8F42" w14:textId="17BD65E0" w:rsidR="00F767F8" w:rsidRDefault="00F767F8" w:rsidP="00F767F8">
      <w:pPr>
        <w:pStyle w:val="ListParagraph"/>
        <w:numPr>
          <w:ilvl w:val="0"/>
          <w:numId w:val="12"/>
        </w:numPr>
      </w:pPr>
      <w:r w:rsidRPr="00535AF2">
        <w:rPr>
          <w:i/>
        </w:rPr>
        <w:t>Motivos</w:t>
      </w:r>
      <w:r w:rsidRPr="00586A3B">
        <w:t>:</w:t>
      </w:r>
      <w:r>
        <w:t xml:space="preserve"> cuadro de texto editable</w:t>
      </w:r>
      <w:r w:rsidR="00535AF2">
        <w:t xml:space="preserve"> tipo </w:t>
      </w:r>
      <w:proofErr w:type="spellStart"/>
      <w:r w:rsidR="00535AF2">
        <w:t>textarea</w:t>
      </w:r>
      <w:proofErr w:type="spellEnd"/>
      <w:r w:rsidR="00535AF2">
        <w:t xml:space="preserve">. </w:t>
      </w:r>
      <w:r w:rsidR="00AF7C69" w:rsidRPr="00AF7C69">
        <w:t>La longitud de caracteres del campo debe estar restringida al número máximo permitido en base de datos para este campo.</w:t>
      </w:r>
    </w:p>
    <w:p w14:paraId="16C6B59D" w14:textId="175DDC17" w:rsidR="00F767F8" w:rsidRDefault="00F767F8" w:rsidP="00F767F8">
      <w:pPr>
        <w:pStyle w:val="ListParagraph"/>
        <w:numPr>
          <w:ilvl w:val="0"/>
          <w:numId w:val="12"/>
        </w:numPr>
      </w:pPr>
      <w:r w:rsidRPr="00535AF2">
        <w:rPr>
          <w:i/>
        </w:rPr>
        <w:t>Fecha de uso</w:t>
      </w:r>
      <w:r>
        <w:t>: informativo de la fecha de uso, no editable.</w:t>
      </w:r>
    </w:p>
    <w:p w14:paraId="06D11B47" w14:textId="0D5170E2" w:rsidR="00850F49" w:rsidRDefault="00850F49" w:rsidP="00850F49">
      <w:r w:rsidRPr="006F5186">
        <w:rPr>
          <w:u w:val="single"/>
        </w:rPr>
        <w:t>NOTA</w:t>
      </w:r>
      <w:r>
        <w:t>: Únicamente serán editables los registros en visualización normal, es decir, que no tengan fecha de uso. El resto, los visualizados a modo histórico no podrán editarse.</w:t>
      </w:r>
    </w:p>
    <w:p w14:paraId="02659891" w14:textId="51727B15" w:rsidR="00F767F8" w:rsidRDefault="00F767F8" w:rsidP="005862E9">
      <w:pPr>
        <w:pStyle w:val="Heading5"/>
      </w:pPr>
      <w:r w:rsidRPr="005862E9">
        <w:t xml:space="preserve">Acciones </w:t>
      </w:r>
    </w:p>
    <w:p w14:paraId="1DD698D1" w14:textId="77777777" w:rsidR="006549CD" w:rsidRPr="00C84322" w:rsidRDefault="006549CD" w:rsidP="00F767F8">
      <w:pPr>
        <w:pStyle w:val="ListParagraph"/>
        <w:numPr>
          <w:ilvl w:val="0"/>
          <w:numId w:val="10"/>
        </w:numPr>
        <w:spacing w:line="240" w:lineRule="auto"/>
        <w:jc w:val="left"/>
        <w:rPr>
          <w:rFonts w:asciiTheme="minorHAnsi" w:hAnsiTheme="minorHAnsi" w:cstheme="minorHAnsi"/>
          <w:szCs w:val="22"/>
        </w:rPr>
      </w:pPr>
      <w:r w:rsidRPr="005862E9">
        <w:rPr>
          <w:b/>
        </w:rPr>
        <w:t>Nuevo</w:t>
      </w:r>
      <w:r>
        <w:t xml:space="preserve">: El botón nuevo primero busca colegiado SJCS, y una vez seleccionado el letrado se creará un nuevo registro al principio de la tabla de manera que permita cumplimentar el resto de los datos necesarios (turno, fecha, tipo y motivo). Además, como ya se ha indicado en funcionalidades anteriores se pueden crear saltos y compensaciones desde la Cola de oficio y Cola de guardia un botón ‘Nuevo Salto/Compensación’. De esta forma, al pulsarlo ya tendremos seleccionado el turno, colegiado, y saltará a esta búsqueda con los datos ya filtrados y con una nueva línea en el listado para añadir el salto/compensación. El resto de campos estarán vacíos y listos para ser completados (fecha, tipo, motivo). </w:t>
      </w:r>
    </w:p>
    <w:p w14:paraId="0E9A9AFE" w14:textId="3750F9BB" w:rsidR="00F767F8" w:rsidRPr="00585683" w:rsidRDefault="00F767F8" w:rsidP="00F767F8">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en los datos del Salto o Compensación.</w:t>
      </w:r>
      <w:r w:rsidR="00B76260" w:rsidRPr="00B76260">
        <w:rPr>
          <w:rFonts w:asciiTheme="minorHAnsi" w:hAnsiTheme="minorHAnsi" w:cstheme="minorHAnsi"/>
          <w:szCs w:val="22"/>
        </w:rPr>
        <w:t xml:space="preserve"> </w:t>
      </w:r>
      <w:r w:rsidR="00B76260">
        <w:rPr>
          <w:rFonts w:asciiTheme="minorHAnsi" w:hAnsiTheme="minorHAnsi" w:cstheme="minorHAnsi"/>
          <w:szCs w:val="22"/>
        </w:rPr>
        <w:t xml:space="preserve"> Deberán comprobarse antes de guardar, que estén completados todos los campos obligatorios del formulario, que en este caso son: </w:t>
      </w:r>
      <w:proofErr w:type="gramStart"/>
      <w:r w:rsidR="00B76260">
        <w:rPr>
          <w:rFonts w:asciiTheme="minorHAnsi" w:hAnsiTheme="minorHAnsi" w:cstheme="minorHAnsi"/>
          <w:szCs w:val="22"/>
        </w:rPr>
        <w:t>Turno,  Letrado</w:t>
      </w:r>
      <w:proofErr w:type="gramEnd"/>
      <w:r w:rsidR="00B76260">
        <w:rPr>
          <w:rFonts w:asciiTheme="minorHAnsi" w:hAnsiTheme="minorHAnsi" w:cstheme="minorHAnsi"/>
          <w:szCs w:val="22"/>
        </w:rPr>
        <w:t>,  Fecha y Tipo.</w:t>
      </w:r>
      <w:r w:rsidR="0096380C" w:rsidRPr="00585683">
        <w:rPr>
          <w:rFonts w:asciiTheme="minorHAnsi" w:hAnsiTheme="minorHAnsi" w:cstheme="minorHAnsi"/>
          <w:szCs w:val="22"/>
        </w:rPr>
        <w:t xml:space="preserve"> </w:t>
      </w:r>
      <w:r w:rsidR="00DD1E13">
        <w:rPr>
          <w:rFonts w:asciiTheme="minorHAnsi" w:hAnsiTheme="minorHAnsi" w:cstheme="minorHAnsi"/>
          <w:szCs w:val="22"/>
        </w:rPr>
        <w:t xml:space="preserve"> </w:t>
      </w:r>
      <w:r w:rsidR="006549CD">
        <w:rPr>
          <w:rFonts w:asciiTheme="minorHAnsi" w:hAnsiTheme="minorHAnsi" w:cstheme="minorHAnsi"/>
          <w:szCs w:val="22"/>
        </w:rPr>
        <w:t>Esta acción podrá almacenar tanto múltiples modificaciones como múltiples nuevos saltos/compensaciones.</w:t>
      </w:r>
    </w:p>
    <w:p w14:paraId="5C38AB1C" w14:textId="77777777" w:rsidR="00F767F8" w:rsidRDefault="00F767F8" w:rsidP="00F767F8">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Restablecer</w:t>
      </w:r>
      <w:r>
        <w:rPr>
          <w:rFonts w:asciiTheme="minorHAnsi" w:hAnsiTheme="minorHAnsi" w:cstheme="minorHAnsi"/>
          <w:szCs w:val="22"/>
        </w:rPr>
        <w:t>: Reestablece los valores originales almacenados antes de los cambios realizados por el usuario.</w:t>
      </w:r>
    </w:p>
    <w:p w14:paraId="5A428012" w14:textId="73EF355B" w:rsidR="00FB6FB1" w:rsidRPr="008C2635" w:rsidRDefault="00F767F8" w:rsidP="00EB6E7D">
      <w:pPr>
        <w:pStyle w:val="ListParagraph"/>
        <w:numPr>
          <w:ilvl w:val="0"/>
          <w:numId w:val="10"/>
        </w:numPr>
        <w:autoSpaceDE w:val="0"/>
        <w:autoSpaceDN w:val="0"/>
        <w:spacing w:line="240" w:lineRule="auto"/>
        <w:jc w:val="left"/>
        <w:rPr>
          <w:rFonts w:asciiTheme="minorHAnsi" w:hAnsiTheme="minorHAnsi" w:cstheme="minorHAnsi"/>
          <w:color w:val="548DD4" w:themeColor="text2" w:themeTint="99"/>
        </w:rPr>
      </w:pPr>
      <w:r w:rsidRPr="008C2635">
        <w:rPr>
          <w:rFonts w:asciiTheme="minorHAnsi" w:hAnsiTheme="minorHAnsi" w:cstheme="minorHAnsi"/>
          <w:b/>
          <w:i/>
          <w:color w:val="548DD4" w:themeColor="text2" w:themeTint="99"/>
          <w:szCs w:val="22"/>
        </w:rPr>
        <w:t>Mostrar histórico/Ocultar histórico</w:t>
      </w:r>
      <w:r w:rsidRPr="008C2635">
        <w:rPr>
          <w:rFonts w:asciiTheme="minorHAnsi" w:hAnsiTheme="minorHAnsi" w:cstheme="minorHAnsi"/>
          <w:color w:val="548DD4" w:themeColor="text2" w:themeTint="99"/>
          <w:szCs w:val="22"/>
        </w:rPr>
        <w:t xml:space="preserve">: Aparecerán y desaparecerán los registros con fecha de </w:t>
      </w:r>
      <w:r w:rsidR="00B76260" w:rsidRPr="008C2635">
        <w:rPr>
          <w:rFonts w:asciiTheme="minorHAnsi" w:hAnsiTheme="minorHAnsi" w:cstheme="minorHAnsi"/>
          <w:color w:val="548DD4" w:themeColor="text2" w:themeTint="99"/>
          <w:szCs w:val="22"/>
        </w:rPr>
        <w:t>uso</w:t>
      </w:r>
      <w:r w:rsidR="006549CD" w:rsidRPr="008C2635">
        <w:rPr>
          <w:rFonts w:asciiTheme="minorHAnsi" w:hAnsiTheme="minorHAnsi" w:cstheme="minorHAnsi"/>
          <w:color w:val="548DD4" w:themeColor="text2" w:themeTint="99"/>
          <w:szCs w:val="22"/>
        </w:rPr>
        <w:t xml:space="preserve"> o fecha de anulación</w:t>
      </w:r>
      <w:r w:rsidR="00B76260" w:rsidRPr="008C2635">
        <w:rPr>
          <w:rFonts w:asciiTheme="minorHAnsi" w:hAnsiTheme="minorHAnsi" w:cstheme="minorHAnsi"/>
          <w:color w:val="548DD4" w:themeColor="text2" w:themeTint="99"/>
          <w:szCs w:val="22"/>
        </w:rPr>
        <w:t>. Se mostrarán siguiendo el estilo definido para los listados de históricos en SIGA Novo, es decir, aparecerán tachados y en negrita.</w:t>
      </w:r>
      <w:r w:rsidR="00946328">
        <w:rPr>
          <w:rFonts w:asciiTheme="minorHAnsi" w:hAnsiTheme="minorHAnsi" w:cstheme="minorHAnsi"/>
          <w:color w:val="548DD4" w:themeColor="text2" w:themeTint="99"/>
          <w:szCs w:val="22"/>
        </w:rPr>
        <w:t xml:space="preserve"> FA-OFI-17</w:t>
      </w:r>
    </w:p>
    <w:p w14:paraId="2B1D25DD" w14:textId="76D40515" w:rsidR="00D9542F" w:rsidRDefault="006549CD" w:rsidP="00EB6E7D">
      <w:pPr>
        <w:pStyle w:val="ListParagraph"/>
        <w:numPr>
          <w:ilvl w:val="0"/>
          <w:numId w:val="10"/>
        </w:numPr>
        <w:autoSpaceDE w:val="0"/>
        <w:autoSpaceDN w:val="0"/>
        <w:spacing w:line="240" w:lineRule="auto"/>
        <w:jc w:val="left"/>
        <w:rPr>
          <w:rFonts w:asciiTheme="minorHAnsi" w:hAnsiTheme="minorHAnsi" w:cstheme="minorHAnsi"/>
        </w:rPr>
      </w:pPr>
      <w:r w:rsidRPr="008C2635">
        <w:rPr>
          <w:rFonts w:asciiTheme="minorHAnsi" w:hAnsiTheme="minorHAnsi" w:cstheme="minorHAnsi"/>
          <w:b/>
          <w:i/>
          <w:color w:val="548DD4" w:themeColor="text2" w:themeTint="99"/>
        </w:rPr>
        <w:t>Anular</w:t>
      </w:r>
      <w:r w:rsidR="00F767F8" w:rsidRPr="008C2635">
        <w:rPr>
          <w:rFonts w:asciiTheme="minorHAnsi" w:hAnsiTheme="minorHAnsi" w:cstheme="minorHAnsi"/>
          <w:color w:val="548DD4" w:themeColor="text2" w:themeTint="99"/>
        </w:rPr>
        <w:t xml:space="preserve">: Se eliminará de forma </w:t>
      </w:r>
      <w:r w:rsidRPr="008C2635">
        <w:rPr>
          <w:rFonts w:asciiTheme="minorHAnsi" w:hAnsiTheme="minorHAnsi" w:cstheme="minorHAnsi"/>
          <w:color w:val="548DD4" w:themeColor="text2" w:themeTint="99"/>
        </w:rPr>
        <w:t xml:space="preserve">lógica (hay que crear una fecha de anulación que el SIGA </w:t>
      </w:r>
      <w:proofErr w:type="spellStart"/>
      <w:r w:rsidRPr="008C2635">
        <w:rPr>
          <w:rFonts w:asciiTheme="minorHAnsi" w:hAnsiTheme="minorHAnsi" w:cstheme="minorHAnsi"/>
          <w:color w:val="548DD4" w:themeColor="text2" w:themeTint="99"/>
        </w:rPr>
        <w:t>classsique</w:t>
      </w:r>
      <w:proofErr w:type="spellEnd"/>
      <w:r w:rsidRPr="008C2635">
        <w:rPr>
          <w:rFonts w:asciiTheme="minorHAnsi" w:hAnsiTheme="minorHAnsi" w:cstheme="minorHAnsi"/>
          <w:color w:val="548DD4" w:themeColor="text2" w:themeTint="99"/>
        </w:rPr>
        <w:t xml:space="preserve"> no existe</w:t>
      </w:r>
      <w:r w:rsidR="00EA537E" w:rsidRPr="008C2635">
        <w:rPr>
          <w:rFonts w:asciiTheme="minorHAnsi" w:hAnsiTheme="minorHAnsi" w:cstheme="minorHAnsi"/>
          <w:color w:val="548DD4" w:themeColor="text2" w:themeTint="99"/>
        </w:rPr>
        <w:t xml:space="preserve"> con horas/minutos/segundos</w:t>
      </w:r>
      <w:r w:rsidRPr="008C2635">
        <w:rPr>
          <w:rFonts w:asciiTheme="minorHAnsi" w:hAnsiTheme="minorHAnsi" w:cstheme="minorHAnsi"/>
          <w:color w:val="548DD4" w:themeColor="text2" w:themeTint="99"/>
        </w:rPr>
        <w:t>)</w:t>
      </w:r>
      <w:r w:rsidR="00F767F8" w:rsidRPr="008C2635">
        <w:rPr>
          <w:rFonts w:asciiTheme="minorHAnsi" w:hAnsiTheme="minorHAnsi" w:cstheme="minorHAnsi"/>
          <w:color w:val="548DD4" w:themeColor="text2" w:themeTint="99"/>
        </w:rPr>
        <w:t>.</w:t>
      </w:r>
      <w:r w:rsidR="00F3183D" w:rsidRPr="008C2635">
        <w:rPr>
          <w:rFonts w:asciiTheme="minorHAnsi" w:hAnsiTheme="minorHAnsi" w:cstheme="minorHAnsi"/>
          <w:color w:val="548DD4" w:themeColor="text2" w:themeTint="99"/>
        </w:rPr>
        <w:t xml:space="preserve"> </w:t>
      </w:r>
      <w:r w:rsidR="00F767F8" w:rsidRPr="008C2635">
        <w:rPr>
          <w:rFonts w:asciiTheme="minorHAnsi" w:hAnsiTheme="minorHAnsi" w:cstheme="minorHAnsi"/>
          <w:color w:val="548DD4" w:themeColor="text2" w:themeTint="99"/>
        </w:rPr>
        <w:t>Sólo se podrá eliminar</w:t>
      </w:r>
      <w:r w:rsidR="00F3183D" w:rsidRPr="008C2635">
        <w:rPr>
          <w:rFonts w:asciiTheme="minorHAnsi" w:hAnsiTheme="minorHAnsi" w:cstheme="minorHAnsi"/>
          <w:color w:val="548DD4" w:themeColor="text2" w:themeTint="99"/>
        </w:rPr>
        <w:t xml:space="preserve"> los </w:t>
      </w:r>
      <w:r w:rsidR="00F767F8" w:rsidRPr="008C2635">
        <w:rPr>
          <w:rFonts w:asciiTheme="minorHAnsi" w:hAnsiTheme="minorHAnsi" w:cstheme="minorHAnsi"/>
          <w:color w:val="548DD4" w:themeColor="text2" w:themeTint="99"/>
        </w:rPr>
        <w:t>registro</w:t>
      </w:r>
      <w:r w:rsidR="00DF0775" w:rsidRPr="008C2635">
        <w:rPr>
          <w:rFonts w:asciiTheme="minorHAnsi" w:hAnsiTheme="minorHAnsi" w:cstheme="minorHAnsi"/>
          <w:color w:val="548DD4" w:themeColor="text2" w:themeTint="99"/>
        </w:rPr>
        <w:t>s</w:t>
      </w:r>
      <w:r w:rsidR="00F3183D" w:rsidRPr="008C2635">
        <w:rPr>
          <w:rFonts w:asciiTheme="minorHAnsi" w:hAnsiTheme="minorHAnsi" w:cstheme="minorHAnsi"/>
          <w:color w:val="548DD4" w:themeColor="text2" w:themeTint="99"/>
        </w:rPr>
        <w:t xml:space="preserve"> que no han sido usados (fecha de uso vacía).</w:t>
      </w:r>
      <w:r w:rsidR="00D9542F" w:rsidRPr="008C2635">
        <w:rPr>
          <w:rFonts w:asciiTheme="minorHAnsi" w:hAnsiTheme="minorHAnsi" w:cstheme="minorHAnsi"/>
          <w:color w:val="548DD4" w:themeColor="text2" w:themeTint="99"/>
        </w:rPr>
        <w:t xml:space="preserve"> Por lo tanto</w:t>
      </w:r>
      <w:r w:rsidR="0037776B" w:rsidRPr="008C2635">
        <w:rPr>
          <w:rFonts w:asciiTheme="minorHAnsi" w:hAnsiTheme="minorHAnsi" w:cstheme="minorHAnsi"/>
          <w:color w:val="548DD4" w:themeColor="text2" w:themeTint="99"/>
        </w:rPr>
        <w:t>,</w:t>
      </w:r>
      <w:r w:rsidR="00D9542F" w:rsidRPr="008C2635">
        <w:rPr>
          <w:rFonts w:asciiTheme="minorHAnsi" w:hAnsiTheme="minorHAnsi" w:cstheme="minorHAnsi"/>
          <w:color w:val="548DD4" w:themeColor="text2" w:themeTint="99"/>
        </w:rPr>
        <w:t xml:space="preserve"> el sistema borrará todos los que no tengan fecha de uso y avisar </w:t>
      </w:r>
      <w:r w:rsidR="00D9542F" w:rsidRPr="008C2635">
        <w:rPr>
          <w:rFonts w:asciiTheme="minorHAnsi" w:hAnsiTheme="minorHAnsi" w:cstheme="minorHAnsi"/>
          <w:color w:val="548DD4" w:themeColor="text2" w:themeTint="99"/>
        </w:rPr>
        <w:lastRenderedPageBreak/>
        <w:t>de que algunos de los registros seleccionados no se pueden borrar porque han sido utilizados</w:t>
      </w:r>
      <w:r w:rsidRPr="008C2635">
        <w:rPr>
          <w:rFonts w:asciiTheme="minorHAnsi" w:hAnsiTheme="minorHAnsi" w:cstheme="minorHAnsi"/>
          <w:color w:val="548DD4" w:themeColor="text2" w:themeTint="99"/>
        </w:rPr>
        <w:t>.</w:t>
      </w:r>
      <w:r w:rsidR="008C2635">
        <w:rPr>
          <w:rFonts w:asciiTheme="minorHAnsi" w:hAnsiTheme="minorHAnsi" w:cstheme="minorHAnsi"/>
          <w:color w:val="548DD4" w:themeColor="text2" w:themeTint="99"/>
        </w:rPr>
        <w:t xml:space="preserve"> </w:t>
      </w:r>
      <w:r w:rsidR="008C2635" w:rsidRPr="00A56518">
        <w:rPr>
          <w:rFonts w:asciiTheme="minorHAnsi" w:hAnsiTheme="minorHAnsi" w:cstheme="minorHAnsi"/>
          <w:color w:val="548DD4" w:themeColor="text2" w:themeTint="99"/>
          <w:szCs w:val="22"/>
        </w:rPr>
        <w:t>FUERA DE ALCANCE</w:t>
      </w:r>
      <w:r w:rsidR="001E7D29">
        <w:rPr>
          <w:rFonts w:asciiTheme="minorHAnsi" w:hAnsiTheme="minorHAnsi" w:cstheme="minorHAnsi"/>
          <w:color w:val="548DD4" w:themeColor="text2" w:themeTint="99"/>
          <w:szCs w:val="22"/>
        </w:rPr>
        <w:t xml:space="preserve"> FA-OFI-1</w:t>
      </w:r>
      <w:r w:rsidR="00946328">
        <w:rPr>
          <w:rFonts w:asciiTheme="minorHAnsi" w:hAnsiTheme="minorHAnsi" w:cstheme="minorHAnsi"/>
          <w:color w:val="548DD4" w:themeColor="text2" w:themeTint="99"/>
          <w:szCs w:val="22"/>
        </w:rPr>
        <w:t>8</w:t>
      </w:r>
      <w:r w:rsidR="008C2635" w:rsidRPr="00A56518">
        <w:rPr>
          <w:rFonts w:asciiTheme="minorHAnsi" w:hAnsiTheme="minorHAnsi" w:cstheme="minorHAnsi"/>
          <w:color w:val="548DD4" w:themeColor="text2" w:themeTint="99"/>
          <w:szCs w:val="22"/>
        </w:rPr>
        <w:t xml:space="preserve">. No </w:t>
      </w:r>
      <w:r w:rsidR="008C2635">
        <w:rPr>
          <w:rFonts w:asciiTheme="minorHAnsi" w:hAnsiTheme="minorHAnsi" w:cstheme="minorHAnsi"/>
          <w:color w:val="548DD4" w:themeColor="text2" w:themeTint="99"/>
          <w:szCs w:val="22"/>
        </w:rPr>
        <w:t>contemplado en la oferta.</w:t>
      </w:r>
    </w:p>
    <w:p w14:paraId="50BAAD9B" w14:textId="77777777" w:rsidR="00B24954" w:rsidRPr="00B76260" w:rsidRDefault="00B24954" w:rsidP="00C84322">
      <w:pPr>
        <w:pStyle w:val="ListParagraph"/>
        <w:numPr>
          <w:ilvl w:val="0"/>
          <w:numId w:val="0"/>
        </w:numPr>
        <w:autoSpaceDE w:val="0"/>
        <w:autoSpaceDN w:val="0"/>
        <w:spacing w:line="240" w:lineRule="auto"/>
        <w:ind w:left="720"/>
        <w:jc w:val="left"/>
        <w:rPr>
          <w:rFonts w:asciiTheme="minorHAnsi" w:hAnsiTheme="minorHAnsi" w:cstheme="minorHAnsi"/>
        </w:rPr>
      </w:pPr>
    </w:p>
    <w:p w14:paraId="763EF28B" w14:textId="19CEE8AD" w:rsidR="00D95141" w:rsidRPr="00F767F8" w:rsidRDefault="00D95141">
      <w:pPr>
        <w:spacing w:before="0" w:line="240" w:lineRule="auto"/>
        <w:jc w:val="left"/>
        <w:rPr>
          <w:rFonts w:cs="Open Sans Condensed Light"/>
          <w:color w:val="00436C"/>
          <w:sz w:val="24"/>
          <w:lang w:val="es-ES_tradnl"/>
        </w:rPr>
      </w:pPr>
    </w:p>
    <w:p w14:paraId="67EBC391" w14:textId="77777777" w:rsidR="00B86D4B" w:rsidRDefault="00B86D4B">
      <w:pPr>
        <w:pStyle w:val="Heading3"/>
      </w:pPr>
      <w:bookmarkStart w:id="49" w:name="_Toc21297944"/>
      <w:r>
        <w:t>Designaciones</w:t>
      </w:r>
      <w:bookmarkEnd w:id="49"/>
    </w:p>
    <w:p w14:paraId="5ABA824B" w14:textId="207D679E" w:rsidR="00B86D4B" w:rsidRDefault="00B86D4B" w:rsidP="00B86D4B">
      <w:r>
        <w:t xml:space="preserve">Actualmente esta opción forma parte del menú dependiendo de </w:t>
      </w:r>
      <w:r w:rsidRPr="003A1E75">
        <w:rPr>
          <w:i/>
        </w:rPr>
        <w:t xml:space="preserve">SJCS &gt; </w:t>
      </w:r>
      <w:r w:rsidR="005B2E83">
        <w:rPr>
          <w:i/>
        </w:rPr>
        <w:t>Oficio</w:t>
      </w:r>
      <w:r w:rsidRPr="003A1E75">
        <w:rPr>
          <w:i/>
        </w:rPr>
        <w:t>&gt; Designaciones</w:t>
      </w:r>
      <w:r w:rsidR="00D177AB">
        <w:t xml:space="preserve">, pero </w:t>
      </w:r>
      <w:r w:rsidR="008B3EBC">
        <w:t xml:space="preserve">como ya se ha indicado </w:t>
      </w:r>
      <w:r w:rsidR="00D177AB">
        <w:t xml:space="preserve">pasará a ser una opción independiente colgando directamente del menú principal como </w:t>
      </w:r>
      <w:r w:rsidR="00D177AB" w:rsidRPr="003A1E75">
        <w:rPr>
          <w:i/>
        </w:rPr>
        <w:t>SJCS &gt; Designaciones</w:t>
      </w:r>
      <w:r w:rsidR="001D447C">
        <w:rPr>
          <w:i/>
        </w:rPr>
        <w:t>/Justificación Exprés</w:t>
      </w:r>
      <w:r w:rsidR="00D177AB">
        <w:t>.</w:t>
      </w:r>
    </w:p>
    <w:p w14:paraId="4025514F" w14:textId="05FCE9A0" w:rsidR="00D95141" w:rsidRDefault="00D177AB" w:rsidP="00B86D4B">
      <w:r>
        <w:t>La designación es el hecho de adjudicar a u</w:t>
      </w:r>
      <w:r w:rsidR="00D95141">
        <w:t>n letrado una</w:t>
      </w:r>
      <w:r w:rsidR="00791218">
        <w:t xml:space="preserve"> representación de un solicitante de justicia gratuita.</w:t>
      </w:r>
      <w:r w:rsidR="00615F0E">
        <w:t xml:space="preserve"> En base a estas designaciones se realizarán y registrarán una serie de Actuaciones.</w:t>
      </w:r>
    </w:p>
    <w:p w14:paraId="3BCCEE26" w14:textId="45FEC500" w:rsidR="00D95141" w:rsidRDefault="008A7865" w:rsidP="00D95141">
      <w:r>
        <w:t>Esta funcionalidad estará accesible por permisos de aplicación, como el resto del aplicativo, por lo que si así se configura tendrá acceso tanto personal del colegio como los propios colegiados. Por ello hay ciertas características de filtrado de datos y acciones a realizar que se deben controlar de la misma forma que se ha realizado ya en el módulo de formación</w:t>
      </w:r>
      <w:r w:rsidR="00791218">
        <w:t xml:space="preserve"> cuando accede un colegiado</w:t>
      </w:r>
      <w:r>
        <w:t>.</w:t>
      </w:r>
    </w:p>
    <w:p w14:paraId="32F9F3B7" w14:textId="5D167306" w:rsidR="008A7865" w:rsidRDefault="001338BA" w:rsidP="00D95141">
      <w:r w:rsidRPr="001338BA">
        <w:rPr>
          <w:u w:val="single"/>
        </w:rPr>
        <w:t>NOTA</w:t>
      </w:r>
      <w:r>
        <w:t xml:space="preserve">: En el SIGA </w:t>
      </w:r>
      <w:proofErr w:type="spellStart"/>
      <w:r>
        <w:t>novo</w:t>
      </w:r>
      <w:proofErr w:type="spellEnd"/>
      <w:r>
        <w:t xml:space="preserve"> esta funcionalidad (siempre que los permisos del usuario lo permitan), es mediante a la que también se accede a la funcionalidad de Justificación exprés, tal y como se describe en el apartado  </w:t>
      </w:r>
      <w:r>
        <w:fldChar w:fldCharType="begin"/>
      </w:r>
      <w:r>
        <w:instrText xml:space="preserve"> REF _Ref20304331 \r \h </w:instrText>
      </w:r>
      <w:r>
        <w:fldChar w:fldCharType="separate"/>
      </w:r>
      <w:r>
        <w:t>3.4.2</w:t>
      </w:r>
      <w:r>
        <w:fldChar w:fldCharType="end"/>
      </w:r>
      <w:r>
        <w:t xml:space="preserve"> de este documento.</w:t>
      </w:r>
    </w:p>
    <w:p w14:paraId="41479DF2" w14:textId="6463BB0F" w:rsidR="00884BF9" w:rsidRDefault="00884BF9" w:rsidP="00D95141">
      <w:r>
        <w:t xml:space="preserve">Los tiempos de respuesta del actual SIGA respecto a la búsqueda de designaciones están en los rangos indicados en la siguiente tabla (criterios de búsqueda: año 2019). La nueva funcionalidad en SIGA </w:t>
      </w:r>
      <w:proofErr w:type="spellStart"/>
      <w:r>
        <w:t>novo</w:t>
      </w:r>
      <w:proofErr w:type="spellEnd"/>
      <w:r>
        <w:t xml:space="preserve"> debe aproximarse a dichos tiempos de respuesta.</w:t>
      </w:r>
    </w:p>
    <w:tbl>
      <w:tblPr>
        <w:tblW w:w="8912" w:type="dxa"/>
        <w:tblInd w:w="-15" w:type="dxa"/>
        <w:tblCellMar>
          <w:left w:w="0" w:type="dxa"/>
          <w:right w:w="0" w:type="dxa"/>
        </w:tblCellMar>
        <w:tblLook w:val="04A0" w:firstRow="1" w:lastRow="0" w:firstColumn="1" w:lastColumn="0" w:noHBand="0" w:noVBand="1"/>
      </w:tblPr>
      <w:tblGrid>
        <w:gridCol w:w="1339"/>
        <w:gridCol w:w="1617"/>
        <w:gridCol w:w="2540"/>
        <w:gridCol w:w="1777"/>
        <w:gridCol w:w="1639"/>
      </w:tblGrid>
      <w:tr w:rsidR="00884BF9" w14:paraId="077997BE" w14:textId="77777777" w:rsidTr="003C1C92">
        <w:trPr>
          <w:trHeight w:val="238"/>
        </w:trPr>
        <w:tc>
          <w:tcPr>
            <w:tcW w:w="1339" w:type="dxa"/>
            <w:shd w:val="clear" w:color="auto" w:fill="B8CCE4"/>
            <w:noWrap/>
            <w:tcMar>
              <w:top w:w="0" w:type="dxa"/>
              <w:left w:w="70" w:type="dxa"/>
              <w:bottom w:w="0" w:type="dxa"/>
              <w:right w:w="70" w:type="dxa"/>
            </w:tcMar>
            <w:vAlign w:val="bottom"/>
            <w:hideMark/>
          </w:tcPr>
          <w:p w14:paraId="31E28E37" w14:textId="77777777" w:rsidR="00884BF9" w:rsidRDefault="00884BF9">
            <w:pPr>
              <w:rPr>
                <w:color w:val="000000"/>
                <w:lang w:eastAsia="es-ES"/>
              </w:rPr>
            </w:pPr>
            <w:r>
              <w:rPr>
                <w:color w:val="000000"/>
                <w:lang w:eastAsia="es-ES"/>
              </w:rPr>
              <w:t>COLEGIO</w:t>
            </w:r>
          </w:p>
        </w:tc>
        <w:tc>
          <w:tcPr>
            <w:tcW w:w="1617" w:type="dxa"/>
            <w:shd w:val="clear" w:color="auto" w:fill="B8CCE4"/>
            <w:noWrap/>
            <w:tcMar>
              <w:top w:w="0" w:type="dxa"/>
              <w:left w:w="70" w:type="dxa"/>
              <w:bottom w:w="0" w:type="dxa"/>
              <w:right w:w="70" w:type="dxa"/>
            </w:tcMar>
            <w:vAlign w:val="bottom"/>
            <w:hideMark/>
          </w:tcPr>
          <w:p w14:paraId="5B769B76" w14:textId="77777777" w:rsidR="00884BF9" w:rsidRDefault="00884BF9">
            <w:pPr>
              <w:rPr>
                <w:color w:val="000000"/>
                <w:lang w:eastAsia="es-ES"/>
              </w:rPr>
            </w:pPr>
            <w:r>
              <w:rPr>
                <w:color w:val="000000"/>
                <w:lang w:eastAsia="es-ES"/>
              </w:rPr>
              <w:t>Nº REGISTROS</w:t>
            </w:r>
          </w:p>
        </w:tc>
        <w:tc>
          <w:tcPr>
            <w:tcW w:w="2540" w:type="dxa"/>
            <w:shd w:val="clear" w:color="auto" w:fill="B8CCE4"/>
            <w:noWrap/>
            <w:tcMar>
              <w:top w:w="0" w:type="dxa"/>
              <w:left w:w="70" w:type="dxa"/>
              <w:bottom w:w="0" w:type="dxa"/>
              <w:right w:w="70" w:type="dxa"/>
            </w:tcMar>
            <w:vAlign w:val="bottom"/>
            <w:hideMark/>
          </w:tcPr>
          <w:p w14:paraId="7036E2A5" w14:textId="77777777" w:rsidR="00884BF9" w:rsidRDefault="00884BF9">
            <w:pPr>
              <w:rPr>
                <w:color w:val="000000"/>
                <w:lang w:eastAsia="es-ES"/>
              </w:rPr>
            </w:pPr>
            <w:r>
              <w:rPr>
                <w:color w:val="000000"/>
                <w:lang w:eastAsia="es-ES"/>
              </w:rPr>
              <w:t>TIEMPO EN SEGUNDOS</w:t>
            </w:r>
          </w:p>
        </w:tc>
        <w:tc>
          <w:tcPr>
            <w:tcW w:w="1777" w:type="dxa"/>
            <w:shd w:val="clear" w:color="auto" w:fill="B8CCE4"/>
            <w:noWrap/>
            <w:tcMar>
              <w:top w:w="0" w:type="dxa"/>
              <w:left w:w="70" w:type="dxa"/>
              <w:bottom w:w="0" w:type="dxa"/>
              <w:right w:w="70" w:type="dxa"/>
            </w:tcMar>
            <w:vAlign w:val="bottom"/>
            <w:hideMark/>
          </w:tcPr>
          <w:p w14:paraId="04A1B98C" w14:textId="77777777" w:rsidR="00884BF9" w:rsidRDefault="00884BF9">
            <w:pPr>
              <w:rPr>
                <w:color w:val="000000"/>
                <w:lang w:eastAsia="es-ES"/>
              </w:rPr>
            </w:pPr>
            <w:r>
              <w:rPr>
                <w:color w:val="000000"/>
                <w:lang w:eastAsia="es-ES"/>
              </w:rPr>
              <w:t xml:space="preserve">FECHA PRUEBA </w:t>
            </w:r>
          </w:p>
        </w:tc>
        <w:tc>
          <w:tcPr>
            <w:tcW w:w="1639" w:type="dxa"/>
            <w:shd w:val="clear" w:color="auto" w:fill="B8CCE4"/>
            <w:noWrap/>
            <w:tcMar>
              <w:top w:w="0" w:type="dxa"/>
              <w:left w:w="70" w:type="dxa"/>
              <w:bottom w:w="0" w:type="dxa"/>
              <w:right w:w="70" w:type="dxa"/>
            </w:tcMar>
            <w:vAlign w:val="bottom"/>
            <w:hideMark/>
          </w:tcPr>
          <w:p w14:paraId="4B57EF06" w14:textId="77777777" w:rsidR="00884BF9" w:rsidRDefault="00884BF9">
            <w:pPr>
              <w:rPr>
                <w:color w:val="000000"/>
                <w:lang w:eastAsia="es-ES"/>
              </w:rPr>
            </w:pPr>
            <w:r>
              <w:rPr>
                <w:color w:val="000000"/>
                <w:lang w:eastAsia="es-ES"/>
              </w:rPr>
              <w:t>HORA PRUEBA</w:t>
            </w:r>
          </w:p>
        </w:tc>
      </w:tr>
      <w:tr w:rsidR="00884BF9" w14:paraId="55DABD77"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5EBF1057" w14:textId="77777777" w:rsidR="00884BF9" w:rsidRDefault="00884BF9">
            <w:pPr>
              <w:rPr>
                <w:color w:val="000000"/>
                <w:lang w:eastAsia="es-ES"/>
              </w:rPr>
            </w:pPr>
            <w:r>
              <w:rPr>
                <w:color w:val="000000"/>
                <w:lang w:eastAsia="es-ES"/>
              </w:rPr>
              <w:t>BALEARES</w:t>
            </w:r>
          </w:p>
        </w:tc>
        <w:tc>
          <w:tcPr>
            <w:tcW w:w="1617" w:type="dxa"/>
            <w:noWrap/>
            <w:tcMar>
              <w:top w:w="0" w:type="dxa"/>
              <w:left w:w="70" w:type="dxa"/>
              <w:bottom w:w="0" w:type="dxa"/>
              <w:right w:w="70" w:type="dxa"/>
            </w:tcMar>
            <w:vAlign w:val="bottom"/>
            <w:hideMark/>
          </w:tcPr>
          <w:p w14:paraId="62E2BBE9" w14:textId="77777777" w:rsidR="00884BF9" w:rsidRDefault="00884BF9">
            <w:pPr>
              <w:jc w:val="right"/>
              <w:rPr>
                <w:color w:val="000000"/>
                <w:lang w:eastAsia="es-ES"/>
              </w:rPr>
            </w:pPr>
            <w:r>
              <w:rPr>
                <w:color w:val="000000"/>
                <w:lang w:eastAsia="es-ES"/>
              </w:rPr>
              <w:t>18775</w:t>
            </w:r>
          </w:p>
        </w:tc>
        <w:tc>
          <w:tcPr>
            <w:tcW w:w="2540" w:type="dxa"/>
            <w:noWrap/>
            <w:tcMar>
              <w:top w:w="0" w:type="dxa"/>
              <w:left w:w="70" w:type="dxa"/>
              <w:bottom w:w="0" w:type="dxa"/>
              <w:right w:w="70" w:type="dxa"/>
            </w:tcMar>
            <w:vAlign w:val="bottom"/>
            <w:hideMark/>
          </w:tcPr>
          <w:p w14:paraId="2F4FBF79" w14:textId="77777777" w:rsidR="00884BF9" w:rsidRDefault="00884BF9">
            <w:pPr>
              <w:jc w:val="right"/>
              <w:rPr>
                <w:color w:val="000000"/>
                <w:lang w:eastAsia="es-ES"/>
              </w:rPr>
            </w:pPr>
            <w:r>
              <w:rPr>
                <w:color w:val="000000"/>
                <w:lang w:eastAsia="es-ES"/>
              </w:rPr>
              <w:t>1,57</w:t>
            </w:r>
          </w:p>
        </w:tc>
        <w:tc>
          <w:tcPr>
            <w:tcW w:w="1777" w:type="dxa"/>
            <w:noWrap/>
            <w:tcMar>
              <w:top w:w="0" w:type="dxa"/>
              <w:left w:w="70" w:type="dxa"/>
              <w:bottom w:w="0" w:type="dxa"/>
              <w:right w:w="70" w:type="dxa"/>
            </w:tcMar>
            <w:vAlign w:val="bottom"/>
            <w:hideMark/>
          </w:tcPr>
          <w:p w14:paraId="21715907"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147133BE" w14:textId="77777777" w:rsidR="00884BF9" w:rsidRDefault="00884BF9">
            <w:pPr>
              <w:jc w:val="right"/>
              <w:rPr>
                <w:color w:val="000000"/>
                <w:lang w:eastAsia="es-ES"/>
              </w:rPr>
            </w:pPr>
            <w:r>
              <w:rPr>
                <w:color w:val="000000"/>
                <w:lang w:eastAsia="es-ES"/>
              </w:rPr>
              <w:t>9:45</w:t>
            </w:r>
          </w:p>
        </w:tc>
      </w:tr>
      <w:tr w:rsidR="00884BF9" w14:paraId="6194CE2D"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43A355F9" w14:textId="77777777" w:rsidR="00884BF9" w:rsidRDefault="00884BF9">
            <w:pPr>
              <w:rPr>
                <w:color w:val="000000"/>
                <w:lang w:eastAsia="es-ES"/>
              </w:rPr>
            </w:pPr>
            <w:r>
              <w:rPr>
                <w:color w:val="000000"/>
                <w:lang w:eastAsia="es-ES"/>
              </w:rPr>
              <w:t>ALICANTE</w:t>
            </w:r>
          </w:p>
        </w:tc>
        <w:tc>
          <w:tcPr>
            <w:tcW w:w="1617" w:type="dxa"/>
            <w:noWrap/>
            <w:tcMar>
              <w:top w:w="0" w:type="dxa"/>
              <w:left w:w="70" w:type="dxa"/>
              <w:bottom w:w="0" w:type="dxa"/>
              <w:right w:w="70" w:type="dxa"/>
            </w:tcMar>
            <w:vAlign w:val="bottom"/>
            <w:hideMark/>
          </w:tcPr>
          <w:p w14:paraId="6C25FFD4" w14:textId="77777777" w:rsidR="00884BF9" w:rsidRDefault="00884BF9">
            <w:pPr>
              <w:jc w:val="right"/>
              <w:rPr>
                <w:color w:val="000000"/>
                <w:lang w:eastAsia="es-ES"/>
              </w:rPr>
            </w:pPr>
            <w:r>
              <w:rPr>
                <w:color w:val="000000"/>
                <w:lang w:eastAsia="es-ES"/>
              </w:rPr>
              <w:t>18363</w:t>
            </w:r>
          </w:p>
        </w:tc>
        <w:tc>
          <w:tcPr>
            <w:tcW w:w="2540" w:type="dxa"/>
            <w:noWrap/>
            <w:tcMar>
              <w:top w:w="0" w:type="dxa"/>
              <w:left w:w="70" w:type="dxa"/>
              <w:bottom w:w="0" w:type="dxa"/>
              <w:right w:w="70" w:type="dxa"/>
            </w:tcMar>
            <w:vAlign w:val="bottom"/>
            <w:hideMark/>
          </w:tcPr>
          <w:p w14:paraId="08D46812" w14:textId="77777777" w:rsidR="00884BF9" w:rsidRDefault="00884BF9">
            <w:pPr>
              <w:jc w:val="right"/>
              <w:rPr>
                <w:color w:val="000000"/>
                <w:lang w:eastAsia="es-ES"/>
              </w:rPr>
            </w:pPr>
            <w:r>
              <w:rPr>
                <w:color w:val="000000"/>
                <w:lang w:eastAsia="es-ES"/>
              </w:rPr>
              <w:t>1,71</w:t>
            </w:r>
          </w:p>
        </w:tc>
        <w:tc>
          <w:tcPr>
            <w:tcW w:w="1777" w:type="dxa"/>
            <w:noWrap/>
            <w:tcMar>
              <w:top w:w="0" w:type="dxa"/>
              <w:left w:w="70" w:type="dxa"/>
              <w:bottom w:w="0" w:type="dxa"/>
              <w:right w:w="70" w:type="dxa"/>
            </w:tcMar>
            <w:vAlign w:val="bottom"/>
            <w:hideMark/>
          </w:tcPr>
          <w:p w14:paraId="57A93E59"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12C9C4EF" w14:textId="77777777" w:rsidR="00884BF9" w:rsidRDefault="00884BF9">
            <w:pPr>
              <w:jc w:val="right"/>
              <w:rPr>
                <w:color w:val="000000"/>
                <w:lang w:eastAsia="es-ES"/>
              </w:rPr>
            </w:pPr>
            <w:r>
              <w:rPr>
                <w:color w:val="000000"/>
                <w:lang w:eastAsia="es-ES"/>
              </w:rPr>
              <w:t>9:50</w:t>
            </w:r>
          </w:p>
        </w:tc>
      </w:tr>
      <w:tr w:rsidR="00884BF9" w14:paraId="08C3C4DF"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24B68DE2" w14:textId="77777777" w:rsidR="00884BF9" w:rsidRDefault="00884BF9">
            <w:pPr>
              <w:rPr>
                <w:color w:val="000000"/>
                <w:lang w:eastAsia="es-ES"/>
              </w:rPr>
            </w:pPr>
            <w:r>
              <w:rPr>
                <w:color w:val="000000"/>
                <w:lang w:eastAsia="es-ES"/>
              </w:rPr>
              <w:t>JAEN</w:t>
            </w:r>
          </w:p>
        </w:tc>
        <w:tc>
          <w:tcPr>
            <w:tcW w:w="1617" w:type="dxa"/>
            <w:noWrap/>
            <w:tcMar>
              <w:top w:w="0" w:type="dxa"/>
              <w:left w:w="70" w:type="dxa"/>
              <w:bottom w:w="0" w:type="dxa"/>
              <w:right w:w="70" w:type="dxa"/>
            </w:tcMar>
            <w:vAlign w:val="bottom"/>
            <w:hideMark/>
          </w:tcPr>
          <w:p w14:paraId="0A6DE268" w14:textId="77777777" w:rsidR="00884BF9" w:rsidRDefault="00884BF9">
            <w:pPr>
              <w:jc w:val="right"/>
              <w:rPr>
                <w:color w:val="000000"/>
                <w:lang w:eastAsia="es-ES"/>
              </w:rPr>
            </w:pPr>
            <w:r>
              <w:rPr>
                <w:color w:val="000000"/>
                <w:lang w:eastAsia="es-ES"/>
              </w:rPr>
              <w:t>7540</w:t>
            </w:r>
          </w:p>
        </w:tc>
        <w:tc>
          <w:tcPr>
            <w:tcW w:w="2540" w:type="dxa"/>
            <w:noWrap/>
            <w:tcMar>
              <w:top w:w="0" w:type="dxa"/>
              <w:left w:w="70" w:type="dxa"/>
              <w:bottom w:w="0" w:type="dxa"/>
              <w:right w:w="70" w:type="dxa"/>
            </w:tcMar>
            <w:vAlign w:val="bottom"/>
            <w:hideMark/>
          </w:tcPr>
          <w:p w14:paraId="34937850" w14:textId="77777777" w:rsidR="00884BF9" w:rsidRDefault="00884BF9">
            <w:pPr>
              <w:jc w:val="right"/>
              <w:rPr>
                <w:color w:val="000000"/>
                <w:lang w:eastAsia="es-ES"/>
              </w:rPr>
            </w:pPr>
            <w:r>
              <w:rPr>
                <w:color w:val="000000"/>
                <w:lang w:eastAsia="es-ES"/>
              </w:rPr>
              <w:t>1,42</w:t>
            </w:r>
          </w:p>
        </w:tc>
        <w:tc>
          <w:tcPr>
            <w:tcW w:w="1777" w:type="dxa"/>
            <w:noWrap/>
            <w:tcMar>
              <w:top w:w="0" w:type="dxa"/>
              <w:left w:w="70" w:type="dxa"/>
              <w:bottom w:w="0" w:type="dxa"/>
              <w:right w:w="70" w:type="dxa"/>
            </w:tcMar>
            <w:vAlign w:val="bottom"/>
            <w:hideMark/>
          </w:tcPr>
          <w:p w14:paraId="187B6850"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515D70F8" w14:textId="77777777" w:rsidR="00884BF9" w:rsidRDefault="00884BF9">
            <w:pPr>
              <w:jc w:val="right"/>
              <w:rPr>
                <w:color w:val="000000"/>
                <w:lang w:eastAsia="es-ES"/>
              </w:rPr>
            </w:pPr>
            <w:r>
              <w:rPr>
                <w:color w:val="000000"/>
                <w:lang w:eastAsia="es-ES"/>
              </w:rPr>
              <w:t>9:58</w:t>
            </w:r>
          </w:p>
        </w:tc>
      </w:tr>
      <w:tr w:rsidR="00884BF9" w14:paraId="7D2B4145"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59644C44" w14:textId="77777777" w:rsidR="00884BF9" w:rsidRDefault="00884BF9">
            <w:pPr>
              <w:rPr>
                <w:color w:val="000000"/>
                <w:lang w:eastAsia="es-ES"/>
              </w:rPr>
            </w:pPr>
            <w:r>
              <w:rPr>
                <w:color w:val="000000"/>
                <w:lang w:eastAsia="es-ES"/>
              </w:rPr>
              <w:t>ALMERIA</w:t>
            </w:r>
          </w:p>
        </w:tc>
        <w:tc>
          <w:tcPr>
            <w:tcW w:w="1617" w:type="dxa"/>
            <w:noWrap/>
            <w:tcMar>
              <w:top w:w="0" w:type="dxa"/>
              <w:left w:w="70" w:type="dxa"/>
              <w:bottom w:w="0" w:type="dxa"/>
              <w:right w:w="70" w:type="dxa"/>
            </w:tcMar>
            <w:vAlign w:val="bottom"/>
            <w:hideMark/>
          </w:tcPr>
          <w:p w14:paraId="77CEC1D0" w14:textId="77777777" w:rsidR="00884BF9" w:rsidRDefault="00884BF9">
            <w:pPr>
              <w:jc w:val="right"/>
              <w:rPr>
                <w:color w:val="000000"/>
                <w:lang w:eastAsia="es-ES"/>
              </w:rPr>
            </w:pPr>
            <w:r>
              <w:rPr>
                <w:color w:val="000000"/>
                <w:lang w:eastAsia="es-ES"/>
              </w:rPr>
              <w:t>15551</w:t>
            </w:r>
          </w:p>
        </w:tc>
        <w:tc>
          <w:tcPr>
            <w:tcW w:w="2540" w:type="dxa"/>
            <w:noWrap/>
            <w:tcMar>
              <w:top w:w="0" w:type="dxa"/>
              <w:left w:w="70" w:type="dxa"/>
              <w:bottom w:w="0" w:type="dxa"/>
              <w:right w:w="70" w:type="dxa"/>
            </w:tcMar>
            <w:vAlign w:val="bottom"/>
            <w:hideMark/>
          </w:tcPr>
          <w:p w14:paraId="51EE4518" w14:textId="77777777" w:rsidR="00884BF9" w:rsidRDefault="00884BF9">
            <w:pPr>
              <w:jc w:val="right"/>
              <w:rPr>
                <w:color w:val="000000"/>
                <w:lang w:eastAsia="es-ES"/>
              </w:rPr>
            </w:pPr>
            <w:r>
              <w:rPr>
                <w:color w:val="000000"/>
                <w:lang w:eastAsia="es-ES"/>
              </w:rPr>
              <w:t>1,46</w:t>
            </w:r>
          </w:p>
        </w:tc>
        <w:tc>
          <w:tcPr>
            <w:tcW w:w="1777" w:type="dxa"/>
            <w:noWrap/>
            <w:tcMar>
              <w:top w:w="0" w:type="dxa"/>
              <w:left w:w="70" w:type="dxa"/>
              <w:bottom w:w="0" w:type="dxa"/>
              <w:right w:w="70" w:type="dxa"/>
            </w:tcMar>
            <w:vAlign w:val="bottom"/>
            <w:hideMark/>
          </w:tcPr>
          <w:p w14:paraId="3CDD7F5D"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186BDDDE" w14:textId="77777777" w:rsidR="00884BF9" w:rsidRDefault="00884BF9">
            <w:pPr>
              <w:jc w:val="right"/>
              <w:rPr>
                <w:color w:val="000000"/>
                <w:lang w:eastAsia="es-ES"/>
              </w:rPr>
            </w:pPr>
            <w:r>
              <w:rPr>
                <w:color w:val="000000"/>
                <w:lang w:eastAsia="es-ES"/>
              </w:rPr>
              <w:t>10:00</w:t>
            </w:r>
          </w:p>
        </w:tc>
      </w:tr>
      <w:tr w:rsidR="00884BF9" w14:paraId="590C34F5"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7F73FA09" w14:textId="77777777" w:rsidR="00884BF9" w:rsidRDefault="00884BF9">
            <w:pPr>
              <w:rPr>
                <w:color w:val="000000"/>
                <w:lang w:eastAsia="es-ES"/>
              </w:rPr>
            </w:pPr>
            <w:r>
              <w:rPr>
                <w:color w:val="000000"/>
                <w:lang w:eastAsia="es-ES"/>
              </w:rPr>
              <w:t>SUECA</w:t>
            </w:r>
          </w:p>
        </w:tc>
        <w:tc>
          <w:tcPr>
            <w:tcW w:w="1617" w:type="dxa"/>
            <w:noWrap/>
            <w:tcMar>
              <w:top w:w="0" w:type="dxa"/>
              <w:left w:w="70" w:type="dxa"/>
              <w:bottom w:w="0" w:type="dxa"/>
              <w:right w:w="70" w:type="dxa"/>
            </w:tcMar>
            <w:vAlign w:val="bottom"/>
            <w:hideMark/>
          </w:tcPr>
          <w:p w14:paraId="1F4C22C8" w14:textId="77777777" w:rsidR="00884BF9" w:rsidRDefault="00884BF9">
            <w:pPr>
              <w:jc w:val="right"/>
              <w:rPr>
                <w:color w:val="000000"/>
                <w:lang w:eastAsia="es-ES"/>
              </w:rPr>
            </w:pPr>
            <w:r>
              <w:rPr>
                <w:color w:val="000000"/>
                <w:lang w:eastAsia="es-ES"/>
              </w:rPr>
              <w:t>1258</w:t>
            </w:r>
          </w:p>
        </w:tc>
        <w:tc>
          <w:tcPr>
            <w:tcW w:w="2540" w:type="dxa"/>
            <w:noWrap/>
            <w:tcMar>
              <w:top w:w="0" w:type="dxa"/>
              <w:left w:w="70" w:type="dxa"/>
              <w:bottom w:w="0" w:type="dxa"/>
              <w:right w:w="70" w:type="dxa"/>
            </w:tcMar>
            <w:vAlign w:val="bottom"/>
            <w:hideMark/>
          </w:tcPr>
          <w:p w14:paraId="46DF21B5" w14:textId="77777777" w:rsidR="00884BF9" w:rsidRDefault="00884BF9">
            <w:pPr>
              <w:jc w:val="right"/>
              <w:rPr>
                <w:color w:val="000000"/>
                <w:lang w:eastAsia="es-ES"/>
              </w:rPr>
            </w:pPr>
            <w:r>
              <w:rPr>
                <w:color w:val="000000"/>
                <w:lang w:eastAsia="es-ES"/>
              </w:rPr>
              <w:t>0,81</w:t>
            </w:r>
          </w:p>
        </w:tc>
        <w:tc>
          <w:tcPr>
            <w:tcW w:w="1777" w:type="dxa"/>
            <w:noWrap/>
            <w:tcMar>
              <w:top w:w="0" w:type="dxa"/>
              <w:left w:w="70" w:type="dxa"/>
              <w:bottom w:w="0" w:type="dxa"/>
              <w:right w:w="70" w:type="dxa"/>
            </w:tcMar>
            <w:vAlign w:val="bottom"/>
            <w:hideMark/>
          </w:tcPr>
          <w:p w14:paraId="791CE86E"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650DAF55" w14:textId="77777777" w:rsidR="00884BF9" w:rsidRDefault="00884BF9">
            <w:pPr>
              <w:jc w:val="right"/>
              <w:rPr>
                <w:color w:val="000000"/>
                <w:lang w:eastAsia="es-ES"/>
              </w:rPr>
            </w:pPr>
            <w:r>
              <w:rPr>
                <w:color w:val="000000"/>
                <w:lang w:eastAsia="es-ES"/>
              </w:rPr>
              <w:t>10:02</w:t>
            </w:r>
          </w:p>
        </w:tc>
      </w:tr>
      <w:tr w:rsidR="00884BF9" w14:paraId="2AA93262"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4458761E" w14:textId="77777777" w:rsidR="00884BF9" w:rsidRDefault="00884BF9">
            <w:pPr>
              <w:rPr>
                <w:color w:val="000000"/>
                <w:lang w:eastAsia="es-ES"/>
              </w:rPr>
            </w:pPr>
            <w:r>
              <w:rPr>
                <w:color w:val="000000"/>
                <w:lang w:eastAsia="es-ES"/>
              </w:rPr>
              <w:t>GIJON</w:t>
            </w:r>
          </w:p>
        </w:tc>
        <w:tc>
          <w:tcPr>
            <w:tcW w:w="1617" w:type="dxa"/>
            <w:noWrap/>
            <w:tcMar>
              <w:top w:w="0" w:type="dxa"/>
              <w:left w:w="70" w:type="dxa"/>
              <w:bottom w:w="0" w:type="dxa"/>
              <w:right w:w="70" w:type="dxa"/>
            </w:tcMar>
            <w:vAlign w:val="bottom"/>
            <w:hideMark/>
          </w:tcPr>
          <w:p w14:paraId="10B831F2" w14:textId="77777777" w:rsidR="00884BF9" w:rsidRDefault="00884BF9">
            <w:pPr>
              <w:jc w:val="right"/>
              <w:rPr>
                <w:color w:val="000000"/>
                <w:lang w:eastAsia="es-ES"/>
              </w:rPr>
            </w:pPr>
            <w:r>
              <w:rPr>
                <w:color w:val="000000"/>
                <w:lang w:eastAsia="es-ES"/>
              </w:rPr>
              <w:t>2756</w:t>
            </w:r>
          </w:p>
        </w:tc>
        <w:tc>
          <w:tcPr>
            <w:tcW w:w="2540" w:type="dxa"/>
            <w:noWrap/>
            <w:tcMar>
              <w:top w:w="0" w:type="dxa"/>
              <w:left w:w="70" w:type="dxa"/>
              <w:bottom w:w="0" w:type="dxa"/>
              <w:right w:w="70" w:type="dxa"/>
            </w:tcMar>
            <w:vAlign w:val="bottom"/>
            <w:hideMark/>
          </w:tcPr>
          <w:p w14:paraId="0560CA9D" w14:textId="77777777" w:rsidR="00884BF9" w:rsidRDefault="00884BF9">
            <w:pPr>
              <w:jc w:val="right"/>
              <w:rPr>
                <w:color w:val="000000"/>
                <w:lang w:eastAsia="es-ES"/>
              </w:rPr>
            </w:pPr>
            <w:r>
              <w:rPr>
                <w:color w:val="000000"/>
                <w:lang w:eastAsia="es-ES"/>
              </w:rPr>
              <w:t>0,98</w:t>
            </w:r>
          </w:p>
        </w:tc>
        <w:tc>
          <w:tcPr>
            <w:tcW w:w="1777" w:type="dxa"/>
            <w:noWrap/>
            <w:tcMar>
              <w:top w:w="0" w:type="dxa"/>
              <w:left w:w="70" w:type="dxa"/>
              <w:bottom w:w="0" w:type="dxa"/>
              <w:right w:w="70" w:type="dxa"/>
            </w:tcMar>
            <w:vAlign w:val="bottom"/>
            <w:hideMark/>
          </w:tcPr>
          <w:p w14:paraId="6D499743"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3B3CE851" w14:textId="77777777" w:rsidR="00884BF9" w:rsidRDefault="00884BF9">
            <w:pPr>
              <w:jc w:val="right"/>
              <w:rPr>
                <w:color w:val="000000"/>
                <w:lang w:eastAsia="es-ES"/>
              </w:rPr>
            </w:pPr>
            <w:r>
              <w:rPr>
                <w:color w:val="000000"/>
                <w:lang w:eastAsia="es-ES"/>
              </w:rPr>
              <w:t>10:03</w:t>
            </w:r>
          </w:p>
        </w:tc>
      </w:tr>
      <w:tr w:rsidR="00884BF9" w14:paraId="628BC4D5"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37FEB3F7" w14:textId="77777777" w:rsidR="00884BF9" w:rsidRDefault="00884BF9">
            <w:pPr>
              <w:rPr>
                <w:color w:val="000000"/>
                <w:lang w:eastAsia="es-ES"/>
              </w:rPr>
            </w:pPr>
            <w:r>
              <w:rPr>
                <w:color w:val="000000"/>
                <w:lang w:eastAsia="es-ES"/>
              </w:rPr>
              <w:t>AVILA</w:t>
            </w:r>
          </w:p>
        </w:tc>
        <w:tc>
          <w:tcPr>
            <w:tcW w:w="1617" w:type="dxa"/>
            <w:noWrap/>
            <w:tcMar>
              <w:top w:w="0" w:type="dxa"/>
              <w:left w:w="70" w:type="dxa"/>
              <w:bottom w:w="0" w:type="dxa"/>
              <w:right w:w="70" w:type="dxa"/>
            </w:tcMar>
            <w:vAlign w:val="bottom"/>
            <w:hideMark/>
          </w:tcPr>
          <w:p w14:paraId="414AE6D1" w14:textId="77777777" w:rsidR="00884BF9" w:rsidRDefault="00884BF9">
            <w:pPr>
              <w:jc w:val="right"/>
              <w:rPr>
                <w:color w:val="000000"/>
                <w:lang w:eastAsia="es-ES"/>
              </w:rPr>
            </w:pPr>
            <w:r>
              <w:rPr>
                <w:color w:val="000000"/>
                <w:lang w:eastAsia="es-ES"/>
              </w:rPr>
              <w:t>1405</w:t>
            </w:r>
          </w:p>
        </w:tc>
        <w:tc>
          <w:tcPr>
            <w:tcW w:w="2540" w:type="dxa"/>
            <w:noWrap/>
            <w:tcMar>
              <w:top w:w="0" w:type="dxa"/>
              <w:left w:w="70" w:type="dxa"/>
              <w:bottom w:w="0" w:type="dxa"/>
              <w:right w:w="70" w:type="dxa"/>
            </w:tcMar>
            <w:vAlign w:val="bottom"/>
            <w:hideMark/>
          </w:tcPr>
          <w:p w14:paraId="7185C2D4" w14:textId="77777777" w:rsidR="00884BF9" w:rsidRDefault="00884BF9">
            <w:pPr>
              <w:jc w:val="right"/>
              <w:rPr>
                <w:color w:val="000000"/>
                <w:lang w:eastAsia="es-ES"/>
              </w:rPr>
            </w:pPr>
            <w:r>
              <w:rPr>
                <w:color w:val="000000"/>
                <w:lang w:eastAsia="es-ES"/>
              </w:rPr>
              <w:t>1,27</w:t>
            </w:r>
          </w:p>
        </w:tc>
        <w:tc>
          <w:tcPr>
            <w:tcW w:w="1777" w:type="dxa"/>
            <w:noWrap/>
            <w:tcMar>
              <w:top w:w="0" w:type="dxa"/>
              <w:left w:w="70" w:type="dxa"/>
              <w:bottom w:w="0" w:type="dxa"/>
              <w:right w:w="70" w:type="dxa"/>
            </w:tcMar>
            <w:vAlign w:val="bottom"/>
            <w:hideMark/>
          </w:tcPr>
          <w:p w14:paraId="3390363A"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3E7D289C" w14:textId="77777777" w:rsidR="00884BF9" w:rsidRDefault="00884BF9">
            <w:pPr>
              <w:jc w:val="right"/>
              <w:rPr>
                <w:color w:val="000000"/>
                <w:lang w:eastAsia="es-ES"/>
              </w:rPr>
            </w:pPr>
            <w:r>
              <w:rPr>
                <w:color w:val="000000"/>
                <w:lang w:eastAsia="es-ES"/>
              </w:rPr>
              <w:t>10:05</w:t>
            </w:r>
          </w:p>
        </w:tc>
      </w:tr>
      <w:tr w:rsidR="00884BF9" w14:paraId="215C25DF"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270B0941" w14:textId="77777777" w:rsidR="00884BF9" w:rsidRDefault="00884BF9">
            <w:pPr>
              <w:rPr>
                <w:color w:val="000000"/>
                <w:lang w:eastAsia="es-ES"/>
              </w:rPr>
            </w:pPr>
            <w:r>
              <w:rPr>
                <w:color w:val="000000"/>
                <w:lang w:eastAsia="es-ES"/>
              </w:rPr>
              <w:t>ALBACETE</w:t>
            </w:r>
          </w:p>
        </w:tc>
        <w:tc>
          <w:tcPr>
            <w:tcW w:w="1617" w:type="dxa"/>
            <w:noWrap/>
            <w:tcMar>
              <w:top w:w="0" w:type="dxa"/>
              <w:left w:w="70" w:type="dxa"/>
              <w:bottom w:w="0" w:type="dxa"/>
              <w:right w:w="70" w:type="dxa"/>
            </w:tcMar>
            <w:vAlign w:val="bottom"/>
            <w:hideMark/>
          </w:tcPr>
          <w:p w14:paraId="6D6ECF56" w14:textId="77777777" w:rsidR="00884BF9" w:rsidRDefault="00884BF9">
            <w:pPr>
              <w:jc w:val="right"/>
              <w:rPr>
                <w:color w:val="000000"/>
                <w:lang w:eastAsia="es-ES"/>
              </w:rPr>
            </w:pPr>
            <w:r>
              <w:rPr>
                <w:color w:val="000000"/>
                <w:lang w:eastAsia="es-ES"/>
              </w:rPr>
              <w:t>3433</w:t>
            </w:r>
          </w:p>
        </w:tc>
        <w:tc>
          <w:tcPr>
            <w:tcW w:w="2540" w:type="dxa"/>
            <w:noWrap/>
            <w:tcMar>
              <w:top w:w="0" w:type="dxa"/>
              <w:left w:w="70" w:type="dxa"/>
              <w:bottom w:w="0" w:type="dxa"/>
              <w:right w:w="70" w:type="dxa"/>
            </w:tcMar>
            <w:vAlign w:val="bottom"/>
            <w:hideMark/>
          </w:tcPr>
          <w:p w14:paraId="4F151672" w14:textId="77777777" w:rsidR="00884BF9" w:rsidRDefault="00884BF9">
            <w:pPr>
              <w:jc w:val="right"/>
              <w:rPr>
                <w:color w:val="000000"/>
                <w:lang w:eastAsia="es-ES"/>
              </w:rPr>
            </w:pPr>
            <w:r>
              <w:rPr>
                <w:color w:val="000000"/>
                <w:lang w:eastAsia="es-ES"/>
              </w:rPr>
              <w:t>1,24</w:t>
            </w:r>
          </w:p>
        </w:tc>
        <w:tc>
          <w:tcPr>
            <w:tcW w:w="1777" w:type="dxa"/>
            <w:noWrap/>
            <w:tcMar>
              <w:top w:w="0" w:type="dxa"/>
              <w:left w:w="70" w:type="dxa"/>
              <w:bottom w:w="0" w:type="dxa"/>
              <w:right w:w="70" w:type="dxa"/>
            </w:tcMar>
            <w:vAlign w:val="bottom"/>
            <w:hideMark/>
          </w:tcPr>
          <w:p w14:paraId="770AE528"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78063640" w14:textId="77777777" w:rsidR="00884BF9" w:rsidRDefault="00884BF9">
            <w:pPr>
              <w:jc w:val="right"/>
              <w:rPr>
                <w:color w:val="000000"/>
                <w:lang w:eastAsia="es-ES"/>
              </w:rPr>
            </w:pPr>
            <w:r>
              <w:rPr>
                <w:color w:val="000000"/>
                <w:lang w:eastAsia="es-ES"/>
              </w:rPr>
              <w:t>10:06</w:t>
            </w:r>
          </w:p>
        </w:tc>
      </w:tr>
      <w:tr w:rsidR="00884BF9" w14:paraId="5610A35A"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67258FC9" w14:textId="77777777" w:rsidR="00884BF9" w:rsidRDefault="00884BF9">
            <w:pPr>
              <w:rPr>
                <w:color w:val="000000"/>
                <w:lang w:eastAsia="es-ES"/>
              </w:rPr>
            </w:pPr>
            <w:r>
              <w:rPr>
                <w:color w:val="000000"/>
                <w:lang w:eastAsia="es-ES"/>
              </w:rPr>
              <w:t>HUESCA</w:t>
            </w:r>
          </w:p>
        </w:tc>
        <w:tc>
          <w:tcPr>
            <w:tcW w:w="1617" w:type="dxa"/>
            <w:noWrap/>
            <w:tcMar>
              <w:top w:w="0" w:type="dxa"/>
              <w:left w:w="70" w:type="dxa"/>
              <w:bottom w:w="0" w:type="dxa"/>
              <w:right w:w="70" w:type="dxa"/>
            </w:tcMar>
            <w:vAlign w:val="bottom"/>
            <w:hideMark/>
          </w:tcPr>
          <w:p w14:paraId="2709FF91" w14:textId="77777777" w:rsidR="00884BF9" w:rsidRDefault="00884BF9">
            <w:pPr>
              <w:jc w:val="right"/>
              <w:rPr>
                <w:color w:val="000000"/>
                <w:lang w:eastAsia="es-ES"/>
              </w:rPr>
            </w:pPr>
            <w:r>
              <w:rPr>
                <w:color w:val="000000"/>
                <w:lang w:eastAsia="es-ES"/>
              </w:rPr>
              <w:t>1413</w:t>
            </w:r>
          </w:p>
        </w:tc>
        <w:tc>
          <w:tcPr>
            <w:tcW w:w="2540" w:type="dxa"/>
            <w:noWrap/>
            <w:tcMar>
              <w:top w:w="0" w:type="dxa"/>
              <w:left w:w="70" w:type="dxa"/>
              <w:bottom w:w="0" w:type="dxa"/>
              <w:right w:w="70" w:type="dxa"/>
            </w:tcMar>
            <w:vAlign w:val="bottom"/>
            <w:hideMark/>
          </w:tcPr>
          <w:p w14:paraId="459E2695" w14:textId="77777777" w:rsidR="00884BF9" w:rsidRDefault="00884BF9">
            <w:pPr>
              <w:jc w:val="right"/>
              <w:rPr>
                <w:color w:val="000000"/>
                <w:lang w:eastAsia="es-ES"/>
              </w:rPr>
            </w:pPr>
            <w:r>
              <w:rPr>
                <w:color w:val="000000"/>
                <w:lang w:eastAsia="es-ES"/>
              </w:rPr>
              <w:t>1,03</w:t>
            </w:r>
          </w:p>
        </w:tc>
        <w:tc>
          <w:tcPr>
            <w:tcW w:w="1777" w:type="dxa"/>
            <w:noWrap/>
            <w:tcMar>
              <w:top w:w="0" w:type="dxa"/>
              <w:left w:w="70" w:type="dxa"/>
              <w:bottom w:w="0" w:type="dxa"/>
              <w:right w:w="70" w:type="dxa"/>
            </w:tcMar>
            <w:vAlign w:val="bottom"/>
            <w:hideMark/>
          </w:tcPr>
          <w:p w14:paraId="5F3AF1DA"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735D1C39" w14:textId="77777777" w:rsidR="00884BF9" w:rsidRDefault="00884BF9">
            <w:pPr>
              <w:jc w:val="right"/>
              <w:rPr>
                <w:color w:val="000000"/>
                <w:lang w:eastAsia="es-ES"/>
              </w:rPr>
            </w:pPr>
            <w:r>
              <w:rPr>
                <w:color w:val="000000"/>
                <w:lang w:eastAsia="es-ES"/>
              </w:rPr>
              <w:t>10:08</w:t>
            </w:r>
          </w:p>
        </w:tc>
      </w:tr>
      <w:tr w:rsidR="00884BF9" w14:paraId="6FC3D27F" w14:textId="77777777" w:rsidTr="003C1C92">
        <w:trPr>
          <w:trHeight w:val="238"/>
        </w:trPr>
        <w:tc>
          <w:tcPr>
            <w:tcW w:w="1339" w:type="dxa"/>
            <w:shd w:val="clear" w:color="auto" w:fill="DDD9C4"/>
            <w:noWrap/>
            <w:tcMar>
              <w:top w:w="0" w:type="dxa"/>
              <w:left w:w="70" w:type="dxa"/>
              <w:bottom w:w="0" w:type="dxa"/>
              <w:right w:w="70" w:type="dxa"/>
            </w:tcMar>
            <w:vAlign w:val="bottom"/>
            <w:hideMark/>
          </w:tcPr>
          <w:p w14:paraId="57579C38" w14:textId="77777777" w:rsidR="00884BF9" w:rsidRDefault="00884BF9">
            <w:pPr>
              <w:rPr>
                <w:color w:val="000000"/>
                <w:lang w:eastAsia="es-ES"/>
              </w:rPr>
            </w:pPr>
            <w:r>
              <w:rPr>
                <w:color w:val="000000"/>
                <w:lang w:eastAsia="es-ES"/>
              </w:rPr>
              <w:t>MURCIA</w:t>
            </w:r>
          </w:p>
        </w:tc>
        <w:tc>
          <w:tcPr>
            <w:tcW w:w="1617" w:type="dxa"/>
            <w:noWrap/>
            <w:tcMar>
              <w:top w:w="0" w:type="dxa"/>
              <w:left w:w="70" w:type="dxa"/>
              <w:bottom w:w="0" w:type="dxa"/>
              <w:right w:w="70" w:type="dxa"/>
            </w:tcMar>
            <w:vAlign w:val="bottom"/>
            <w:hideMark/>
          </w:tcPr>
          <w:p w14:paraId="5710F918" w14:textId="77777777" w:rsidR="00884BF9" w:rsidRDefault="00884BF9">
            <w:pPr>
              <w:jc w:val="right"/>
              <w:rPr>
                <w:color w:val="000000"/>
                <w:lang w:eastAsia="es-ES"/>
              </w:rPr>
            </w:pPr>
            <w:r>
              <w:rPr>
                <w:color w:val="000000"/>
                <w:lang w:eastAsia="es-ES"/>
              </w:rPr>
              <w:t>11643</w:t>
            </w:r>
          </w:p>
        </w:tc>
        <w:tc>
          <w:tcPr>
            <w:tcW w:w="2540" w:type="dxa"/>
            <w:noWrap/>
            <w:tcMar>
              <w:top w:w="0" w:type="dxa"/>
              <w:left w:w="70" w:type="dxa"/>
              <w:bottom w:w="0" w:type="dxa"/>
              <w:right w:w="70" w:type="dxa"/>
            </w:tcMar>
            <w:vAlign w:val="bottom"/>
            <w:hideMark/>
          </w:tcPr>
          <w:p w14:paraId="4130E503" w14:textId="77777777" w:rsidR="00884BF9" w:rsidRDefault="00884BF9">
            <w:pPr>
              <w:jc w:val="right"/>
              <w:rPr>
                <w:color w:val="000000"/>
                <w:lang w:eastAsia="es-ES"/>
              </w:rPr>
            </w:pPr>
            <w:r>
              <w:rPr>
                <w:color w:val="000000"/>
                <w:lang w:eastAsia="es-ES"/>
              </w:rPr>
              <w:t>1,5</w:t>
            </w:r>
          </w:p>
        </w:tc>
        <w:tc>
          <w:tcPr>
            <w:tcW w:w="1777" w:type="dxa"/>
            <w:noWrap/>
            <w:tcMar>
              <w:top w:w="0" w:type="dxa"/>
              <w:left w:w="70" w:type="dxa"/>
              <w:bottom w:w="0" w:type="dxa"/>
              <w:right w:w="70" w:type="dxa"/>
            </w:tcMar>
            <w:vAlign w:val="bottom"/>
            <w:hideMark/>
          </w:tcPr>
          <w:p w14:paraId="0BCE6F06" w14:textId="77777777" w:rsidR="00884BF9" w:rsidRDefault="00884BF9">
            <w:pPr>
              <w:jc w:val="right"/>
              <w:rPr>
                <w:color w:val="000000"/>
                <w:lang w:eastAsia="es-ES"/>
              </w:rPr>
            </w:pPr>
            <w:r>
              <w:rPr>
                <w:color w:val="000000"/>
                <w:lang w:eastAsia="es-ES"/>
              </w:rPr>
              <w:t>02/10/2019</w:t>
            </w:r>
          </w:p>
        </w:tc>
        <w:tc>
          <w:tcPr>
            <w:tcW w:w="1639" w:type="dxa"/>
            <w:noWrap/>
            <w:tcMar>
              <w:top w:w="0" w:type="dxa"/>
              <w:left w:w="70" w:type="dxa"/>
              <w:bottom w:w="0" w:type="dxa"/>
              <w:right w:w="70" w:type="dxa"/>
            </w:tcMar>
            <w:vAlign w:val="bottom"/>
            <w:hideMark/>
          </w:tcPr>
          <w:p w14:paraId="0985DEDF" w14:textId="77777777" w:rsidR="00884BF9" w:rsidRDefault="00884BF9">
            <w:pPr>
              <w:jc w:val="right"/>
              <w:rPr>
                <w:color w:val="000000"/>
                <w:lang w:eastAsia="es-ES"/>
              </w:rPr>
            </w:pPr>
            <w:r>
              <w:rPr>
                <w:color w:val="000000"/>
                <w:lang w:eastAsia="es-ES"/>
              </w:rPr>
              <w:t>10:11</w:t>
            </w:r>
          </w:p>
        </w:tc>
      </w:tr>
    </w:tbl>
    <w:p w14:paraId="17CE18FD" w14:textId="61BA5FEE" w:rsidR="003C1C92" w:rsidRDefault="003C1C92" w:rsidP="00D95141"/>
    <w:p w14:paraId="45FF1191" w14:textId="77777777" w:rsidR="003C1C92" w:rsidRDefault="003C1C92">
      <w:pPr>
        <w:spacing w:before="0" w:line="240" w:lineRule="auto"/>
        <w:jc w:val="left"/>
      </w:pPr>
      <w:r>
        <w:br w:type="page"/>
      </w:r>
    </w:p>
    <w:p w14:paraId="3FD8EFD0" w14:textId="7C38DA32" w:rsidR="00B86D4B" w:rsidRDefault="00B86D4B" w:rsidP="00B86D4B">
      <w:pPr>
        <w:pStyle w:val="Heading4"/>
      </w:pPr>
      <w:r>
        <w:lastRenderedPageBreak/>
        <w:t>Búsqueda</w:t>
      </w:r>
      <w:r w:rsidR="008B3EBC">
        <w:t xml:space="preserve"> de designaciones</w:t>
      </w:r>
    </w:p>
    <w:p w14:paraId="4F63C23E" w14:textId="77777777" w:rsidR="00FE7608" w:rsidRDefault="00FE7608" w:rsidP="00FE7608">
      <w:pPr>
        <w:jc w:val="center"/>
      </w:pPr>
      <w:r>
        <w:rPr>
          <w:noProof/>
          <w:lang w:eastAsia="es-ES"/>
        </w:rPr>
        <w:drawing>
          <wp:inline distT="0" distB="0" distL="0" distR="0" wp14:anchorId="3C3F72C2" wp14:editId="1E1453F9">
            <wp:extent cx="5186362" cy="299539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99202" cy="3002810"/>
                    </a:xfrm>
                    <a:prstGeom prst="rect">
                      <a:avLst/>
                    </a:prstGeom>
                  </pic:spPr>
                </pic:pic>
              </a:graphicData>
            </a:graphic>
          </wp:inline>
        </w:drawing>
      </w:r>
    </w:p>
    <w:p w14:paraId="411FA7A7" w14:textId="3D1CE9AD" w:rsidR="00FE7608" w:rsidRDefault="00FE7608" w:rsidP="00FE7608">
      <w:pPr>
        <w:pStyle w:val="Caption"/>
        <w:jc w:val="center"/>
      </w:pPr>
      <w:r>
        <w:t xml:space="preserve">Ilustración - Pantalla actual del listado de Designaciones de Siga </w:t>
      </w:r>
      <w:proofErr w:type="spellStart"/>
      <w:r>
        <w:t>Classique</w:t>
      </w:r>
      <w:proofErr w:type="spellEnd"/>
    </w:p>
    <w:p w14:paraId="08D79E47" w14:textId="77777777" w:rsidR="00FE7608" w:rsidRDefault="00FE7608" w:rsidP="00FE7608">
      <w:r>
        <w:t xml:space="preserve">En esta tarjeta se reorganizan los filtros de búsqueda por grupos funcionales de descrita a continuación. Aparecerá desplegado por defecto el bloque de datos de identificación y el resto plegado. </w:t>
      </w:r>
    </w:p>
    <w:p w14:paraId="3210D756" w14:textId="71B6EE83" w:rsidR="00FE7608" w:rsidRDefault="00742375" w:rsidP="00C84322">
      <w:pPr>
        <w:keepNext/>
        <w:tabs>
          <w:tab w:val="left" w:pos="7767"/>
        </w:tabs>
      </w:pPr>
      <w:r>
        <w:rPr>
          <w:noProof/>
          <w:lang w:eastAsia="es-ES"/>
        </w:rPr>
        <w:drawing>
          <wp:inline distT="0" distB="0" distL="0" distR="0" wp14:anchorId="73B2F611" wp14:editId="06116273">
            <wp:extent cx="5940425" cy="2078355"/>
            <wp:effectExtent l="0" t="0" r="3175" b="0"/>
            <wp:docPr id="1823008961" name="Picture 182300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61" name="1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0425" cy="2078355"/>
                    </a:xfrm>
                    <a:prstGeom prst="rect">
                      <a:avLst/>
                    </a:prstGeom>
                  </pic:spPr>
                </pic:pic>
              </a:graphicData>
            </a:graphic>
          </wp:inline>
        </w:drawing>
      </w:r>
    </w:p>
    <w:p w14:paraId="4B21D4A2" w14:textId="77777777" w:rsidR="00FE7608" w:rsidRPr="00B645C4" w:rsidRDefault="00FE7608" w:rsidP="00FE7608">
      <w:pPr>
        <w:pStyle w:val="Caption"/>
        <w:jc w:val="center"/>
      </w:pPr>
      <w:r>
        <w:t xml:space="preserve">Ilustración - Prototipo de bloque filtros designación Datos Identificación SIGA </w:t>
      </w:r>
      <w:proofErr w:type="spellStart"/>
      <w:r>
        <w:t>novo</w:t>
      </w:r>
      <w:proofErr w:type="spellEnd"/>
    </w:p>
    <w:p w14:paraId="6BE7353F" w14:textId="5B396580" w:rsidR="00FE7608" w:rsidRDefault="00181D11" w:rsidP="00FE7608">
      <w:pPr>
        <w:keepNext/>
        <w:tabs>
          <w:tab w:val="left" w:pos="708"/>
        </w:tabs>
        <w:spacing w:after="200" w:line="276" w:lineRule="auto"/>
        <w:contextualSpacing/>
        <w:jc w:val="center"/>
      </w:pPr>
      <w:r>
        <w:rPr>
          <w:rFonts w:asciiTheme="minorHAnsi" w:hAnsiTheme="minorHAnsi" w:cstheme="minorHAnsi"/>
          <w:noProof/>
          <w:lang w:eastAsia="es-ES"/>
        </w:rPr>
        <w:lastRenderedPageBreak/>
        <w:drawing>
          <wp:inline distT="0" distB="0" distL="0" distR="0" wp14:anchorId="35F13724" wp14:editId="2D220E72">
            <wp:extent cx="5334140" cy="3486150"/>
            <wp:effectExtent l="0" t="0" r="0" b="0"/>
            <wp:docPr id="1823009025" name="Picture 182300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25" name="bbbb.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44086" cy="3492650"/>
                    </a:xfrm>
                    <a:prstGeom prst="rect">
                      <a:avLst/>
                    </a:prstGeom>
                  </pic:spPr>
                </pic:pic>
              </a:graphicData>
            </a:graphic>
          </wp:inline>
        </w:drawing>
      </w:r>
    </w:p>
    <w:p w14:paraId="1FF2AF65" w14:textId="75803B27" w:rsidR="00FE7608" w:rsidRDefault="00FE7608" w:rsidP="00FE7608">
      <w:pPr>
        <w:pStyle w:val="Caption"/>
        <w:jc w:val="center"/>
      </w:pPr>
      <w:r>
        <w:t xml:space="preserve">Ilustración -Prototipo de todos los bloques de filtros de la designación SIGA </w:t>
      </w:r>
      <w:proofErr w:type="spellStart"/>
      <w:r>
        <w:t>novo</w:t>
      </w:r>
      <w:proofErr w:type="spellEnd"/>
    </w:p>
    <w:p w14:paraId="690303B6" w14:textId="11741600" w:rsidR="00254CA6" w:rsidRDefault="00CF05F7" w:rsidP="00254CA6">
      <w:pPr>
        <w:keepNext/>
      </w:pPr>
      <w:r>
        <w:rPr>
          <w:noProof/>
          <w:lang w:eastAsia="es-ES"/>
        </w:rPr>
        <w:drawing>
          <wp:inline distT="0" distB="0" distL="0" distR="0" wp14:anchorId="7FF436F8" wp14:editId="59677D58">
            <wp:extent cx="5940425" cy="16795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H.png"/>
                    <pic:cNvPicPr/>
                  </pic:nvPicPr>
                  <pic:blipFill>
                    <a:blip r:embed="rId80">
                      <a:extLst>
                        <a:ext uri="{28A0092B-C50C-407E-A947-70E740481C1C}">
                          <a14:useLocalDpi xmlns:a14="http://schemas.microsoft.com/office/drawing/2010/main" val="0"/>
                        </a:ext>
                      </a:extLst>
                    </a:blip>
                    <a:stretch>
                      <a:fillRect/>
                    </a:stretch>
                  </pic:blipFill>
                  <pic:spPr>
                    <a:xfrm>
                      <a:off x="0" y="0"/>
                      <a:ext cx="5940425" cy="1679575"/>
                    </a:xfrm>
                    <a:prstGeom prst="rect">
                      <a:avLst/>
                    </a:prstGeom>
                  </pic:spPr>
                </pic:pic>
              </a:graphicData>
            </a:graphic>
          </wp:inline>
        </w:drawing>
      </w:r>
    </w:p>
    <w:p w14:paraId="45F98394" w14:textId="6BD34AC6" w:rsidR="00254CA6" w:rsidRPr="00254CA6" w:rsidRDefault="00254CA6" w:rsidP="00254CA6">
      <w:pPr>
        <w:pStyle w:val="Caption"/>
        <w:jc w:val="center"/>
      </w:pPr>
      <w:r>
        <w:t xml:space="preserve">Ilustración - Prototipo resultado búsqueda designas SIGA </w:t>
      </w:r>
      <w:proofErr w:type="spellStart"/>
      <w:r>
        <w:t>novo</w:t>
      </w:r>
      <w:proofErr w:type="spellEnd"/>
    </w:p>
    <w:p w14:paraId="100142EF" w14:textId="77777777" w:rsidR="00FE7608" w:rsidRDefault="00FE7608" w:rsidP="00621270"/>
    <w:p w14:paraId="65152442" w14:textId="7DFD060F" w:rsidR="0078642F" w:rsidRPr="00FF235B" w:rsidRDefault="0078642F" w:rsidP="0078642F">
      <w:pPr>
        <w:rPr>
          <w:rFonts w:asciiTheme="minorHAnsi" w:hAnsiTheme="minorHAnsi" w:cstheme="minorHAnsi"/>
          <w:b/>
          <w:u w:val="single"/>
        </w:rPr>
      </w:pPr>
      <w:r w:rsidRPr="00FF235B">
        <w:rPr>
          <w:rFonts w:asciiTheme="minorHAnsi" w:hAnsiTheme="minorHAnsi" w:cstheme="minorHAnsi"/>
          <w:b/>
          <w:u w:val="single"/>
        </w:rPr>
        <w:t>Bloque de filtros de Datos Identificación:</w:t>
      </w:r>
    </w:p>
    <w:p w14:paraId="2C5E7A69" w14:textId="670D6746" w:rsidR="0078642F" w:rsidRDefault="0078642F" w:rsidP="0078642F">
      <w:pPr>
        <w:pStyle w:val="ListParagraph"/>
        <w:numPr>
          <w:ilvl w:val="0"/>
          <w:numId w:val="7"/>
        </w:numPr>
        <w:spacing w:line="240" w:lineRule="auto"/>
        <w:rPr>
          <w:rFonts w:asciiTheme="minorHAnsi" w:hAnsiTheme="minorHAnsi" w:cstheme="minorHAnsi"/>
          <w:szCs w:val="22"/>
        </w:rPr>
      </w:pPr>
      <w:r w:rsidRPr="004541A3">
        <w:rPr>
          <w:rFonts w:asciiTheme="minorHAnsi" w:hAnsiTheme="minorHAnsi" w:cstheme="minorHAnsi"/>
          <w:i/>
          <w:szCs w:val="22"/>
        </w:rPr>
        <w:t>Año y número de la designación</w:t>
      </w:r>
      <w:r w:rsidRPr="00FF235B">
        <w:rPr>
          <w:rFonts w:asciiTheme="minorHAnsi" w:hAnsiTheme="minorHAnsi" w:cstheme="minorHAnsi"/>
          <w:szCs w:val="22"/>
        </w:rPr>
        <w:t xml:space="preserve">: Son </w:t>
      </w:r>
      <w:r w:rsidR="007A6240">
        <w:rPr>
          <w:rFonts w:asciiTheme="minorHAnsi" w:hAnsiTheme="minorHAnsi" w:cstheme="minorHAnsi"/>
          <w:szCs w:val="22"/>
        </w:rPr>
        <w:t xml:space="preserve">dos campos </w:t>
      </w:r>
      <w:r w:rsidRPr="00FF235B">
        <w:rPr>
          <w:rFonts w:asciiTheme="minorHAnsi" w:hAnsiTheme="minorHAnsi" w:cstheme="minorHAnsi"/>
          <w:szCs w:val="22"/>
        </w:rPr>
        <w:t>de texto. El año se cargará por defecto con el valor de año actual. Antes de realizar la búsqueda se debe de validar que sea un año con formato válido</w:t>
      </w:r>
      <w:r>
        <w:rPr>
          <w:rFonts w:asciiTheme="minorHAnsi" w:hAnsiTheme="minorHAnsi" w:cstheme="minorHAnsi"/>
          <w:szCs w:val="22"/>
        </w:rPr>
        <w:t>. El número admite además de caracteres numéricos admite “,” para separar designaciones y “-” para definir rangos de designaciones.  Por lo que, si se introducen varios números o un rango de ellos en el filtro, debe ser tratado de forma correspondiente en la búsqueda. El número se corresponde con el campo código de la tabla SCS_DESIGNA.</w:t>
      </w:r>
    </w:p>
    <w:p w14:paraId="17C9E508" w14:textId="5690966C" w:rsidR="0078642F" w:rsidRPr="00FF235B" w:rsidRDefault="0078642F" w:rsidP="0078642F">
      <w:pPr>
        <w:pStyle w:val="ListParagraph"/>
        <w:numPr>
          <w:ilvl w:val="0"/>
          <w:numId w:val="7"/>
        </w:numPr>
        <w:spacing w:line="240" w:lineRule="auto"/>
        <w:rPr>
          <w:rFonts w:asciiTheme="minorHAnsi" w:hAnsiTheme="minorHAnsi" w:cstheme="minorHAnsi"/>
          <w:szCs w:val="22"/>
        </w:rPr>
      </w:pPr>
      <w:r w:rsidRPr="004541A3">
        <w:rPr>
          <w:rFonts w:asciiTheme="minorHAnsi" w:hAnsiTheme="minorHAnsi" w:cstheme="minorHAnsi"/>
          <w:i/>
          <w:szCs w:val="22"/>
        </w:rPr>
        <w:t>Fecha de apertura desde y fecha apertura hasta</w:t>
      </w:r>
      <w:r>
        <w:rPr>
          <w:rFonts w:asciiTheme="minorHAnsi" w:hAnsiTheme="minorHAnsi" w:cstheme="minorHAnsi"/>
          <w:szCs w:val="22"/>
        </w:rPr>
        <w:t>:</w:t>
      </w:r>
      <w:r w:rsidR="000D506F">
        <w:rPr>
          <w:rFonts w:asciiTheme="minorHAnsi" w:hAnsiTheme="minorHAnsi" w:cstheme="minorHAnsi"/>
          <w:szCs w:val="22"/>
        </w:rPr>
        <w:t xml:space="preserve"> Campos de tipo fecha.</w:t>
      </w:r>
      <w:r>
        <w:rPr>
          <w:rFonts w:asciiTheme="minorHAnsi" w:hAnsiTheme="minorHAnsi" w:cstheme="minorHAnsi"/>
          <w:szCs w:val="22"/>
        </w:rPr>
        <w:t xml:space="preserve"> No se permitirá una fecha hasta anterior de una fecha desde. </w:t>
      </w:r>
    </w:p>
    <w:p w14:paraId="14666FEC" w14:textId="6593AD3D" w:rsidR="0078642F" w:rsidRPr="008C2635" w:rsidRDefault="0078642F" w:rsidP="0078642F">
      <w:pPr>
        <w:pStyle w:val="ListParagraph"/>
        <w:numPr>
          <w:ilvl w:val="0"/>
          <w:numId w:val="7"/>
        </w:numPr>
        <w:spacing w:line="240" w:lineRule="auto"/>
        <w:rPr>
          <w:rFonts w:asciiTheme="minorHAnsi" w:hAnsiTheme="minorHAnsi" w:cstheme="minorHAnsi"/>
          <w:szCs w:val="22"/>
        </w:rPr>
      </w:pPr>
      <w:r w:rsidRPr="004541A3">
        <w:rPr>
          <w:rFonts w:asciiTheme="minorHAnsi" w:hAnsiTheme="minorHAnsi" w:cstheme="minorHAnsi"/>
          <w:i/>
          <w:szCs w:val="22"/>
        </w:rPr>
        <w:t>Estado de la designación:</w:t>
      </w:r>
      <w:r w:rsidRPr="00FF235B">
        <w:rPr>
          <w:rFonts w:asciiTheme="minorHAnsi" w:hAnsiTheme="minorHAnsi" w:cstheme="minorHAnsi"/>
          <w:szCs w:val="22"/>
        </w:rPr>
        <w:t xml:space="preserve"> </w:t>
      </w:r>
      <w:r>
        <w:rPr>
          <w:rFonts w:asciiTheme="minorHAnsi" w:hAnsiTheme="minorHAnsi" w:cstheme="minorHAnsi"/>
          <w:szCs w:val="22"/>
        </w:rPr>
        <w:t xml:space="preserve">Combo con los valores en blanco, que permitirá no filtrar por ningún estado, y los valores de estado de las designaciones. </w:t>
      </w:r>
      <w:r w:rsidR="00CC7DFB">
        <w:rPr>
          <w:rFonts w:asciiTheme="minorHAnsi" w:hAnsiTheme="minorHAnsi" w:cstheme="minorHAnsi"/>
          <w:szCs w:val="22"/>
        </w:rPr>
        <w:t xml:space="preserve">No existe un catálogo para obtener los valores </w:t>
      </w:r>
      <w:r w:rsidR="00CC7DFB" w:rsidRPr="008C2635">
        <w:rPr>
          <w:rFonts w:asciiTheme="minorHAnsi" w:hAnsiTheme="minorHAnsi" w:cstheme="minorHAnsi"/>
          <w:szCs w:val="22"/>
        </w:rPr>
        <w:t>de los estados, estos son: ACTIVO, FINALIZADA</w:t>
      </w:r>
      <w:r w:rsidR="000D506F" w:rsidRPr="008C2635">
        <w:rPr>
          <w:rFonts w:asciiTheme="minorHAnsi" w:hAnsiTheme="minorHAnsi" w:cstheme="minorHAnsi"/>
          <w:szCs w:val="22"/>
        </w:rPr>
        <w:t xml:space="preserve"> y </w:t>
      </w:r>
      <w:r w:rsidR="00AB1504" w:rsidRPr="008C2635">
        <w:rPr>
          <w:rFonts w:asciiTheme="minorHAnsi" w:hAnsiTheme="minorHAnsi" w:cstheme="minorHAnsi"/>
          <w:szCs w:val="22"/>
        </w:rPr>
        <w:t>ANULADA</w:t>
      </w:r>
      <w:r w:rsidR="000D506F" w:rsidRPr="008C2635">
        <w:rPr>
          <w:rFonts w:asciiTheme="minorHAnsi" w:hAnsiTheme="minorHAnsi" w:cstheme="minorHAnsi"/>
          <w:szCs w:val="22"/>
        </w:rPr>
        <w:t>.</w:t>
      </w:r>
    </w:p>
    <w:p w14:paraId="3777516D" w14:textId="4CC0CFE9" w:rsidR="000D506F" w:rsidRPr="00C84322" w:rsidRDefault="00E93959" w:rsidP="00E93959">
      <w:pPr>
        <w:pStyle w:val="ListParagraph"/>
        <w:numPr>
          <w:ilvl w:val="0"/>
          <w:numId w:val="7"/>
        </w:numPr>
        <w:spacing w:line="240" w:lineRule="auto"/>
        <w:rPr>
          <w:rFonts w:asciiTheme="minorHAnsi" w:hAnsiTheme="minorHAnsi" w:cstheme="minorHAnsi"/>
          <w:b/>
          <w:color w:val="548DD4" w:themeColor="text2" w:themeTint="99"/>
          <w:u w:val="single"/>
        </w:rPr>
      </w:pPr>
      <w:r w:rsidRPr="008C2635">
        <w:rPr>
          <w:rFonts w:asciiTheme="minorHAnsi" w:hAnsiTheme="minorHAnsi" w:cstheme="minorHAnsi"/>
          <w:i/>
          <w:szCs w:val="22"/>
        </w:rPr>
        <w:t>Tipo designación</w:t>
      </w:r>
      <w:r w:rsidRPr="008C2635">
        <w:rPr>
          <w:rFonts w:asciiTheme="minorHAnsi" w:hAnsiTheme="minorHAnsi" w:cstheme="minorHAnsi"/>
          <w:szCs w:val="22"/>
        </w:rPr>
        <w:t>: Combo seleccionable</w:t>
      </w:r>
      <w:r w:rsidRPr="008C2635">
        <w:rPr>
          <w:rFonts w:asciiTheme="minorHAnsi" w:hAnsiTheme="minorHAnsi" w:cstheme="minorHAnsi"/>
          <w:i/>
          <w:szCs w:val="22"/>
        </w:rPr>
        <w:t xml:space="preserve"> </w:t>
      </w:r>
      <w:r w:rsidRPr="008C2635">
        <w:rPr>
          <w:rFonts w:asciiTheme="minorHAnsi" w:hAnsiTheme="minorHAnsi" w:cstheme="minorHAnsi"/>
          <w:szCs w:val="22"/>
        </w:rPr>
        <w:t xml:space="preserve">que contiene los valores del catálogo maestro de tipo designaciones </w:t>
      </w:r>
      <w:r w:rsidRPr="00E93959">
        <w:rPr>
          <w:rFonts w:asciiTheme="minorHAnsi" w:hAnsiTheme="minorHAnsi" w:cstheme="minorHAnsi"/>
          <w:szCs w:val="22"/>
        </w:rPr>
        <w:t>por colegio, más el valor blanco para poder no filtrar por este campo.</w:t>
      </w:r>
    </w:p>
    <w:p w14:paraId="7CD51520" w14:textId="0A1EADC0" w:rsidR="00E93959" w:rsidRPr="00E356F5" w:rsidRDefault="00162EA8" w:rsidP="00E93959">
      <w:pPr>
        <w:pStyle w:val="ListParagraph"/>
        <w:numPr>
          <w:ilvl w:val="0"/>
          <w:numId w:val="7"/>
        </w:numPr>
        <w:spacing w:line="240" w:lineRule="auto"/>
        <w:rPr>
          <w:rFonts w:asciiTheme="minorHAnsi" w:hAnsiTheme="minorHAnsi" w:cstheme="minorHAnsi"/>
          <w:szCs w:val="22"/>
        </w:rPr>
      </w:pPr>
      <w:r>
        <w:rPr>
          <w:rFonts w:asciiTheme="minorHAnsi" w:hAnsiTheme="minorHAnsi" w:cstheme="minorHAnsi"/>
          <w:i/>
          <w:szCs w:val="22"/>
        </w:rPr>
        <w:lastRenderedPageBreak/>
        <w:t xml:space="preserve">Turno: </w:t>
      </w:r>
      <w:r w:rsidRPr="00162EA8">
        <w:rPr>
          <w:rFonts w:asciiTheme="minorHAnsi" w:hAnsiTheme="minorHAnsi" w:cstheme="minorHAnsi"/>
          <w:szCs w:val="22"/>
        </w:rPr>
        <w:t>Combo seleccionable que permite al usuario filtrar por el turno al que pertenece la designación.</w:t>
      </w:r>
      <w:r>
        <w:rPr>
          <w:rFonts w:asciiTheme="minorHAnsi" w:hAnsiTheme="minorHAnsi" w:cstheme="minorHAnsi"/>
          <w:szCs w:val="22"/>
        </w:rPr>
        <w:t xml:space="preserve"> Contendrá los valores; blanco (para permitir no filtrar por ninguno), más los obtenidos de la tabla de SCS_</w:t>
      </w:r>
      <w:r w:rsidR="00FD1140">
        <w:rPr>
          <w:rFonts w:asciiTheme="minorHAnsi" w:hAnsiTheme="minorHAnsi" w:cstheme="minorHAnsi"/>
          <w:szCs w:val="22"/>
        </w:rPr>
        <w:t>TURNO para el colegio del usuario logado.</w:t>
      </w:r>
      <w:r w:rsidR="00E93959" w:rsidRPr="00E93959">
        <w:rPr>
          <w:rFonts w:asciiTheme="minorHAnsi" w:hAnsiTheme="minorHAnsi" w:cstheme="minorHAnsi"/>
          <w:szCs w:val="22"/>
        </w:rPr>
        <w:t xml:space="preserve"> </w:t>
      </w:r>
    </w:p>
    <w:p w14:paraId="15985527" w14:textId="77777777" w:rsidR="00E93959" w:rsidRPr="00E356F5" w:rsidRDefault="00E93959" w:rsidP="00E93959">
      <w:pPr>
        <w:pStyle w:val="ListParagraph"/>
        <w:numPr>
          <w:ilvl w:val="0"/>
          <w:numId w:val="7"/>
        </w:numPr>
        <w:spacing w:line="240" w:lineRule="auto"/>
        <w:rPr>
          <w:rFonts w:asciiTheme="minorHAnsi" w:hAnsiTheme="minorHAnsi" w:cstheme="minorHAnsi"/>
          <w:b/>
          <w:u w:val="single"/>
        </w:rPr>
      </w:pPr>
      <w:r w:rsidRPr="00CC7DFB">
        <w:rPr>
          <w:rFonts w:asciiTheme="minorHAnsi" w:hAnsiTheme="minorHAnsi" w:cstheme="minorHAnsi"/>
          <w:i/>
          <w:szCs w:val="22"/>
        </w:rPr>
        <w:t xml:space="preserve">Actuaciones Validadas: </w:t>
      </w:r>
      <w:r w:rsidRPr="00CC7DFB">
        <w:rPr>
          <w:rFonts w:asciiTheme="minorHAnsi" w:hAnsiTheme="minorHAnsi" w:cstheme="minorHAnsi"/>
          <w:szCs w:val="22"/>
        </w:rPr>
        <w:t>Combo seleccionable que cargará los siguientes valores: Blanco (para no aplicar este filtro), No (filtrará por las designaciones que</w:t>
      </w:r>
      <w:r>
        <w:rPr>
          <w:rFonts w:asciiTheme="minorHAnsi" w:hAnsiTheme="minorHAnsi" w:cstheme="minorHAnsi"/>
          <w:szCs w:val="22"/>
        </w:rPr>
        <w:t xml:space="preserve"> </w:t>
      </w:r>
      <w:r w:rsidRPr="00E356F5">
        <w:rPr>
          <w:rFonts w:asciiTheme="minorHAnsi" w:hAnsiTheme="minorHAnsi" w:cstheme="minorHAnsi"/>
          <w:szCs w:val="22"/>
          <w:u w:val="single"/>
        </w:rPr>
        <w:t>algunas</w:t>
      </w:r>
      <w:r w:rsidRPr="00CC7DFB">
        <w:rPr>
          <w:rFonts w:asciiTheme="minorHAnsi" w:hAnsiTheme="minorHAnsi" w:cstheme="minorHAnsi"/>
          <w:szCs w:val="22"/>
        </w:rPr>
        <w:t xml:space="preserve"> de sus actuaciones estén no validadas), Si (filtrará por las designaciones con </w:t>
      </w:r>
      <w:r w:rsidRPr="00E356F5">
        <w:rPr>
          <w:rFonts w:asciiTheme="minorHAnsi" w:hAnsiTheme="minorHAnsi" w:cstheme="minorHAnsi"/>
          <w:szCs w:val="22"/>
          <w:u w:val="single"/>
        </w:rPr>
        <w:t>todas</w:t>
      </w:r>
      <w:r w:rsidRPr="00CC7DFB">
        <w:rPr>
          <w:rFonts w:asciiTheme="minorHAnsi" w:hAnsiTheme="minorHAnsi" w:cstheme="minorHAnsi"/>
          <w:szCs w:val="22"/>
        </w:rPr>
        <w:t xml:space="preserve"> sus actuaciones validadas), sin Actuaciones (filtrará por las designaciones que no tengan asociada </w:t>
      </w:r>
      <w:r w:rsidRPr="00E356F5">
        <w:rPr>
          <w:rFonts w:asciiTheme="minorHAnsi" w:hAnsiTheme="minorHAnsi" w:cstheme="minorHAnsi"/>
          <w:szCs w:val="22"/>
          <w:u w:val="single"/>
        </w:rPr>
        <w:t>ninguna</w:t>
      </w:r>
      <w:r w:rsidRPr="00CC7DFB">
        <w:rPr>
          <w:rFonts w:asciiTheme="minorHAnsi" w:hAnsiTheme="minorHAnsi" w:cstheme="minorHAnsi"/>
          <w:szCs w:val="22"/>
        </w:rPr>
        <w:t xml:space="preserve"> actuación).</w:t>
      </w:r>
    </w:p>
    <w:p w14:paraId="0ED25C95" w14:textId="2EEEFBB1" w:rsidR="00162EA8" w:rsidRPr="00E93959" w:rsidRDefault="00E93959" w:rsidP="00E93959">
      <w:pPr>
        <w:pStyle w:val="ListParagraph"/>
        <w:numPr>
          <w:ilvl w:val="0"/>
          <w:numId w:val="7"/>
        </w:numPr>
        <w:spacing w:line="240" w:lineRule="auto"/>
        <w:rPr>
          <w:rFonts w:asciiTheme="minorHAnsi" w:hAnsiTheme="minorHAnsi" w:cstheme="minorHAnsi"/>
          <w:b/>
          <w:u w:val="single"/>
        </w:rPr>
      </w:pPr>
      <w:r w:rsidRPr="00E93959">
        <w:rPr>
          <w:rFonts w:asciiTheme="minorHAnsi" w:hAnsiTheme="minorHAnsi" w:cstheme="minorHAnsi"/>
          <w:i/>
          <w:color w:val="548DD4" w:themeColor="text2" w:themeTint="99"/>
          <w:szCs w:val="22"/>
        </w:rPr>
        <w:t xml:space="preserve">Documentación actuación: Combo con blanco </w:t>
      </w:r>
      <w:r w:rsidRPr="00B1118F">
        <w:rPr>
          <w:rFonts w:asciiTheme="minorHAnsi" w:hAnsiTheme="minorHAnsi" w:cstheme="minorHAnsi"/>
          <w:color w:val="548DD4" w:themeColor="text2" w:themeTint="99"/>
          <w:szCs w:val="22"/>
        </w:rPr>
        <w:t>(para no aplicar este filtro)</w:t>
      </w:r>
      <w:r w:rsidRPr="00B1118F">
        <w:rPr>
          <w:rFonts w:asciiTheme="minorHAnsi" w:hAnsiTheme="minorHAnsi" w:cstheme="minorHAnsi"/>
          <w:i/>
          <w:color w:val="548DD4" w:themeColor="text2" w:themeTint="99"/>
          <w:szCs w:val="22"/>
        </w:rPr>
        <w:t>, TODAS (</w:t>
      </w:r>
      <w:r w:rsidRPr="00B1118F">
        <w:rPr>
          <w:rFonts w:asciiTheme="minorHAnsi" w:hAnsiTheme="minorHAnsi" w:cstheme="minorHAnsi"/>
          <w:color w:val="548DD4" w:themeColor="text2" w:themeTint="99"/>
          <w:szCs w:val="22"/>
        </w:rPr>
        <w:t xml:space="preserve">filtrará por las designaciones con </w:t>
      </w:r>
      <w:r w:rsidRPr="00A7028C">
        <w:rPr>
          <w:rFonts w:asciiTheme="minorHAnsi" w:hAnsiTheme="minorHAnsi" w:cstheme="minorHAnsi"/>
          <w:color w:val="548DD4" w:themeColor="text2" w:themeTint="99"/>
          <w:szCs w:val="22"/>
          <w:u w:val="single"/>
        </w:rPr>
        <w:t>todas</w:t>
      </w:r>
      <w:r w:rsidRPr="00E93959">
        <w:rPr>
          <w:rFonts w:asciiTheme="minorHAnsi" w:hAnsiTheme="minorHAnsi" w:cstheme="minorHAnsi"/>
          <w:color w:val="548DD4" w:themeColor="text2" w:themeTint="99"/>
          <w:szCs w:val="22"/>
        </w:rPr>
        <w:t xml:space="preserve"> sus actuaciones con documentación)</w:t>
      </w:r>
      <w:r w:rsidRPr="00E93959">
        <w:rPr>
          <w:rFonts w:asciiTheme="minorHAnsi" w:hAnsiTheme="minorHAnsi" w:cstheme="minorHAnsi"/>
          <w:i/>
          <w:color w:val="548DD4" w:themeColor="text2" w:themeTint="99"/>
          <w:szCs w:val="22"/>
        </w:rPr>
        <w:t>, ALGUNAS (</w:t>
      </w:r>
      <w:r w:rsidRPr="00E93959">
        <w:rPr>
          <w:rFonts w:asciiTheme="minorHAnsi" w:hAnsiTheme="minorHAnsi" w:cstheme="minorHAnsi"/>
          <w:color w:val="548DD4" w:themeColor="text2" w:themeTint="99"/>
          <w:szCs w:val="22"/>
        </w:rPr>
        <w:t xml:space="preserve">filtrará por las designaciones que </w:t>
      </w:r>
      <w:r w:rsidRPr="00E93959">
        <w:rPr>
          <w:rFonts w:asciiTheme="minorHAnsi" w:hAnsiTheme="minorHAnsi" w:cstheme="minorHAnsi"/>
          <w:color w:val="548DD4" w:themeColor="text2" w:themeTint="99"/>
          <w:szCs w:val="22"/>
          <w:u w:val="single"/>
        </w:rPr>
        <w:t>algunas</w:t>
      </w:r>
      <w:r w:rsidRPr="00E93959">
        <w:rPr>
          <w:rFonts w:asciiTheme="minorHAnsi" w:hAnsiTheme="minorHAnsi" w:cstheme="minorHAnsi"/>
          <w:color w:val="548DD4" w:themeColor="text2" w:themeTint="99"/>
          <w:szCs w:val="22"/>
        </w:rPr>
        <w:t xml:space="preserve"> de sus actuaciones no tengan documentación), </w:t>
      </w:r>
      <w:proofErr w:type="gramStart"/>
      <w:r w:rsidRPr="00E93959">
        <w:rPr>
          <w:rFonts w:asciiTheme="minorHAnsi" w:hAnsiTheme="minorHAnsi" w:cstheme="minorHAnsi"/>
          <w:color w:val="548DD4" w:themeColor="text2" w:themeTint="99"/>
          <w:szCs w:val="22"/>
        </w:rPr>
        <w:t xml:space="preserve">NINGUNA </w:t>
      </w:r>
      <w:r w:rsidRPr="00E93959">
        <w:rPr>
          <w:rFonts w:asciiTheme="minorHAnsi" w:hAnsiTheme="minorHAnsi" w:cstheme="minorHAnsi"/>
          <w:i/>
          <w:color w:val="548DD4" w:themeColor="text2" w:themeTint="99"/>
          <w:szCs w:val="22"/>
        </w:rPr>
        <w:t xml:space="preserve"> (</w:t>
      </w:r>
      <w:proofErr w:type="gramEnd"/>
      <w:r w:rsidRPr="00E93959">
        <w:rPr>
          <w:rFonts w:asciiTheme="minorHAnsi" w:hAnsiTheme="minorHAnsi" w:cstheme="minorHAnsi"/>
          <w:color w:val="548DD4" w:themeColor="text2" w:themeTint="99"/>
          <w:szCs w:val="22"/>
        </w:rPr>
        <w:t xml:space="preserve">filtrará por las designaciones que </w:t>
      </w:r>
      <w:r w:rsidRPr="00E93959">
        <w:rPr>
          <w:rFonts w:asciiTheme="minorHAnsi" w:hAnsiTheme="minorHAnsi" w:cstheme="minorHAnsi"/>
          <w:color w:val="548DD4" w:themeColor="text2" w:themeTint="99"/>
          <w:szCs w:val="22"/>
          <w:u w:val="single"/>
        </w:rPr>
        <w:t>ninguna</w:t>
      </w:r>
      <w:r w:rsidRPr="00E93959">
        <w:rPr>
          <w:rFonts w:asciiTheme="minorHAnsi" w:hAnsiTheme="minorHAnsi" w:cstheme="minorHAnsi"/>
          <w:color w:val="548DD4" w:themeColor="text2" w:themeTint="99"/>
          <w:szCs w:val="22"/>
        </w:rPr>
        <w:t xml:space="preserve"> de sus actuaciones tenga documentación)</w:t>
      </w:r>
      <w:r w:rsidR="008C2635">
        <w:rPr>
          <w:rFonts w:asciiTheme="minorHAnsi" w:hAnsiTheme="minorHAnsi" w:cstheme="minorHAnsi"/>
          <w:color w:val="548DD4" w:themeColor="text2" w:themeTint="99"/>
          <w:szCs w:val="22"/>
        </w:rPr>
        <w:t>. (FUERA ALCANCE</w:t>
      </w:r>
      <w:r w:rsidR="00946328">
        <w:rPr>
          <w:rFonts w:asciiTheme="minorHAnsi" w:hAnsiTheme="minorHAnsi" w:cstheme="minorHAnsi"/>
          <w:color w:val="548DD4" w:themeColor="text2" w:themeTint="99"/>
          <w:szCs w:val="22"/>
        </w:rPr>
        <w:t xml:space="preserve"> FA-OFI-19</w:t>
      </w:r>
      <w:r w:rsidR="008C2635">
        <w:rPr>
          <w:rFonts w:asciiTheme="minorHAnsi" w:hAnsiTheme="minorHAnsi" w:cstheme="minorHAnsi"/>
          <w:color w:val="548DD4" w:themeColor="text2" w:themeTint="99"/>
          <w:szCs w:val="22"/>
        </w:rPr>
        <w:t>)</w:t>
      </w:r>
    </w:p>
    <w:p w14:paraId="429EB5A9" w14:textId="4B5341B8" w:rsidR="00162EA8" w:rsidRPr="00FD1140" w:rsidRDefault="00162EA8" w:rsidP="003F5B76">
      <w:pPr>
        <w:pStyle w:val="ListParagraph"/>
        <w:numPr>
          <w:ilvl w:val="0"/>
          <w:numId w:val="7"/>
        </w:numPr>
        <w:spacing w:line="240" w:lineRule="auto"/>
        <w:rPr>
          <w:rFonts w:asciiTheme="minorHAnsi" w:hAnsiTheme="minorHAnsi" w:cstheme="minorHAnsi"/>
          <w:szCs w:val="22"/>
        </w:rPr>
      </w:pPr>
      <w:r>
        <w:rPr>
          <w:rFonts w:asciiTheme="minorHAnsi" w:hAnsiTheme="minorHAnsi" w:cstheme="minorHAnsi"/>
          <w:i/>
          <w:szCs w:val="22"/>
        </w:rPr>
        <w:t>Mostrar Des. Art 27-28</w:t>
      </w:r>
      <w:r w:rsidRPr="00FD1140">
        <w:rPr>
          <w:rFonts w:asciiTheme="minorHAnsi" w:hAnsiTheme="minorHAnsi" w:cstheme="minorHAnsi"/>
          <w:szCs w:val="22"/>
        </w:rPr>
        <w:t xml:space="preserve">: Combo seleccionable </w:t>
      </w:r>
      <w:r w:rsidR="00FD1140" w:rsidRPr="00FD1140">
        <w:rPr>
          <w:rFonts w:asciiTheme="minorHAnsi" w:hAnsiTheme="minorHAnsi" w:cstheme="minorHAnsi"/>
          <w:szCs w:val="22"/>
        </w:rPr>
        <w:t>con los valores blanco</w:t>
      </w:r>
      <w:r w:rsidR="00FD1140">
        <w:rPr>
          <w:rFonts w:asciiTheme="minorHAnsi" w:hAnsiTheme="minorHAnsi" w:cstheme="minorHAnsi"/>
          <w:szCs w:val="22"/>
        </w:rPr>
        <w:t xml:space="preserve"> (</w:t>
      </w:r>
      <w:r w:rsidR="00FD1140" w:rsidRPr="00FD1140">
        <w:rPr>
          <w:rFonts w:asciiTheme="minorHAnsi" w:hAnsiTheme="minorHAnsi" w:cstheme="minorHAnsi"/>
          <w:szCs w:val="22"/>
        </w:rPr>
        <w:t>para no incluir dicho campo en el filtro</w:t>
      </w:r>
      <w:r w:rsidR="00FD1140">
        <w:rPr>
          <w:rFonts w:asciiTheme="minorHAnsi" w:hAnsiTheme="minorHAnsi" w:cstheme="minorHAnsi"/>
          <w:szCs w:val="22"/>
        </w:rPr>
        <w:t>)</w:t>
      </w:r>
      <w:r w:rsidR="00FD1140" w:rsidRPr="00FD1140">
        <w:rPr>
          <w:rFonts w:asciiTheme="minorHAnsi" w:hAnsiTheme="minorHAnsi" w:cstheme="minorHAnsi"/>
          <w:szCs w:val="22"/>
        </w:rPr>
        <w:t>, No</w:t>
      </w:r>
      <w:r w:rsidR="00FD1140">
        <w:rPr>
          <w:rFonts w:asciiTheme="minorHAnsi" w:hAnsiTheme="minorHAnsi" w:cstheme="minorHAnsi"/>
          <w:szCs w:val="22"/>
        </w:rPr>
        <w:t xml:space="preserve"> (filtrará todas las designaciones que no sean por el Art. 27-28) y Si (que filtrará por aquellas designaciones que sean por el Art. 27-28).</w:t>
      </w:r>
    </w:p>
    <w:p w14:paraId="7F2C0E5C" w14:textId="7718EEE4" w:rsidR="0078642F" w:rsidRDefault="0078642F" w:rsidP="0078642F">
      <w:pPr>
        <w:spacing w:line="240" w:lineRule="auto"/>
      </w:pPr>
      <w:r w:rsidRPr="0078642F">
        <w:rPr>
          <w:rFonts w:asciiTheme="minorHAnsi" w:hAnsiTheme="minorHAnsi" w:cstheme="minorHAnsi"/>
          <w:b/>
          <w:u w:val="single"/>
        </w:rPr>
        <w:t xml:space="preserve">Bloque de filtros de Datos </w:t>
      </w:r>
      <w:r>
        <w:rPr>
          <w:rFonts w:asciiTheme="minorHAnsi" w:hAnsiTheme="minorHAnsi" w:cstheme="minorHAnsi"/>
          <w:b/>
          <w:u w:val="single"/>
        </w:rPr>
        <w:t>Letrado</w:t>
      </w:r>
      <w:r w:rsidRPr="0078642F">
        <w:rPr>
          <w:rFonts w:asciiTheme="minorHAnsi" w:hAnsiTheme="minorHAnsi" w:cstheme="minorHAnsi"/>
          <w:b/>
          <w:u w:val="single"/>
        </w:rPr>
        <w:t>:</w:t>
      </w:r>
      <w:r w:rsidR="00022DD6">
        <w:t xml:space="preserve"> Este </w:t>
      </w:r>
      <w:r>
        <w:t>bloque</w:t>
      </w:r>
      <w:r w:rsidR="00022DD6">
        <w:t xml:space="preserve"> servirá para realizar una búsqueda rápida de un letrado, utilizando un componente de búsqueda general.</w:t>
      </w:r>
    </w:p>
    <w:p w14:paraId="06932239" w14:textId="3CCECEB0" w:rsidR="0078642F" w:rsidRDefault="004541A3" w:rsidP="005862E9">
      <w:pPr>
        <w:pStyle w:val="ListParagraph"/>
        <w:numPr>
          <w:ilvl w:val="0"/>
          <w:numId w:val="43"/>
        </w:numPr>
        <w:spacing w:line="240" w:lineRule="auto"/>
      </w:pPr>
      <w:r w:rsidRPr="004541A3">
        <w:rPr>
          <w:rFonts w:asciiTheme="minorHAnsi" w:hAnsiTheme="minorHAnsi" w:cstheme="minorHAnsi"/>
          <w:i/>
        </w:rPr>
        <w:t>Letrado</w:t>
      </w:r>
      <w:r w:rsidRPr="004541A3">
        <w:rPr>
          <w:rFonts w:asciiTheme="minorHAnsi" w:hAnsiTheme="minorHAnsi" w:cstheme="minorHAnsi"/>
        </w:rPr>
        <w:t xml:space="preserve">: </w:t>
      </w:r>
      <w:r w:rsidR="008C2DD0">
        <w:t xml:space="preserve">componente general de búsqueda exprés de colegiados  definido en el </w:t>
      </w:r>
      <w:r w:rsidR="008C2DD0">
        <w:fldChar w:fldCharType="begin"/>
      </w:r>
      <w:r w:rsidR="008C2DD0">
        <w:instrText xml:space="preserve"> REF _Ref21298042 \r \h </w:instrText>
      </w:r>
      <w:r w:rsidR="008C2DD0">
        <w:fldChar w:fldCharType="separate"/>
      </w:r>
      <w:r w:rsidR="008C2DD0">
        <w:t>5</w:t>
      </w:r>
      <w:r w:rsidR="008C2DD0">
        <w:fldChar w:fldCharType="end"/>
      </w:r>
      <w:r w:rsidR="008C2DD0">
        <w:rPr>
          <w:rStyle w:val="Hyperlink"/>
          <w:rFonts w:asciiTheme="minorHAnsi" w:hAnsiTheme="minorHAnsi" w:cstheme="minorHAnsi"/>
        </w:rPr>
        <w:t>. Anexo I.</w:t>
      </w:r>
      <w:r w:rsidR="0063566B">
        <w:rPr>
          <w:rStyle w:val="Hyperlink"/>
          <w:rFonts w:asciiTheme="minorHAnsi" w:hAnsiTheme="minorHAnsi" w:cstheme="minorHAnsi"/>
        </w:rPr>
        <w:t xml:space="preserve"> </w:t>
      </w:r>
      <w:r w:rsidR="0063566B" w:rsidRPr="00E356F5">
        <w:rPr>
          <w:rStyle w:val="Hyperlink"/>
          <w:rFonts w:asciiTheme="minorHAnsi" w:hAnsiTheme="minorHAnsi" w:cstheme="minorHAnsi"/>
          <w:color w:val="auto"/>
          <w:u w:val="none"/>
        </w:rPr>
        <w:t xml:space="preserve">Si es el </w:t>
      </w:r>
      <w:r w:rsidR="0063566B" w:rsidRPr="00BD7920">
        <w:rPr>
          <w:rStyle w:val="Hyperlink"/>
          <w:rFonts w:asciiTheme="minorHAnsi" w:hAnsiTheme="minorHAnsi" w:cstheme="minorHAnsi"/>
          <w:color w:val="auto"/>
          <w:u w:val="none"/>
        </w:rPr>
        <w:t>colegiado</w:t>
      </w:r>
      <w:r w:rsidR="0063566B" w:rsidRPr="00E356F5">
        <w:rPr>
          <w:rStyle w:val="Hyperlink"/>
          <w:rFonts w:asciiTheme="minorHAnsi" w:hAnsiTheme="minorHAnsi" w:cstheme="minorHAnsi"/>
          <w:color w:val="auto"/>
          <w:u w:val="none"/>
        </w:rPr>
        <w:t xml:space="preserve"> el que accede a esta funcionalidad estos campos aparecerán ya cumplimentados con sus propios datos y sin posibilidad de modificación.</w:t>
      </w:r>
      <w:r w:rsidR="00D4637D">
        <w:rPr>
          <w:rStyle w:val="Hyperlink"/>
          <w:rFonts w:asciiTheme="minorHAnsi" w:hAnsiTheme="minorHAnsi" w:cstheme="minorHAnsi"/>
          <w:color w:val="auto"/>
          <w:u w:val="none"/>
        </w:rPr>
        <w:t xml:space="preserve"> Este filtro aplicará la restricción a la búsqueda de que dicho letrado haya estado designado en algún momento en esa designación.</w:t>
      </w:r>
    </w:p>
    <w:p w14:paraId="6B8E7779" w14:textId="64DC182B" w:rsidR="00621270" w:rsidRDefault="004541A3" w:rsidP="004541A3">
      <w:r w:rsidRPr="004541A3">
        <w:rPr>
          <w:rFonts w:asciiTheme="minorHAnsi" w:hAnsiTheme="minorHAnsi" w:cstheme="minorHAnsi"/>
          <w:b/>
          <w:u w:val="single"/>
        </w:rPr>
        <w:t xml:space="preserve">Bloque </w:t>
      </w:r>
      <w:r w:rsidR="00794FBB">
        <w:rPr>
          <w:rFonts w:asciiTheme="minorHAnsi" w:hAnsiTheme="minorHAnsi" w:cstheme="minorHAnsi"/>
          <w:b/>
          <w:u w:val="single"/>
        </w:rPr>
        <w:t xml:space="preserve">de filtros Datos </w:t>
      </w:r>
      <w:r w:rsidR="00E86AA4">
        <w:rPr>
          <w:rFonts w:asciiTheme="minorHAnsi" w:hAnsiTheme="minorHAnsi" w:cstheme="minorHAnsi"/>
          <w:b/>
          <w:u w:val="single"/>
        </w:rPr>
        <w:t>Designación</w:t>
      </w:r>
      <w:r w:rsidR="00022DD6" w:rsidRPr="00022DD6">
        <w:t>: Mediante este módulo se podrá informar datos para realizar una búsqueda por campos relaciones con asuntos de defensa. Los campos serán:</w:t>
      </w:r>
    </w:p>
    <w:p w14:paraId="74197945" w14:textId="45ABF9C2" w:rsidR="004541A3" w:rsidRDefault="004541A3" w:rsidP="00AB1504">
      <w:pPr>
        <w:pStyle w:val="ListParagraph"/>
        <w:numPr>
          <w:ilvl w:val="0"/>
          <w:numId w:val="7"/>
        </w:numPr>
        <w:spacing w:line="240" w:lineRule="auto"/>
        <w:rPr>
          <w:rFonts w:asciiTheme="minorHAnsi" w:hAnsiTheme="minorHAnsi" w:cstheme="minorBidi"/>
          <w:szCs w:val="22"/>
        </w:rPr>
      </w:pPr>
      <w:r w:rsidRPr="000426FB">
        <w:rPr>
          <w:rFonts w:asciiTheme="minorHAnsi" w:hAnsiTheme="minorHAnsi" w:cstheme="minorBidi"/>
          <w:szCs w:val="22"/>
        </w:rPr>
        <w:t xml:space="preserve">Juzgado: Combo seleccionable cuyos valores serán los establecidos por la concatenación </w:t>
      </w:r>
      <w:r w:rsidR="00842E71">
        <w:rPr>
          <w:rFonts w:asciiTheme="minorHAnsi" w:hAnsiTheme="minorHAnsi" w:cstheme="minorBidi"/>
          <w:szCs w:val="22"/>
        </w:rPr>
        <w:t xml:space="preserve">del </w:t>
      </w:r>
      <w:r w:rsidR="00842E71" w:rsidRPr="000426FB">
        <w:rPr>
          <w:rFonts w:asciiTheme="minorHAnsi" w:hAnsiTheme="minorHAnsi" w:cstheme="minorBidi"/>
          <w:szCs w:val="22"/>
        </w:rPr>
        <w:t>campo [código de juzgado</w:t>
      </w:r>
      <w:proofErr w:type="gramStart"/>
      <w:r w:rsidR="00842E71" w:rsidRPr="000426FB">
        <w:rPr>
          <w:rFonts w:asciiTheme="minorHAnsi" w:hAnsiTheme="minorHAnsi" w:cstheme="minorBidi"/>
          <w:szCs w:val="22"/>
        </w:rPr>
        <w:t>](</w:t>
      </w:r>
      <w:proofErr w:type="gramEnd"/>
      <w:r w:rsidR="00842E71" w:rsidRPr="000426FB">
        <w:rPr>
          <w:rFonts w:asciiTheme="minorHAnsi" w:hAnsiTheme="minorHAnsi" w:cstheme="minorBidi"/>
          <w:szCs w:val="22"/>
        </w:rPr>
        <w:t>en la actualidad es un input de texto, columna CODIGOEXT2 de la tabla SCS_JUZGADOS)</w:t>
      </w:r>
      <w:r w:rsidR="00842E71">
        <w:rPr>
          <w:rFonts w:asciiTheme="minorHAnsi" w:hAnsiTheme="minorHAnsi" w:cstheme="minorBidi"/>
          <w:szCs w:val="22"/>
        </w:rPr>
        <w:t xml:space="preserve">, más </w:t>
      </w:r>
      <w:r w:rsidRPr="000426FB">
        <w:rPr>
          <w:rFonts w:asciiTheme="minorHAnsi" w:hAnsiTheme="minorHAnsi" w:cstheme="minorBidi"/>
          <w:szCs w:val="22"/>
        </w:rPr>
        <w:t>el texto del juzgado correspondiente (en la actualidad el combo de juzgados columna nombre de la tabla SCS_JUZGADOS</w:t>
      </w:r>
      <w:r w:rsidR="00842E71">
        <w:rPr>
          <w:rFonts w:asciiTheme="minorHAnsi" w:hAnsiTheme="minorHAnsi" w:cstheme="minorBidi"/>
          <w:szCs w:val="22"/>
        </w:rPr>
        <w:t xml:space="preserve">) y el nombre de la población entre paréntesis </w:t>
      </w:r>
      <w:r w:rsidRPr="000426FB">
        <w:rPr>
          <w:rFonts w:asciiTheme="minorHAnsi" w:hAnsiTheme="minorHAnsi" w:cstheme="minorBidi"/>
          <w:szCs w:val="22"/>
        </w:rPr>
        <w:t>y. Esto permitirá poder realizar la búsqueda del juzgado también por su código en el combo. Contendrá también el valor blanco para no filtrar por juzgado.</w:t>
      </w:r>
      <w:r>
        <w:rPr>
          <w:rFonts w:asciiTheme="minorHAnsi" w:hAnsiTheme="minorHAnsi" w:cstheme="minorHAnsi"/>
          <w:szCs w:val="22"/>
        </w:rPr>
        <w:br/>
      </w:r>
      <w:r w:rsidRPr="000426FB">
        <w:rPr>
          <w:rFonts w:asciiTheme="minorHAnsi" w:hAnsiTheme="minorHAnsi" w:cstheme="minorBidi"/>
          <w:szCs w:val="22"/>
        </w:rPr>
        <w:t>Al introducir el CODIGOEXT</w:t>
      </w:r>
      <w:r>
        <w:rPr>
          <w:rFonts w:asciiTheme="minorHAnsi" w:hAnsiTheme="minorHAnsi" w:cstheme="minorBidi"/>
          <w:szCs w:val="22"/>
        </w:rPr>
        <w:t>2</w:t>
      </w:r>
      <w:r w:rsidRPr="000426FB">
        <w:rPr>
          <w:rFonts w:asciiTheme="minorHAnsi" w:hAnsiTheme="minorHAnsi" w:cstheme="minorBidi"/>
          <w:szCs w:val="22"/>
        </w:rPr>
        <w:t xml:space="preserve"> se hace la búsqueda y en caso de encontrar un juzgado con ese código lo rellena, si no lo encuentra vacía ambos campos</w:t>
      </w:r>
      <w:r>
        <w:rPr>
          <w:rFonts w:asciiTheme="minorHAnsi" w:hAnsiTheme="minorHAnsi" w:cstheme="minorBidi"/>
          <w:szCs w:val="22"/>
        </w:rPr>
        <w:t>.</w:t>
      </w:r>
    </w:p>
    <w:p w14:paraId="104E33FF" w14:textId="77777777" w:rsidR="004541A3" w:rsidRDefault="004541A3" w:rsidP="004541A3">
      <w:pPr>
        <w:pStyle w:val="ListParagraph"/>
        <w:numPr>
          <w:ilvl w:val="0"/>
          <w:numId w:val="0"/>
        </w:numPr>
        <w:ind w:left="720"/>
        <w:rPr>
          <w:rFonts w:asciiTheme="minorHAnsi" w:hAnsiTheme="minorHAnsi" w:cstheme="minorBidi"/>
          <w:szCs w:val="22"/>
        </w:rPr>
      </w:pPr>
    </w:p>
    <w:p w14:paraId="232D6EB8" w14:textId="77777777" w:rsidR="004541A3" w:rsidRDefault="004541A3" w:rsidP="004541A3">
      <w:pPr>
        <w:keepNext/>
        <w:ind w:left="360"/>
      </w:pPr>
      <w:r>
        <w:rPr>
          <w:noProof/>
          <w:lang w:eastAsia="es-ES"/>
        </w:rPr>
        <w:drawing>
          <wp:inline distT="0" distB="0" distL="0" distR="0" wp14:anchorId="2F8A8601" wp14:editId="400F41F7">
            <wp:extent cx="5612130" cy="201930"/>
            <wp:effectExtent l="0" t="0" r="7620" b="7620"/>
            <wp:docPr id="1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12130" cy="201930"/>
                    </a:xfrm>
                    <a:prstGeom prst="rect">
                      <a:avLst/>
                    </a:prstGeom>
                  </pic:spPr>
                </pic:pic>
              </a:graphicData>
            </a:graphic>
          </wp:inline>
        </w:drawing>
      </w:r>
    </w:p>
    <w:p w14:paraId="20FD3B59" w14:textId="4F2699C5" w:rsidR="004541A3" w:rsidRDefault="004541A3" w:rsidP="004541A3">
      <w:pPr>
        <w:pStyle w:val="Caption"/>
        <w:jc w:val="center"/>
      </w:pPr>
      <w:r>
        <w:t xml:space="preserve">Ilustración - Actual valor de </w:t>
      </w:r>
      <w:proofErr w:type="spellStart"/>
      <w:r>
        <w:t>jusgado</w:t>
      </w:r>
      <w:proofErr w:type="spellEnd"/>
      <w:r>
        <w:t xml:space="preserve"> SIGA </w:t>
      </w:r>
      <w:proofErr w:type="spellStart"/>
      <w:r>
        <w:t>classique</w:t>
      </w:r>
      <w:proofErr w:type="spellEnd"/>
      <w:r>
        <w:t xml:space="preserve"> en dos campos. Se transforma a solo uno SIGA </w:t>
      </w:r>
      <w:proofErr w:type="spellStart"/>
      <w:r>
        <w:t>novo</w:t>
      </w:r>
      <w:proofErr w:type="spellEnd"/>
    </w:p>
    <w:p w14:paraId="33CC12AE" w14:textId="4EB73EC5" w:rsidR="004541A3" w:rsidRPr="000607D7" w:rsidRDefault="00B1118F" w:rsidP="00B1118F">
      <w:pPr>
        <w:pStyle w:val="ListParagraph"/>
        <w:numPr>
          <w:ilvl w:val="0"/>
          <w:numId w:val="7"/>
        </w:numPr>
        <w:rPr>
          <w:rFonts w:asciiTheme="minorHAnsi" w:hAnsiTheme="minorHAnsi" w:cstheme="minorHAnsi"/>
          <w:szCs w:val="22"/>
        </w:rPr>
      </w:pPr>
      <w:r>
        <w:t xml:space="preserve">Módulo: combo seleccionable que contendrá los valores de blanco, más los obtenidos de la tabla SCS_PROCEDIMIENTOS del colegio con el que se ha logado el usuario. </w:t>
      </w:r>
    </w:p>
    <w:p w14:paraId="44F72F7A" w14:textId="77777777" w:rsidR="00B1118F" w:rsidRDefault="004541A3" w:rsidP="00B1118F">
      <w:pPr>
        <w:pStyle w:val="ListParagraph"/>
        <w:numPr>
          <w:ilvl w:val="0"/>
          <w:numId w:val="7"/>
        </w:numPr>
        <w:spacing w:line="240" w:lineRule="auto"/>
        <w:rPr>
          <w:rFonts w:asciiTheme="minorHAnsi" w:hAnsiTheme="minorHAnsi" w:cstheme="minorHAnsi"/>
          <w:szCs w:val="22"/>
        </w:rPr>
      </w:pPr>
      <w:r w:rsidRPr="003F5B76">
        <w:rPr>
          <w:rFonts w:asciiTheme="minorHAnsi" w:hAnsiTheme="minorHAnsi" w:cstheme="minorHAnsi"/>
          <w:i/>
          <w:szCs w:val="22"/>
        </w:rPr>
        <w:t>Calidad</w:t>
      </w:r>
      <w:r>
        <w:rPr>
          <w:rFonts w:asciiTheme="minorHAnsi" w:hAnsiTheme="minorHAnsi" w:cstheme="minorHAnsi"/>
          <w:szCs w:val="22"/>
        </w:rPr>
        <w:t>: Campo seleccionable con un combo cuyos valores no se obtienen de ningún catálogo, están directamente definidos en código</w:t>
      </w:r>
      <w:r w:rsidRPr="00396271">
        <w:rPr>
          <w:rFonts w:asciiTheme="minorHAnsi" w:hAnsiTheme="minorHAnsi" w:cstheme="minorHAnsi"/>
          <w:szCs w:val="22"/>
        </w:rPr>
        <w:t xml:space="preserve">, más el valor </w:t>
      </w:r>
      <w:r w:rsidR="00BA1314">
        <w:rPr>
          <w:rFonts w:asciiTheme="minorHAnsi" w:hAnsiTheme="minorHAnsi" w:cstheme="minorHAnsi"/>
          <w:szCs w:val="22"/>
        </w:rPr>
        <w:t xml:space="preserve">en blanco para permitir obtener </w:t>
      </w:r>
      <w:proofErr w:type="gramStart"/>
      <w:r w:rsidRPr="00396271">
        <w:rPr>
          <w:rFonts w:asciiTheme="minorHAnsi" w:hAnsiTheme="minorHAnsi" w:cstheme="minorHAnsi"/>
          <w:szCs w:val="22"/>
        </w:rPr>
        <w:t>todos</w:t>
      </w:r>
      <w:r w:rsidR="00BA1314">
        <w:rPr>
          <w:rFonts w:asciiTheme="minorHAnsi" w:hAnsiTheme="minorHAnsi" w:cstheme="minorHAnsi"/>
          <w:szCs w:val="22"/>
        </w:rPr>
        <w:t xml:space="preserve"> </w:t>
      </w:r>
      <w:r w:rsidR="005F12C1">
        <w:rPr>
          <w:rFonts w:asciiTheme="minorHAnsi" w:hAnsiTheme="minorHAnsi" w:cstheme="minorHAnsi"/>
          <w:szCs w:val="22"/>
        </w:rPr>
        <w:t>las designaciones</w:t>
      </w:r>
      <w:proofErr w:type="gramEnd"/>
      <w:r w:rsidRPr="00396271">
        <w:rPr>
          <w:rFonts w:asciiTheme="minorHAnsi" w:hAnsiTheme="minorHAnsi" w:cstheme="minorHAnsi"/>
          <w:szCs w:val="22"/>
        </w:rPr>
        <w:t xml:space="preserve"> sin aplicar filtro sobre este campo</w:t>
      </w:r>
      <w:r w:rsidR="00BA1314">
        <w:rPr>
          <w:rFonts w:asciiTheme="minorHAnsi" w:hAnsiTheme="minorHAnsi" w:cstheme="minorHAnsi"/>
          <w:szCs w:val="22"/>
        </w:rPr>
        <w:t>.</w:t>
      </w:r>
      <w:r w:rsidR="00B1118F" w:rsidRPr="00B1118F">
        <w:rPr>
          <w:rFonts w:asciiTheme="minorHAnsi" w:hAnsiTheme="minorHAnsi" w:cstheme="minorHAnsi"/>
          <w:szCs w:val="22"/>
        </w:rPr>
        <w:t xml:space="preserve"> </w:t>
      </w:r>
    </w:p>
    <w:p w14:paraId="2D947B2A" w14:textId="77777777" w:rsidR="00B1118F" w:rsidRPr="00B1118F" w:rsidRDefault="00B1118F" w:rsidP="00B1118F">
      <w:pPr>
        <w:pStyle w:val="ListParagraph"/>
        <w:numPr>
          <w:ilvl w:val="0"/>
          <w:numId w:val="7"/>
        </w:numPr>
      </w:pPr>
      <w:r w:rsidRPr="00B1118F">
        <w:rPr>
          <w:rFonts w:asciiTheme="minorHAnsi" w:hAnsiTheme="minorHAnsi" w:cstheme="minorHAnsi"/>
          <w:szCs w:val="22"/>
        </w:rPr>
        <w:t xml:space="preserve">Número /Año de procedimiento: será un único campo sin validación de formato y que filtrará el número de procedimiento mediante un </w:t>
      </w:r>
      <w:proofErr w:type="spellStart"/>
      <w:r w:rsidRPr="00B1118F">
        <w:rPr>
          <w:rFonts w:asciiTheme="minorHAnsi" w:hAnsiTheme="minorHAnsi" w:cstheme="minorHAnsi"/>
          <w:szCs w:val="22"/>
        </w:rPr>
        <w:t>like</w:t>
      </w:r>
      <w:proofErr w:type="spellEnd"/>
      <w:r w:rsidRPr="00B1118F">
        <w:rPr>
          <w:rFonts w:asciiTheme="minorHAnsi" w:hAnsiTheme="minorHAnsi" w:cstheme="minorHAnsi"/>
          <w:szCs w:val="22"/>
        </w:rPr>
        <w:t xml:space="preserve"> como en el siguiente ejemplo: </w:t>
      </w:r>
      <w:proofErr w:type="spellStart"/>
      <w:r w:rsidRPr="00B1118F">
        <w:rPr>
          <w:rFonts w:asciiTheme="minorHAnsi" w:hAnsiTheme="minorHAnsi" w:cstheme="minorHAnsi"/>
          <w:szCs w:val="22"/>
        </w:rPr>
        <w:t>regexp_like</w:t>
      </w:r>
      <w:proofErr w:type="spellEnd"/>
      <w:r w:rsidRPr="00B1118F">
        <w:rPr>
          <w:rFonts w:asciiTheme="minorHAnsi" w:hAnsiTheme="minorHAnsi" w:cstheme="minorHAnsi"/>
          <w:szCs w:val="22"/>
        </w:rPr>
        <w:t xml:space="preserve"> (DES.NUMEROPROCEDIMIENTO,66) </w:t>
      </w:r>
    </w:p>
    <w:p w14:paraId="036BF283" w14:textId="027DC252" w:rsidR="00830F2B" w:rsidRPr="007D15BF" w:rsidRDefault="00830F2B" w:rsidP="00B1118F">
      <w:pPr>
        <w:pStyle w:val="ListParagraph"/>
        <w:numPr>
          <w:ilvl w:val="0"/>
          <w:numId w:val="7"/>
        </w:numPr>
      </w:pPr>
      <w:r w:rsidRPr="00E93959">
        <w:rPr>
          <w:rFonts w:asciiTheme="minorHAnsi" w:hAnsiTheme="minorHAnsi" w:cstheme="minorHAnsi"/>
          <w:i/>
          <w:szCs w:val="22"/>
        </w:rPr>
        <w:t>Procedimiento</w:t>
      </w:r>
      <w:r w:rsidRPr="00B1118F">
        <w:rPr>
          <w:rFonts w:asciiTheme="minorHAnsi" w:hAnsiTheme="minorHAnsi" w:cstheme="minorHAnsi"/>
          <w:szCs w:val="22"/>
        </w:rPr>
        <w:t>:</w:t>
      </w:r>
      <w:r w:rsidRPr="00E93959">
        <w:rPr>
          <w:rFonts w:asciiTheme="minorHAnsi" w:hAnsiTheme="minorHAnsi" w:cstheme="minorHAnsi"/>
          <w:szCs w:val="22"/>
        </w:rPr>
        <w:t xml:space="preserve"> </w:t>
      </w:r>
      <w:r w:rsidRPr="00E93959">
        <w:rPr>
          <w:rFonts w:asciiTheme="minorHAnsi" w:hAnsiTheme="minorHAnsi"/>
          <w:szCs w:val="22"/>
        </w:rPr>
        <w:t xml:space="preserve">Combo de </w:t>
      </w:r>
      <w:r w:rsidRPr="00E93959">
        <w:rPr>
          <w:rFonts w:asciiTheme="minorHAnsi" w:hAnsiTheme="minorHAnsi" w:cstheme="minorHAnsi"/>
          <w:szCs w:val="22"/>
        </w:rPr>
        <w:t>procedimientos con el valor blanco y los obtenidos del cat</w:t>
      </w:r>
      <w:r w:rsidR="003863DA" w:rsidRPr="00E93959">
        <w:rPr>
          <w:rFonts w:asciiTheme="minorHAnsi" w:hAnsiTheme="minorHAnsi" w:cstheme="minorHAnsi"/>
          <w:szCs w:val="22"/>
        </w:rPr>
        <w:t>álogo por colegio.</w:t>
      </w:r>
      <w:r w:rsidR="003863DA">
        <w:rPr>
          <w:rFonts w:asciiTheme="minorHAnsi" w:hAnsiTheme="minorHAnsi" w:cstheme="minorHAnsi"/>
          <w:szCs w:val="22"/>
        </w:rPr>
        <w:t xml:space="preserve"> </w:t>
      </w:r>
      <w:r>
        <w:t>Los procedimientos en base de datos están almacenados en la tabla SCS_PRETENSIONES.</w:t>
      </w:r>
    </w:p>
    <w:p w14:paraId="2BB32705" w14:textId="1B420C41" w:rsidR="00B1118F" w:rsidRPr="00E356F5" w:rsidRDefault="00B1118F" w:rsidP="00B1118F">
      <w:pPr>
        <w:pStyle w:val="ListParagraph"/>
        <w:numPr>
          <w:ilvl w:val="0"/>
          <w:numId w:val="7"/>
        </w:numPr>
      </w:pPr>
      <w:r w:rsidRPr="003F5B76">
        <w:rPr>
          <w:rFonts w:asciiTheme="minorHAnsi" w:hAnsiTheme="minorHAnsi" w:cstheme="minorHAnsi"/>
          <w:i/>
          <w:szCs w:val="22"/>
        </w:rPr>
        <w:t>Número de Identificación General (NIG):</w:t>
      </w:r>
      <w:r w:rsidRPr="00FF235B">
        <w:rPr>
          <w:rFonts w:asciiTheme="minorHAnsi" w:hAnsiTheme="minorHAnsi" w:cstheme="minorHAnsi"/>
          <w:szCs w:val="22"/>
        </w:rPr>
        <w:t xml:space="preserve"> input de texto</w:t>
      </w:r>
      <w:r w:rsidRPr="000607D7">
        <w:rPr>
          <w:rFonts w:asciiTheme="minorHAnsi" w:hAnsiTheme="minorHAnsi" w:cstheme="minorHAnsi"/>
          <w:szCs w:val="22"/>
        </w:rPr>
        <w:t xml:space="preserve">. </w:t>
      </w:r>
      <w:r>
        <w:rPr>
          <w:rFonts w:asciiTheme="minorHAnsi" w:hAnsiTheme="minorHAnsi" w:cstheme="minorHAnsi"/>
          <w:szCs w:val="22"/>
        </w:rPr>
        <w:t>Al</w:t>
      </w:r>
      <w:r w:rsidRPr="000607D7">
        <w:rPr>
          <w:rFonts w:asciiTheme="minorHAnsi" w:hAnsiTheme="minorHAnsi" w:cstheme="minorHAnsi"/>
          <w:szCs w:val="22"/>
        </w:rPr>
        <w:t xml:space="preserve"> introducir valor filtrara por el camp</w:t>
      </w:r>
      <w:r>
        <w:rPr>
          <w:rFonts w:asciiTheme="minorHAnsi" w:hAnsiTheme="minorHAnsi" w:cstheme="minorHAnsi"/>
          <w:szCs w:val="22"/>
        </w:rPr>
        <w:t>o NIG</w:t>
      </w:r>
      <w:r w:rsidRPr="000607D7">
        <w:rPr>
          <w:rFonts w:asciiTheme="minorHAnsi" w:hAnsiTheme="minorHAnsi" w:cstheme="minorHAnsi"/>
          <w:szCs w:val="22"/>
        </w:rPr>
        <w:t xml:space="preserve"> </w:t>
      </w:r>
      <w:r>
        <w:rPr>
          <w:rFonts w:asciiTheme="minorHAnsi" w:hAnsiTheme="minorHAnsi" w:cstheme="minorHAnsi"/>
          <w:szCs w:val="22"/>
        </w:rPr>
        <w:t>de la tabla de SCS_DESIGNA con búsqueda exacta.</w:t>
      </w:r>
      <w:r w:rsidRPr="00B1118F">
        <w:t xml:space="preserve"> </w:t>
      </w:r>
    </w:p>
    <w:p w14:paraId="12ECA351" w14:textId="0EBB9A56" w:rsidR="00B1118F" w:rsidRPr="000607D7" w:rsidRDefault="00B1118F" w:rsidP="00B1118F">
      <w:pPr>
        <w:pStyle w:val="ListParagraph"/>
        <w:numPr>
          <w:ilvl w:val="0"/>
          <w:numId w:val="7"/>
        </w:numPr>
        <w:spacing w:line="240" w:lineRule="auto"/>
        <w:rPr>
          <w:rFonts w:asciiTheme="minorHAnsi" w:hAnsiTheme="minorHAnsi" w:cstheme="minorHAnsi"/>
          <w:szCs w:val="22"/>
        </w:rPr>
      </w:pPr>
      <w:r w:rsidRPr="000607D7">
        <w:rPr>
          <w:rFonts w:asciiTheme="minorHAnsi" w:hAnsiTheme="minorHAnsi" w:cstheme="minorHAnsi"/>
          <w:szCs w:val="22"/>
        </w:rPr>
        <w:t>Asunto</w:t>
      </w:r>
      <w:r>
        <w:rPr>
          <w:rFonts w:asciiTheme="minorHAnsi" w:hAnsiTheme="minorHAnsi" w:cstheme="minorHAnsi"/>
          <w:szCs w:val="22"/>
        </w:rPr>
        <w:t>:</w:t>
      </w:r>
      <w:r w:rsidRPr="000607D7">
        <w:rPr>
          <w:rFonts w:asciiTheme="minorHAnsi" w:hAnsiTheme="minorHAnsi" w:cstheme="minorHAnsi"/>
          <w:szCs w:val="22"/>
        </w:rPr>
        <w:t xml:space="preserve"> </w:t>
      </w:r>
      <w:r>
        <w:rPr>
          <w:rFonts w:asciiTheme="minorHAnsi" w:hAnsiTheme="minorHAnsi" w:cstheme="minorHAnsi"/>
          <w:szCs w:val="22"/>
        </w:rPr>
        <w:t>será</w:t>
      </w:r>
      <w:r w:rsidRPr="000607D7">
        <w:rPr>
          <w:rFonts w:asciiTheme="minorHAnsi" w:hAnsiTheme="minorHAnsi" w:cstheme="minorHAnsi"/>
          <w:szCs w:val="22"/>
        </w:rPr>
        <w:t xml:space="preserve"> un campo de texto. </w:t>
      </w:r>
      <w:r>
        <w:rPr>
          <w:rFonts w:asciiTheme="minorHAnsi" w:hAnsiTheme="minorHAnsi" w:cstheme="minorHAnsi"/>
          <w:szCs w:val="22"/>
        </w:rPr>
        <w:t>Al</w:t>
      </w:r>
      <w:r w:rsidRPr="000607D7">
        <w:rPr>
          <w:rFonts w:asciiTheme="minorHAnsi" w:hAnsiTheme="minorHAnsi" w:cstheme="minorHAnsi"/>
          <w:szCs w:val="22"/>
        </w:rPr>
        <w:t xml:space="preserve"> introducir valor filtrara por el camp</w:t>
      </w:r>
      <w:r>
        <w:rPr>
          <w:rFonts w:asciiTheme="minorHAnsi" w:hAnsiTheme="minorHAnsi" w:cstheme="minorHAnsi"/>
          <w:szCs w:val="22"/>
        </w:rPr>
        <w:t>o Observaciones</w:t>
      </w:r>
      <w:r w:rsidRPr="000607D7">
        <w:rPr>
          <w:rFonts w:asciiTheme="minorHAnsi" w:hAnsiTheme="minorHAnsi" w:cstheme="minorHAnsi"/>
          <w:szCs w:val="22"/>
        </w:rPr>
        <w:t xml:space="preserve"> de </w:t>
      </w:r>
      <w:r>
        <w:rPr>
          <w:rFonts w:asciiTheme="minorHAnsi" w:hAnsiTheme="minorHAnsi" w:cstheme="minorHAnsi"/>
          <w:szCs w:val="22"/>
        </w:rPr>
        <w:t>base de datos</w:t>
      </w:r>
      <w:r w:rsidRPr="000607D7">
        <w:rPr>
          <w:rFonts w:asciiTheme="minorHAnsi" w:hAnsiTheme="minorHAnsi" w:cstheme="minorHAnsi"/>
          <w:szCs w:val="22"/>
        </w:rPr>
        <w:t xml:space="preserve"> </w:t>
      </w:r>
      <w:r>
        <w:rPr>
          <w:rFonts w:asciiTheme="minorHAnsi" w:hAnsiTheme="minorHAnsi" w:cstheme="minorHAnsi"/>
          <w:szCs w:val="22"/>
        </w:rPr>
        <w:t xml:space="preserve">de la tabla de SCS_DESIGNA </w:t>
      </w:r>
      <w:r w:rsidRPr="000607D7">
        <w:rPr>
          <w:rFonts w:asciiTheme="minorHAnsi" w:hAnsiTheme="minorHAnsi" w:cstheme="minorHAnsi"/>
          <w:szCs w:val="22"/>
        </w:rPr>
        <w:t xml:space="preserve">con </w:t>
      </w:r>
      <w:proofErr w:type="spellStart"/>
      <w:r w:rsidRPr="000607D7">
        <w:rPr>
          <w:rFonts w:asciiTheme="minorHAnsi" w:hAnsiTheme="minorHAnsi" w:cstheme="minorHAnsi"/>
          <w:szCs w:val="22"/>
        </w:rPr>
        <w:t>like</w:t>
      </w:r>
      <w:proofErr w:type="spellEnd"/>
      <w:r>
        <w:rPr>
          <w:rFonts w:asciiTheme="minorHAnsi" w:hAnsiTheme="minorHAnsi" w:cstheme="minorHAnsi"/>
          <w:szCs w:val="22"/>
        </w:rPr>
        <w:t xml:space="preserve"> </w:t>
      </w:r>
      <w:proofErr w:type="gramStart"/>
      <w:r w:rsidRPr="000607D7">
        <w:rPr>
          <w:rFonts w:asciiTheme="minorHAnsi" w:hAnsiTheme="minorHAnsi" w:cstheme="minorHAnsi"/>
          <w:szCs w:val="22"/>
        </w:rPr>
        <w:t>(</w:t>
      </w:r>
      <w:r>
        <w:rPr>
          <w:rFonts w:asciiTheme="minorHAnsi" w:hAnsiTheme="minorHAnsi" w:cstheme="minorHAnsi"/>
          <w:szCs w:val="22"/>
        </w:rPr>
        <w:t xml:space="preserve"> por</w:t>
      </w:r>
      <w:proofErr w:type="gramEnd"/>
      <w:r>
        <w:rPr>
          <w:rFonts w:asciiTheme="minorHAnsi" w:hAnsiTheme="minorHAnsi" w:cstheme="minorHAnsi"/>
          <w:szCs w:val="22"/>
        </w:rPr>
        <w:t xml:space="preserve"> ejemplo: </w:t>
      </w:r>
      <w:proofErr w:type="spellStart"/>
      <w:r w:rsidRPr="000607D7">
        <w:rPr>
          <w:rFonts w:asciiTheme="minorHAnsi" w:hAnsiTheme="minorHAnsi" w:cstheme="minorHAnsi"/>
          <w:szCs w:val="22"/>
        </w:rPr>
        <w:t>regexp_like</w:t>
      </w:r>
      <w:proofErr w:type="spellEnd"/>
      <w:r>
        <w:rPr>
          <w:rFonts w:asciiTheme="minorHAnsi" w:hAnsiTheme="minorHAnsi" w:cstheme="minorHAnsi"/>
          <w:szCs w:val="22"/>
        </w:rPr>
        <w:t xml:space="preserve"> </w:t>
      </w:r>
      <w:r w:rsidRPr="000607D7">
        <w:rPr>
          <w:rFonts w:asciiTheme="minorHAnsi" w:hAnsiTheme="minorHAnsi" w:cstheme="minorHAnsi"/>
          <w:szCs w:val="22"/>
        </w:rPr>
        <w:t>(</w:t>
      </w:r>
      <w:r>
        <w:rPr>
          <w:rFonts w:asciiTheme="minorHAnsi" w:hAnsiTheme="minorHAnsi" w:cstheme="minorHAnsi"/>
          <w:szCs w:val="22"/>
        </w:rPr>
        <w:t>DES</w:t>
      </w:r>
      <w:r w:rsidRPr="000607D7">
        <w:rPr>
          <w:rFonts w:asciiTheme="minorHAnsi" w:hAnsiTheme="minorHAnsi" w:cstheme="minorHAnsi"/>
          <w:szCs w:val="22"/>
        </w:rPr>
        <w:t>.OBSERVACIONES,'66/2018') ))</w:t>
      </w:r>
      <w:r>
        <w:rPr>
          <w:rFonts w:asciiTheme="minorHAnsi" w:hAnsiTheme="minorHAnsi" w:cstheme="minorHAnsi"/>
          <w:szCs w:val="22"/>
        </w:rPr>
        <w:t>.</w:t>
      </w:r>
    </w:p>
    <w:p w14:paraId="6EEDCDC8" w14:textId="77777777" w:rsidR="00B1118F" w:rsidRDefault="00B1118F" w:rsidP="00B1118F">
      <w:pPr>
        <w:pStyle w:val="ListParagraph"/>
        <w:numPr>
          <w:ilvl w:val="0"/>
          <w:numId w:val="0"/>
        </w:numPr>
        <w:spacing w:line="240" w:lineRule="auto"/>
        <w:ind w:left="720"/>
        <w:rPr>
          <w:rFonts w:asciiTheme="minorHAnsi" w:hAnsiTheme="minorHAnsi" w:cstheme="minorHAnsi"/>
          <w:szCs w:val="22"/>
        </w:rPr>
      </w:pPr>
    </w:p>
    <w:p w14:paraId="064D5EEC" w14:textId="64ADF808" w:rsidR="0012714D" w:rsidRDefault="0012714D" w:rsidP="0012714D">
      <w:r w:rsidRPr="00FF235B">
        <w:rPr>
          <w:rFonts w:asciiTheme="minorHAnsi" w:hAnsiTheme="minorHAnsi" w:cstheme="minorHAnsi"/>
          <w:b/>
          <w:u w:val="single"/>
        </w:rPr>
        <w:t xml:space="preserve">Bloque de filtros de Datos </w:t>
      </w:r>
      <w:r>
        <w:rPr>
          <w:rFonts w:asciiTheme="minorHAnsi" w:hAnsiTheme="minorHAnsi" w:cstheme="minorHAnsi"/>
          <w:b/>
          <w:u w:val="single"/>
        </w:rPr>
        <w:t>Actuaciones</w:t>
      </w:r>
      <w:r w:rsidRPr="00FF235B">
        <w:rPr>
          <w:rFonts w:asciiTheme="minorHAnsi" w:hAnsiTheme="minorHAnsi" w:cstheme="minorHAnsi"/>
          <w:b/>
          <w:u w:val="single"/>
        </w:rPr>
        <w:t>:</w:t>
      </w:r>
      <w:r>
        <w:t xml:space="preserve"> Este bloque contendrá campos para poder filtrar por los campos de las distintas actuaciones</w:t>
      </w:r>
      <w:r w:rsidR="00E974C6">
        <w:t xml:space="preserve"> que tiene la designación. Por lo tanto</w:t>
      </w:r>
      <w:r w:rsidR="003863DA">
        <w:t>,</w:t>
      </w:r>
      <w:r w:rsidR="00E974C6">
        <w:t xml:space="preserve"> los filtros aquí cumplimentados realizan búsqueda sobre estos datos de las actuaciones, no sobre los correspondientes de las designaciones</w:t>
      </w:r>
      <w:r>
        <w:t>. Estos campos serán:</w:t>
      </w:r>
    </w:p>
    <w:p w14:paraId="17F82BF1" w14:textId="77777777" w:rsidR="00B1118F" w:rsidRDefault="00B1118F" w:rsidP="00B1118F">
      <w:pPr>
        <w:pStyle w:val="ListParagraph"/>
        <w:numPr>
          <w:ilvl w:val="0"/>
          <w:numId w:val="7"/>
        </w:numPr>
      </w:pPr>
      <w:r>
        <w:t>Juzgado: Combo seleccionable con funcionamiento similar al campo juzgado ya definido en el bloque de filtros anterior. La diferencia es que al filtrar en este caso se comprueba el juzgado asociado a la actuación.</w:t>
      </w:r>
    </w:p>
    <w:p w14:paraId="7A81BC74" w14:textId="77777777" w:rsidR="00B1118F" w:rsidRDefault="0012714D" w:rsidP="00B1118F">
      <w:pPr>
        <w:pStyle w:val="ListParagraph"/>
        <w:numPr>
          <w:ilvl w:val="0"/>
          <w:numId w:val="7"/>
        </w:numPr>
      </w:pPr>
      <w:r>
        <w:t>Módulo</w:t>
      </w:r>
      <w:r w:rsidR="003F5B76">
        <w:t>: combo seleccionable que contendrá los valores</w:t>
      </w:r>
      <w:r w:rsidR="00E40B34">
        <w:t xml:space="preserve"> de </w:t>
      </w:r>
      <w:r w:rsidR="003F5B76">
        <w:t xml:space="preserve">blanco, más los obtenidos </w:t>
      </w:r>
      <w:r w:rsidR="00E40B34">
        <w:t>de la tabla SCS_PROCEDIMIENTOS del colegio con el que se ha logado el usuario.</w:t>
      </w:r>
      <w:r w:rsidR="003F5B76">
        <w:t xml:space="preserve"> </w:t>
      </w:r>
    </w:p>
    <w:p w14:paraId="613F437F" w14:textId="1CBAA337" w:rsidR="0012714D" w:rsidRDefault="00B1118F" w:rsidP="003F5B76">
      <w:pPr>
        <w:pStyle w:val="ListParagraph"/>
        <w:numPr>
          <w:ilvl w:val="0"/>
          <w:numId w:val="7"/>
        </w:numPr>
      </w:pPr>
      <w:r w:rsidRPr="00C84322">
        <w:rPr>
          <w:rFonts w:asciiTheme="minorHAnsi" w:hAnsiTheme="minorHAnsi" w:cstheme="minorHAnsi"/>
          <w:szCs w:val="22"/>
        </w:rPr>
        <w:t>Procedimiento</w:t>
      </w:r>
      <w:r w:rsidRPr="00E356F5">
        <w:rPr>
          <w:rFonts w:asciiTheme="minorHAnsi" w:hAnsiTheme="minorHAnsi" w:cstheme="minorHAnsi"/>
          <w:szCs w:val="22"/>
        </w:rPr>
        <w:t xml:space="preserve">: </w:t>
      </w:r>
      <w:r w:rsidRPr="00E356F5">
        <w:rPr>
          <w:rFonts w:asciiTheme="minorHAnsi" w:hAnsiTheme="minorHAnsi"/>
          <w:szCs w:val="22"/>
        </w:rPr>
        <w:t xml:space="preserve">Combo de </w:t>
      </w:r>
      <w:r w:rsidRPr="00E356F5">
        <w:rPr>
          <w:rFonts w:asciiTheme="minorHAnsi" w:hAnsiTheme="minorHAnsi" w:cstheme="minorHAnsi"/>
          <w:szCs w:val="22"/>
        </w:rPr>
        <w:t>procedimientos con el valor blanco y los obtenidos del catálogo por colegio.</w:t>
      </w:r>
      <w:r>
        <w:rPr>
          <w:rFonts w:asciiTheme="minorHAnsi" w:hAnsiTheme="minorHAnsi" w:cstheme="minorHAnsi"/>
          <w:szCs w:val="22"/>
        </w:rPr>
        <w:t xml:space="preserve"> </w:t>
      </w:r>
      <w:r>
        <w:t xml:space="preserve">Los procedimientos en base de datos están almacenados en la tabla SCS_PRETENSIONES. </w:t>
      </w:r>
    </w:p>
    <w:p w14:paraId="530D4F14" w14:textId="144F5DA1" w:rsidR="0012714D" w:rsidRDefault="00E40B34" w:rsidP="003F5B76">
      <w:pPr>
        <w:pStyle w:val="ListParagraph"/>
        <w:numPr>
          <w:ilvl w:val="0"/>
          <w:numId w:val="7"/>
        </w:numPr>
      </w:pPr>
      <w:r>
        <w:t xml:space="preserve">Acreditación: Combo seleccionable que contendrá los valores de blanco, más los obtenidos de la tabla SCS_ACREDITACIONES, que es un catálogo general común para </w:t>
      </w:r>
      <w:proofErr w:type="gramStart"/>
      <w:r>
        <w:t>todos los colegio</w:t>
      </w:r>
      <w:proofErr w:type="gramEnd"/>
      <w:r>
        <w:t>.</w:t>
      </w:r>
    </w:p>
    <w:p w14:paraId="45F0E0E9" w14:textId="3CCCFBC1" w:rsidR="0012714D" w:rsidRDefault="00E40B34" w:rsidP="003F5B76">
      <w:pPr>
        <w:pStyle w:val="ListParagraph"/>
        <w:numPr>
          <w:ilvl w:val="0"/>
          <w:numId w:val="7"/>
        </w:numPr>
      </w:pPr>
      <w:r>
        <w:t xml:space="preserve">Origen Actuaciones: Combo seleccionable con los valores blanco (para no filtrar por el mismo), Colegio (para filtrar por las actuaciones creadas por el colegio) y Colegiado (para filtrar por las actuaciones creadas por un </w:t>
      </w:r>
      <w:r w:rsidR="003863DA">
        <w:t>colegiado</w:t>
      </w:r>
      <w:r>
        <w:t>).</w:t>
      </w:r>
    </w:p>
    <w:p w14:paraId="2920D3B8" w14:textId="0598E580" w:rsidR="0012714D" w:rsidRDefault="003F5B76" w:rsidP="00DD1154">
      <w:pPr>
        <w:pStyle w:val="ListParagraph"/>
        <w:numPr>
          <w:ilvl w:val="0"/>
          <w:numId w:val="7"/>
        </w:numPr>
        <w:spacing w:line="240" w:lineRule="auto"/>
      </w:pPr>
      <w:r>
        <w:t xml:space="preserve">Fecha Justificación desde/hasta: </w:t>
      </w:r>
      <w:r w:rsidR="003863DA">
        <w:t xml:space="preserve">Son dos campos de tipo fecha. </w:t>
      </w:r>
      <w:r w:rsidRPr="003F5B76">
        <w:t xml:space="preserve">No se permitirá una fecha hasta anterior de una fecha desde. Componente de búsqueda de rango de fecha ya definido en </w:t>
      </w:r>
      <w:proofErr w:type="spellStart"/>
      <w:r w:rsidRPr="003F5B76">
        <w:t>EJG’s</w:t>
      </w:r>
      <w:proofErr w:type="spellEnd"/>
      <w:r w:rsidRPr="003F5B76">
        <w:t>.</w:t>
      </w:r>
    </w:p>
    <w:p w14:paraId="55A90257" w14:textId="77777777" w:rsidR="003863DA" w:rsidRDefault="003863DA" w:rsidP="00C84322">
      <w:pPr>
        <w:pStyle w:val="ListParagraph"/>
        <w:numPr>
          <w:ilvl w:val="0"/>
          <w:numId w:val="0"/>
        </w:numPr>
        <w:spacing w:line="240" w:lineRule="auto"/>
        <w:ind w:left="720"/>
      </w:pPr>
    </w:p>
    <w:p w14:paraId="14F455D3" w14:textId="77777777" w:rsidR="00E40B34" w:rsidRDefault="00E40B34" w:rsidP="00E40B34">
      <w:pPr>
        <w:pStyle w:val="ListParagraph"/>
        <w:numPr>
          <w:ilvl w:val="0"/>
          <w:numId w:val="0"/>
        </w:numPr>
        <w:spacing w:line="240" w:lineRule="auto"/>
        <w:ind w:left="720"/>
      </w:pPr>
    </w:p>
    <w:p w14:paraId="401E8A22" w14:textId="7B75FD49" w:rsidR="008776A6" w:rsidRPr="00FF235B" w:rsidRDefault="008776A6" w:rsidP="007C7840">
      <w:pPr>
        <w:rPr>
          <w:rFonts w:asciiTheme="minorHAnsi" w:hAnsiTheme="minorHAnsi" w:cstheme="minorHAnsi"/>
        </w:rPr>
      </w:pPr>
      <w:r w:rsidRPr="00FF235B">
        <w:rPr>
          <w:rFonts w:asciiTheme="minorHAnsi" w:hAnsiTheme="minorHAnsi" w:cstheme="minorHAnsi"/>
          <w:b/>
          <w:u w:val="single"/>
        </w:rPr>
        <w:t xml:space="preserve">Bloque de filtros del </w:t>
      </w:r>
      <w:r>
        <w:rPr>
          <w:rFonts w:asciiTheme="minorHAnsi" w:hAnsiTheme="minorHAnsi" w:cstheme="minorHAnsi"/>
          <w:b/>
          <w:u w:val="single"/>
        </w:rPr>
        <w:t>Interesado</w:t>
      </w:r>
      <w:r w:rsidRPr="00FF235B">
        <w:rPr>
          <w:rFonts w:asciiTheme="minorHAnsi" w:hAnsiTheme="minorHAnsi" w:cstheme="minorHAnsi"/>
          <w:b/>
          <w:u w:val="single"/>
        </w:rPr>
        <w:t>:</w:t>
      </w:r>
      <w:r w:rsidR="007C7840">
        <w:rPr>
          <w:rFonts w:asciiTheme="minorHAnsi" w:hAnsiTheme="minorHAnsi" w:cstheme="minorHAnsi"/>
          <w:b/>
          <w:u w:val="single"/>
        </w:rPr>
        <w:t xml:space="preserve"> </w:t>
      </w:r>
      <w:r w:rsidRPr="00FF235B">
        <w:rPr>
          <w:rFonts w:asciiTheme="minorHAnsi" w:hAnsiTheme="minorHAnsi" w:cstheme="minorHAnsi"/>
        </w:rPr>
        <w:t>Se establece que dicho bloque de filtros sean los mismos que para la persona en la búsqueda de justiciables por lo que se compondrán de:</w:t>
      </w:r>
    </w:p>
    <w:p w14:paraId="6EA6207B" w14:textId="5C5328DC" w:rsidR="008776A6" w:rsidRDefault="008776A6" w:rsidP="008776A6">
      <w:pPr>
        <w:pStyle w:val="ListParagraph"/>
        <w:numPr>
          <w:ilvl w:val="0"/>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NIF: Identificador de la persona</w:t>
      </w:r>
    </w:p>
    <w:p w14:paraId="1D307521" w14:textId="77777777" w:rsidR="00526881" w:rsidRPr="00FF235B" w:rsidRDefault="00526881" w:rsidP="00526881">
      <w:pPr>
        <w:pStyle w:val="ListParagraph"/>
        <w:numPr>
          <w:ilvl w:val="0"/>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Apellidos: Campo único para introducir cualquiera de los apellidos de la persona</w:t>
      </w:r>
    </w:p>
    <w:p w14:paraId="7638EF43" w14:textId="77777777" w:rsidR="008776A6" w:rsidRPr="00FF235B" w:rsidRDefault="008776A6" w:rsidP="008776A6">
      <w:pPr>
        <w:pStyle w:val="ListParagraph"/>
        <w:numPr>
          <w:ilvl w:val="0"/>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Nombre: Nombre de la persona que se busca</w:t>
      </w:r>
    </w:p>
    <w:p w14:paraId="166EB7C3" w14:textId="6311B6CE" w:rsidR="003863DA" w:rsidRPr="00FF235B" w:rsidRDefault="008776A6" w:rsidP="003863DA">
      <w:pPr>
        <w:pStyle w:val="ListParagraph"/>
        <w:numPr>
          <w:ilvl w:val="0"/>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 xml:space="preserve">Rol:  </w:t>
      </w:r>
      <w:r w:rsidR="003863DA" w:rsidRPr="00FF235B">
        <w:rPr>
          <w:rFonts w:asciiTheme="minorHAnsi" w:hAnsiTheme="minorHAnsi" w:cstheme="minorHAnsi"/>
          <w:szCs w:val="22"/>
        </w:rPr>
        <w:t>Papel con el que la persona se ha dado de alta dentro del sistema. Los posibles valores serán</w:t>
      </w:r>
      <w:r w:rsidR="003863DA">
        <w:rPr>
          <w:rFonts w:asciiTheme="minorHAnsi" w:hAnsiTheme="minorHAnsi" w:cstheme="minorHAnsi"/>
          <w:szCs w:val="22"/>
        </w:rPr>
        <w:t xml:space="preserve"> </w:t>
      </w:r>
      <w:r w:rsidR="003863DA" w:rsidRPr="009C67D0">
        <w:rPr>
          <w:rFonts w:asciiTheme="minorHAnsi" w:hAnsiTheme="minorHAnsi" w:cstheme="minorHAnsi"/>
          <w:color w:val="548DD4" w:themeColor="text2" w:themeTint="99"/>
          <w:szCs w:val="22"/>
        </w:rPr>
        <w:t>(dicho catálogo no existe actualmente en ninguna tabla, habría que crear un nuevo catálogo)</w:t>
      </w:r>
      <w:r w:rsidR="009C67D0">
        <w:rPr>
          <w:rFonts w:asciiTheme="minorHAnsi" w:hAnsiTheme="minorHAnsi" w:cstheme="minorHAnsi"/>
          <w:color w:val="548DD4" w:themeColor="text2" w:themeTint="99"/>
          <w:szCs w:val="22"/>
        </w:rPr>
        <w:t xml:space="preserve"> (FUERA ALCANCE</w:t>
      </w:r>
      <w:r w:rsidR="00986472">
        <w:rPr>
          <w:rFonts w:asciiTheme="minorHAnsi" w:hAnsiTheme="minorHAnsi" w:cstheme="minorHAnsi"/>
          <w:color w:val="548DD4" w:themeColor="text2" w:themeTint="99"/>
          <w:szCs w:val="22"/>
        </w:rPr>
        <w:t xml:space="preserve"> FA-OFI-20</w:t>
      </w:r>
      <w:r w:rsidR="009C67D0">
        <w:rPr>
          <w:rFonts w:asciiTheme="minorHAnsi" w:hAnsiTheme="minorHAnsi" w:cstheme="minorHAnsi"/>
          <w:color w:val="548DD4" w:themeColor="text2" w:themeTint="99"/>
          <w:szCs w:val="22"/>
        </w:rPr>
        <w:t>)</w:t>
      </w:r>
      <w:r w:rsidR="003863DA" w:rsidRPr="009C67D0">
        <w:rPr>
          <w:rFonts w:asciiTheme="minorHAnsi" w:hAnsiTheme="minorHAnsi" w:cstheme="minorHAnsi"/>
          <w:color w:val="548DD4" w:themeColor="text2" w:themeTint="99"/>
          <w:szCs w:val="22"/>
        </w:rPr>
        <w:t xml:space="preserve">: </w:t>
      </w:r>
    </w:p>
    <w:p w14:paraId="308C7268" w14:textId="77777777" w:rsidR="003863DA" w:rsidRPr="00FF235B" w:rsidRDefault="003863DA" w:rsidP="003863DA">
      <w:pPr>
        <w:pStyle w:val="ListParagraph"/>
        <w:numPr>
          <w:ilvl w:val="1"/>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Solicitante</w:t>
      </w:r>
    </w:p>
    <w:p w14:paraId="170DCCF6" w14:textId="77777777" w:rsidR="003863DA" w:rsidRPr="00FF235B" w:rsidRDefault="003863DA" w:rsidP="003863DA">
      <w:pPr>
        <w:pStyle w:val="ListParagraph"/>
        <w:numPr>
          <w:ilvl w:val="1"/>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Contrario</w:t>
      </w:r>
    </w:p>
    <w:p w14:paraId="077CB04B" w14:textId="77777777" w:rsidR="003863DA" w:rsidRPr="00FF235B" w:rsidRDefault="003863DA" w:rsidP="003863DA">
      <w:pPr>
        <w:pStyle w:val="ListParagraph"/>
        <w:numPr>
          <w:ilvl w:val="1"/>
          <w:numId w:val="7"/>
        </w:numPr>
        <w:tabs>
          <w:tab w:val="left" w:pos="708"/>
        </w:tabs>
        <w:spacing w:after="200" w:line="276" w:lineRule="auto"/>
        <w:contextualSpacing/>
        <w:jc w:val="left"/>
        <w:rPr>
          <w:rFonts w:asciiTheme="minorHAnsi" w:hAnsiTheme="minorHAnsi" w:cstheme="minorHAnsi"/>
          <w:szCs w:val="22"/>
          <w:lang w:val="es-ES"/>
        </w:rPr>
      </w:pPr>
      <w:r w:rsidRPr="00FF235B">
        <w:rPr>
          <w:rFonts w:asciiTheme="minorHAnsi" w:hAnsiTheme="minorHAnsi" w:cstheme="minorHAnsi"/>
          <w:szCs w:val="22"/>
        </w:rPr>
        <w:t>Representante</w:t>
      </w:r>
      <w:r>
        <w:rPr>
          <w:rFonts w:asciiTheme="minorHAnsi" w:hAnsiTheme="minorHAnsi" w:cstheme="minorHAnsi"/>
          <w:szCs w:val="22"/>
        </w:rPr>
        <w:t xml:space="preserve"> del solicitante</w:t>
      </w:r>
    </w:p>
    <w:p w14:paraId="4771F304" w14:textId="5583E631" w:rsidR="007C7840" w:rsidRDefault="003863DA" w:rsidP="00C84322">
      <w:pPr>
        <w:pStyle w:val="ListParagraph"/>
        <w:numPr>
          <w:ilvl w:val="1"/>
          <w:numId w:val="7"/>
        </w:numPr>
        <w:tabs>
          <w:tab w:val="left" w:pos="708"/>
        </w:tabs>
        <w:spacing w:after="200" w:line="276" w:lineRule="auto"/>
        <w:contextualSpacing/>
        <w:jc w:val="left"/>
        <w:rPr>
          <w:rFonts w:asciiTheme="minorHAnsi" w:hAnsiTheme="minorHAnsi" w:cstheme="minorHAnsi"/>
          <w:szCs w:val="22"/>
        </w:rPr>
      </w:pPr>
      <w:r w:rsidRPr="00FF235B">
        <w:rPr>
          <w:rFonts w:asciiTheme="minorHAnsi" w:hAnsiTheme="minorHAnsi" w:cstheme="minorHAnsi"/>
          <w:szCs w:val="22"/>
        </w:rPr>
        <w:t>Unidad familiar</w:t>
      </w:r>
    </w:p>
    <w:p w14:paraId="369C7FAA" w14:textId="56850086" w:rsidR="008776A6" w:rsidRPr="007C7840" w:rsidRDefault="008776A6" w:rsidP="007C7840">
      <w:pPr>
        <w:tabs>
          <w:tab w:val="left" w:pos="708"/>
        </w:tabs>
        <w:spacing w:after="200" w:line="276" w:lineRule="auto"/>
        <w:ind w:left="360"/>
        <w:contextualSpacing/>
        <w:jc w:val="left"/>
        <w:rPr>
          <w:rFonts w:asciiTheme="minorHAnsi" w:hAnsiTheme="minorHAnsi" w:cstheme="minorHAnsi"/>
        </w:rPr>
      </w:pPr>
      <w:r w:rsidRPr="007C7840">
        <w:rPr>
          <w:rFonts w:asciiTheme="minorHAnsi" w:hAnsiTheme="minorHAnsi" w:cstheme="minorHAnsi"/>
        </w:rPr>
        <w:t xml:space="preserve">En la SIGA </w:t>
      </w:r>
      <w:proofErr w:type="spellStart"/>
      <w:r w:rsidRPr="007C7840">
        <w:rPr>
          <w:rFonts w:asciiTheme="minorHAnsi" w:hAnsiTheme="minorHAnsi" w:cstheme="minorHAnsi"/>
        </w:rPr>
        <w:t>classique</w:t>
      </w:r>
      <w:proofErr w:type="spellEnd"/>
      <w:r w:rsidRPr="007C7840">
        <w:rPr>
          <w:rFonts w:asciiTheme="minorHAnsi" w:hAnsiTheme="minorHAnsi" w:cstheme="minorHAnsi"/>
        </w:rPr>
        <w:t>, las tablas implicadas en este filtrado al seleccionar un rol determinado además de con la tabla SCS_PERSONAJG son:</w:t>
      </w:r>
    </w:p>
    <w:p w14:paraId="523B91D1" w14:textId="4E3EE427" w:rsidR="008776A6" w:rsidRPr="00F565C6" w:rsidRDefault="008776A6" w:rsidP="008776A6">
      <w:pPr>
        <w:tabs>
          <w:tab w:val="left" w:pos="708"/>
        </w:tabs>
        <w:spacing w:after="200" w:line="276" w:lineRule="auto"/>
        <w:contextualSpacing/>
        <w:rPr>
          <w:rFonts w:asciiTheme="minorHAnsi" w:hAnsiTheme="minorHAnsi" w:cstheme="minorHAnsi"/>
        </w:rPr>
      </w:pPr>
      <w:r>
        <w:rPr>
          <w:rFonts w:asciiTheme="minorHAnsi" w:hAnsiTheme="minorHAnsi" w:cstheme="minorHAnsi"/>
        </w:rPr>
        <w:tab/>
        <w:t>Solicitante</w:t>
      </w:r>
      <w:r w:rsidR="00446BCD">
        <w:rPr>
          <w:rFonts w:asciiTheme="minorHAnsi" w:hAnsiTheme="minorHAnsi" w:cstheme="minorHAnsi"/>
        </w:rPr>
        <w:t xml:space="preserve">/Interesado </w:t>
      </w:r>
      <w:r>
        <w:rPr>
          <w:rFonts w:asciiTheme="minorHAnsi" w:hAnsiTheme="minorHAnsi" w:cstheme="minorHAnsi"/>
        </w:rPr>
        <w:t xml:space="preserve"> </w:t>
      </w:r>
      <w:r w:rsidRPr="00F565C6">
        <w:rPr>
          <w:rFonts w:asciiTheme="minorHAnsi" w:hAnsiTheme="minorHAnsi" w:cstheme="minorHAnsi"/>
        </w:rPr>
        <w:sym w:font="Wingdings" w:char="F0E0"/>
      </w:r>
      <w:r>
        <w:rPr>
          <w:rFonts w:asciiTheme="minorHAnsi" w:hAnsiTheme="minorHAnsi" w:cstheme="minorHAnsi"/>
        </w:rPr>
        <w:t xml:space="preserve"> filtrará con la tabla de </w:t>
      </w:r>
      <w:r w:rsidR="00446BCD" w:rsidRPr="00446BCD">
        <w:rPr>
          <w:rFonts w:asciiTheme="minorHAnsi" w:hAnsiTheme="minorHAnsi" w:cstheme="minorHAnsi"/>
        </w:rPr>
        <w:t>SCS_DEFENDIDOSDESIGNA</w:t>
      </w:r>
      <w:r w:rsidR="00446BCD">
        <w:rPr>
          <w:rFonts w:asciiTheme="minorHAnsi" w:hAnsiTheme="minorHAnsi" w:cstheme="minorHAnsi"/>
        </w:rPr>
        <w:t xml:space="preserve"> de interesados.</w:t>
      </w:r>
    </w:p>
    <w:p w14:paraId="5255DB63" w14:textId="364E26A8" w:rsidR="008776A6" w:rsidRDefault="008776A6" w:rsidP="008776A6">
      <w:pPr>
        <w:tabs>
          <w:tab w:val="left" w:pos="708"/>
        </w:tabs>
        <w:spacing w:after="200" w:line="276" w:lineRule="auto"/>
        <w:contextualSpacing/>
        <w:rPr>
          <w:rFonts w:asciiTheme="minorHAnsi" w:hAnsiTheme="minorHAnsi" w:cstheme="minorHAnsi"/>
        </w:rPr>
      </w:pPr>
      <w:r>
        <w:rPr>
          <w:rFonts w:asciiTheme="minorHAnsi" w:hAnsiTheme="minorHAnsi" w:cstheme="minorHAnsi"/>
        </w:rPr>
        <w:tab/>
        <w:t xml:space="preserve">Contrario </w:t>
      </w:r>
      <w:r w:rsidRPr="00BF7C5C">
        <w:rPr>
          <w:rFonts w:asciiTheme="minorHAnsi" w:hAnsiTheme="minorHAnsi" w:cstheme="minorHAnsi"/>
        </w:rPr>
        <w:sym w:font="Wingdings" w:char="F0E0"/>
      </w:r>
      <w:r>
        <w:rPr>
          <w:rFonts w:asciiTheme="minorHAnsi" w:hAnsiTheme="minorHAnsi" w:cstheme="minorHAnsi"/>
        </w:rPr>
        <w:t xml:space="preserve"> filtrará con la tabla </w:t>
      </w:r>
      <w:r w:rsidR="00446BCD" w:rsidRPr="00446BCD">
        <w:rPr>
          <w:rFonts w:asciiTheme="minorHAnsi" w:hAnsiTheme="minorHAnsi" w:cstheme="minorHAnsi"/>
        </w:rPr>
        <w:t>SCS_CONTRARIOSDESIGNA</w:t>
      </w:r>
      <w:r w:rsidR="00446BCD">
        <w:rPr>
          <w:rFonts w:asciiTheme="minorHAnsi" w:hAnsiTheme="minorHAnsi" w:cstheme="minorHAnsi"/>
        </w:rPr>
        <w:t>.</w:t>
      </w:r>
    </w:p>
    <w:p w14:paraId="42CE4459" w14:textId="16CD63C7" w:rsidR="008776A6" w:rsidRDefault="008776A6" w:rsidP="008776A6">
      <w:pPr>
        <w:tabs>
          <w:tab w:val="left" w:pos="708"/>
        </w:tabs>
        <w:spacing w:after="200" w:line="276" w:lineRule="auto"/>
        <w:contextualSpacing/>
        <w:rPr>
          <w:rFonts w:asciiTheme="minorHAnsi" w:hAnsiTheme="minorHAnsi" w:cstheme="minorHAnsi"/>
        </w:rPr>
      </w:pPr>
      <w:r>
        <w:rPr>
          <w:rFonts w:asciiTheme="minorHAnsi" w:hAnsiTheme="minorHAnsi" w:cstheme="minorHAnsi"/>
        </w:rPr>
        <w:t xml:space="preserve">Con la implementación del nuevo módulo de justiciables a abordar en el SIGA </w:t>
      </w:r>
      <w:proofErr w:type="spellStart"/>
      <w:r>
        <w:rPr>
          <w:rFonts w:asciiTheme="minorHAnsi" w:hAnsiTheme="minorHAnsi" w:cstheme="minorHAnsi"/>
        </w:rPr>
        <w:t>novo</w:t>
      </w:r>
      <w:proofErr w:type="spellEnd"/>
      <w:r>
        <w:rPr>
          <w:rFonts w:asciiTheme="minorHAnsi" w:hAnsiTheme="minorHAnsi" w:cstheme="minorHAnsi"/>
        </w:rPr>
        <w:t xml:space="preserve"> esto puede sufrir modificaciones.</w:t>
      </w:r>
    </w:p>
    <w:p w14:paraId="60799664" w14:textId="77777777" w:rsidR="0057014F" w:rsidRDefault="0057014F" w:rsidP="008776A6">
      <w:pPr>
        <w:tabs>
          <w:tab w:val="left" w:pos="708"/>
        </w:tabs>
        <w:spacing w:after="200" w:line="276" w:lineRule="auto"/>
        <w:contextualSpacing/>
        <w:rPr>
          <w:rFonts w:asciiTheme="minorHAnsi" w:hAnsiTheme="minorHAnsi" w:cstheme="minorHAnsi"/>
        </w:rPr>
      </w:pPr>
    </w:p>
    <w:p w14:paraId="0BB6B508" w14:textId="4080C414" w:rsidR="00505E97" w:rsidRDefault="0057014F" w:rsidP="0057014F">
      <w:pPr>
        <w:rPr>
          <w:rFonts w:asciiTheme="minorHAnsi" w:hAnsiTheme="minorHAnsi" w:cstheme="minorHAnsi"/>
        </w:rPr>
      </w:pPr>
      <w:r w:rsidRPr="0057014F">
        <w:t>Para realizar la búsqueda de</w:t>
      </w:r>
      <w:r w:rsidR="0076568E">
        <w:t xml:space="preserve"> la designación</w:t>
      </w:r>
      <w:r w:rsidRPr="0057014F">
        <w:t>, se deberá introducir</w:t>
      </w:r>
      <w:r w:rsidR="0076568E">
        <w:t xml:space="preserve"> al menos </w:t>
      </w:r>
      <w:r w:rsidR="004B16E0">
        <w:t>un</w:t>
      </w:r>
      <w:r w:rsidR="0076568E">
        <w:t xml:space="preserve"> filtro </w:t>
      </w:r>
      <w:r w:rsidR="004B16E0">
        <w:t xml:space="preserve">de búsqueda, por lo por defecto al cargar la pantalla de designación </w:t>
      </w:r>
      <w:r w:rsidRPr="0057014F">
        <w:t>aparecerá cargado el año actual. Esto se hace para no sobrecargar la base de datos sacando demasiados datos. De igual forma, se podrán completar los distintos inputs estableciendo así los criterios que el usuario considere oportunos sin ningún tipo de restricción.</w:t>
      </w:r>
    </w:p>
    <w:p w14:paraId="36D0D136" w14:textId="21B8C687" w:rsidR="008A7865" w:rsidRDefault="008A7865" w:rsidP="008A7865">
      <w:pPr>
        <w:rPr>
          <w:rStyle w:val="Hyperlink"/>
          <w:rFonts w:asciiTheme="minorHAnsi" w:hAnsiTheme="minorHAnsi"/>
        </w:rPr>
      </w:pPr>
      <w:r>
        <w:lastRenderedPageBreak/>
        <w:t xml:space="preserve">Una vez realizada la búsqueda, los resultados se mostrarán en un listado según el método establecido en el documento  </w:t>
      </w:r>
      <w:hyperlink r:id="rId82" w:anchor="ListadoResultados" w:history="1">
        <w:proofErr w:type="spellStart"/>
        <w:r w:rsidRPr="00E91424">
          <w:rPr>
            <w:rStyle w:val="Hyperlink"/>
            <w:rFonts w:asciiTheme="minorHAnsi" w:hAnsiTheme="minorHAnsi"/>
          </w:rPr>
          <w:t>SIGA_RNV_Normativa_Codificacion.docx#ListadoResultados</w:t>
        </w:r>
        <w:proofErr w:type="spellEnd"/>
      </w:hyperlink>
      <w:r w:rsidRPr="00E91424">
        <w:rPr>
          <w:rStyle w:val="Hyperlink"/>
          <w:rFonts w:asciiTheme="minorHAnsi" w:hAnsiTheme="minorHAnsi"/>
        </w:rPr>
        <w:t>.</w:t>
      </w:r>
    </w:p>
    <w:p w14:paraId="380ADF30" w14:textId="7448E2F9" w:rsidR="00DA4EBC" w:rsidRPr="008A1F09" w:rsidRDefault="008A7865" w:rsidP="008A1F09">
      <w:pPr>
        <w:pStyle w:val="CommentText"/>
        <w:rPr>
          <w:sz w:val="22"/>
          <w:szCs w:val="22"/>
        </w:rPr>
      </w:pPr>
      <w:r w:rsidRPr="008A1F09">
        <w:rPr>
          <w:sz w:val="22"/>
          <w:szCs w:val="22"/>
        </w:rPr>
        <w:t xml:space="preserve">A la hora de realizar la búsqueda, se tendrá en cuenta que los resultados estarán filtrados por el Colegio/Institución con el que se ha logado dentro la </w:t>
      </w:r>
      <w:proofErr w:type="gramStart"/>
      <w:r w:rsidRPr="008A1F09">
        <w:rPr>
          <w:sz w:val="22"/>
          <w:szCs w:val="22"/>
        </w:rPr>
        <w:t>aplicación</w:t>
      </w:r>
      <w:r w:rsidR="0076568E">
        <w:rPr>
          <w:sz w:val="22"/>
          <w:szCs w:val="22"/>
        </w:rPr>
        <w:t xml:space="preserve"> </w:t>
      </w:r>
      <w:r w:rsidR="004B16E0">
        <w:rPr>
          <w:sz w:val="22"/>
          <w:szCs w:val="22"/>
        </w:rPr>
        <w:t>.</w:t>
      </w:r>
      <w:proofErr w:type="gramEnd"/>
      <w:r w:rsidR="004B16E0">
        <w:rPr>
          <w:sz w:val="22"/>
          <w:szCs w:val="22"/>
        </w:rPr>
        <w:t xml:space="preserve"> </w:t>
      </w:r>
      <w:r w:rsidR="008A1F09" w:rsidRPr="008A1F09">
        <w:rPr>
          <w:sz w:val="22"/>
          <w:szCs w:val="22"/>
        </w:rPr>
        <w:t>Además, si es un colegiado, solamente se deben mostrar las designaciones donde él ha sido en algún momento el letrado designado (tanto si sigue siéndolo como si renunci</w:t>
      </w:r>
      <w:r w:rsidR="0057014F">
        <w:rPr>
          <w:sz w:val="22"/>
          <w:szCs w:val="22"/>
        </w:rPr>
        <w:t>ó</w:t>
      </w:r>
      <w:r w:rsidR="008A1F09">
        <w:rPr>
          <w:sz w:val="22"/>
          <w:szCs w:val="22"/>
        </w:rPr>
        <w:t>)</w:t>
      </w:r>
      <w:r w:rsidR="008A1F09" w:rsidRPr="008A1F09">
        <w:rPr>
          <w:sz w:val="22"/>
          <w:szCs w:val="22"/>
        </w:rPr>
        <w:t xml:space="preserve">. </w:t>
      </w:r>
    </w:p>
    <w:p w14:paraId="2055BF4A" w14:textId="77777777" w:rsidR="004B16E0" w:rsidRDefault="004B16E0" w:rsidP="00CF79DA">
      <w:pPr>
        <w:pStyle w:val="Caption"/>
        <w:rPr>
          <w:rFonts w:asciiTheme="minorHAnsi" w:hAnsiTheme="minorHAnsi" w:cstheme="minorHAnsi"/>
          <w:b w:val="0"/>
          <w:bCs w:val="0"/>
          <w:color w:val="auto"/>
          <w:sz w:val="22"/>
          <w:szCs w:val="22"/>
        </w:rPr>
      </w:pPr>
    </w:p>
    <w:p w14:paraId="5D76EA0A" w14:textId="3388C0B5" w:rsidR="00CF79DA" w:rsidRPr="00FF235B" w:rsidRDefault="00CF79DA" w:rsidP="00CF79DA">
      <w:pPr>
        <w:pStyle w:val="Caption"/>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Para la visualización de resultados s</w:t>
      </w:r>
      <w:r w:rsidRPr="00FF235B">
        <w:rPr>
          <w:rFonts w:asciiTheme="minorHAnsi" w:hAnsiTheme="minorHAnsi" w:cstheme="minorHAnsi"/>
          <w:b w:val="0"/>
          <w:bCs w:val="0"/>
          <w:color w:val="auto"/>
          <w:sz w:val="22"/>
          <w:szCs w:val="22"/>
        </w:rPr>
        <w:t>e mantendrá</w:t>
      </w:r>
      <w:r>
        <w:rPr>
          <w:rFonts w:asciiTheme="minorHAnsi" w:hAnsiTheme="minorHAnsi" w:cstheme="minorHAnsi"/>
          <w:b w:val="0"/>
          <w:bCs w:val="0"/>
          <w:color w:val="auto"/>
          <w:sz w:val="22"/>
          <w:szCs w:val="22"/>
        </w:rPr>
        <w:t>n</w:t>
      </w:r>
      <w:r w:rsidRPr="00FF235B">
        <w:rPr>
          <w:rFonts w:asciiTheme="minorHAnsi" w:hAnsiTheme="minorHAnsi" w:cstheme="minorHAnsi"/>
          <w:b w:val="0"/>
          <w:bCs w:val="0"/>
          <w:color w:val="auto"/>
          <w:sz w:val="22"/>
          <w:szCs w:val="22"/>
        </w:rPr>
        <w:t xml:space="preserve"> los campos actuales que son:</w:t>
      </w:r>
    </w:p>
    <w:p w14:paraId="58AD08F3" w14:textId="02639B56" w:rsidR="00CF79DA" w:rsidRPr="00FF235B" w:rsidRDefault="00CF79DA" w:rsidP="005862E9">
      <w:pPr>
        <w:pStyle w:val="ListParagraph"/>
        <w:numPr>
          <w:ilvl w:val="0"/>
          <w:numId w:val="44"/>
        </w:numPr>
        <w:spacing w:line="240" w:lineRule="auto"/>
        <w:jc w:val="left"/>
        <w:rPr>
          <w:rFonts w:asciiTheme="minorHAnsi" w:hAnsiTheme="minorHAnsi" w:cstheme="minorHAnsi"/>
          <w:szCs w:val="22"/>
        </w:rPr>
      </w:pPr>
      <w:r w:rsidRPr="00FF235B">
        <w:rPr>
          <w:rFonts w:asciiTheme="minorHAnsi" w:hAnsiTheme="minorHAnsi" w:cstheme="minorHAnsi"/>
          <w:szCs w:val="22"/>
          <w:lang w:val="es-ES"/>
        </w:rPr>
        <w:t xml:space="preserve">Turno Designación </w:t>
      </w:r>
    </w:p>
    <w:p w14:paraId="013D2F1E" w14:textId="60EC2A2D" w:rsidR="00CF79DA" w:rsidRPr="008B3BF0" w:rsidRDefault="00CF79DA" w:rsidP="005862E9">
      <w:pPr>
        <w:pStyle w:val="ListParagraph"/>
        <w:numPr>
          <w:ilvl w:val="0"/>
          <w:numId w:val="44"/>
        </w:numPr>
        <w:spacing w:line="240" w:lineRule="auto"/>
        <w:jc w:val="left"/>
        <w:rPr>
          <w:rFonts w:asciiTheme="minorHAnsi" w:hAnsiTheme="minorHAnsi" w:cstheme="minorBidi"/>
          <w:szCs w:val="22"/>
        </w:rPr>
      </w:pPr>
      <w:r w:rsidRPr="112188B5">
        <w:rPr>
          <w:rFonts w:asciiTheme="minorHAnsi" w:hAnsiTheme="minorHAnsi" w:cstheme="minorBidi"/>
          <w:szCs w:val="22"/>
          <w:lang w:val="es-ES"/>
        </w:rPr>
        <w:t>Año/Número de</w:t>
      </w:r>
      <w:r>
        <w:rPr>
          <w:rFonts w:asciiTheme="minorHAnsi" w:hAnsiTheme="minorHAnsi" w:cstheme="minorBidi"/>
          <w:szCs w:val="22"/>
          <w:lang w:val="es-ES"/>
        </w:rPr>
        <w:t xml:space="preserve"> la designación (Identificador): Se ha determinado que en todas las visualizaciones de años y números de asuntos de JG se debe seguir esta nomenclatura. </w:t>
      </w:r>
    </w:p>
    <w:p w14:paraId="23454766" w14:textId="77777777" w:rsidR="00CF79DA" w:rsidRPr="00DB23B1" w:rsidRDefault="00CF79DA" w:rsidP="005862E9">
      <w:pPr>
        <w:pStyle w:val="ListParagraph"/>
        <w:numPr>
          <w:ilvl w:val="2"/>
          <w:numId w:val="44"/>
        </w:numPr>
        <w:spacing w:line="240" w:lineRule="auto"/>
        <w:jc w:val="left"/>
        <w:rPr>
          <w:rFonts w:asciiTheme="minorHAnsi" w:hAnsiTheme="minorHAnsi" w:cstheme="minorHAnsi"/>
          <w:szCs w:val="22"/>
          <w:lang w:val="es-ES"/>
        </w:rPr>
      </w:pPr>
      <w:r w:rsidRPr="00DB23B1">
        <w:rPr>
          <w:rFonts w:asciiTheme="minorHAnsi" w:hAnsiTheme="minorHAnsi" w:cstheme="minorHAnsi"/>
          <w:szCs w:val="22"/>
          <w:lang w:val="es-ES"/>
        </w:rPr>
        <w:t>EJG</w:t>
      </w:r>
      <w:r w:rsidRPr="00DB23B1">
        <w:rPr>
          <w:rFonts w:asciiTheme="minorHAnsi" w:hAnsiTheme="minorHAnsi" w:cstheme="minorHAnsi"/>
          <w:szCs w:val="22"/>
          <w:lang w:val="es-ES"/>
        </w:rPr>
        <w:sym w:font="Wingdings" w:char="F0E0"/>
      </w:r>
      <w:r w:rsidRPr="00DB23B1">
        <w:rPr>
          <w:rFonts w:asciiTheme="minorHAnsi" w:hAnsiTheme="minorHAnsi" w:cstheme="minorHAnsi"/>
          <w:szCs w:val="22"/>
          <w:lang w:val="es-ES"/>
        </w:rPr>
        <w:t xml:space="preserve"> se visualizará con un prefijo E, por ejemplo  E2018/00068</w:t>
      </w:r>
    </w:p>
    <w:p w14:paraId="33D0E20F" w14:textId="77777777" w:rsidR="00CF79DA" w:rsidRPr="00DB23B1" w:rsidRDefault="00CF79DA" w:rsidP="005862E9">
      <w:pPr>
        <w:pStyle w:val="ListParagraph"/>
        <w:numPr>
          <w:ilvl w:val="2"/>
          <w:numId w:val="44"/>
        </w:numPr>
        <w:spacing w:line="240" w:lineRule="auto"/>
        <w:jc w:val="left"/>
        <w:rPr>
          <w:rFonts w:asciiTheme="minorHAnsi" w:hAnsiTheme="minorHAnsi" w:cstheme="minorHAnsi"/>
          <w:szCs w:val="22"/>
          <w:lang w:val="es-ES"/>
        </w:rPr>
      </w:pPr>
      <w:r w:rsidRPr="00DB23B1">
        <w:rPr>
          <w:rFonts w:asciiTheme="minorHAnsi" w:hAnsiTheme="minorHAnsi" w:cstheme="minorHAnsi"/>
          <w:szCs w:val="22"/>
          <w:lang w:val="es-ES"/>
        </w:rPr>
        <w:t xml:space="preserve">Asistencias </w:t>
      </w:r>
      <w:r w:rsidRPr="00DB23B1">
        <w:rPr>
          <w:rFonts w:asciiTheme="minorHAnsi" w:hAnsiTheme="minorHAnsi" w:cstheme="minorHAnsi"/>
          <w:szCs w:val="22"/>
          <w:lang w:val="es-ES"/>
        </w:rPr>
        <w:sym w:font="Wingdings" w:char="F0E0"/>
      </w:r>
      <w:r w:rsidRPr="00DB23B1">
        <w:rPr>
          <w:rFonts w:asciiTheme="minorHAnsi" w:hAnsiTheme="minorHAnsi" w:cstheme="minorHAnsi"/>
          <w:szCs w:val="22"/>
          <w:lang w:val="es-ES"/>
        </w:rPr>
        <w:t xml:space="preserve"> se visualizará con un prefijo A, por ejemplo A2018/00068</w:t>
      </w:r>
    </w:p>
    <w:p w14:paraId="6F7D1BCC" w14:textId="77777777" w:rsidR="00CF79DA" w:rsidRPr="00DB23B1" w:rsidRDefault="00CF79DA" w:rsidP="005862E9">
      <w:pPr>
        <w:pStyle w:val="ListParagraph"/>
        <w:numPr>
          <w:ilvl w:val="2"/>
          <w:numId w:val="44"/>
        </w:numPr>
        <w:spacing w:line="240" w:lineRule="auto"/>
        <w:jc w:val="left"/>
        <w:rPr>
          <w:rFonts w:asciiTheme="minorHAnsi" w:hAnsiTheme="minorHAnsi" w:cstheme="minorHAnsi"/>
          <w:szCs w:val="22"/>
          <w:lang w:val="es-ES"/>
        </w:rPr>
      </w:pPr>
      <w:r w:rsidRPr="00DB23B1">
        <w:rPr>
          <w:rFonts w:asciiTheme="minorHAnsi" w:hAnsiTheme="minorHAnsi" w:cstheme="minorHAnsi"/>
          <w:szCs w:val="22"/>
          <w:lang w:val="es-ES"/>
        </w:rPr>
        <w:t xml:space="preserve">Designaciones </w:t>
      </w:r>
      <w:r w:rsidRPr="00DB23B1">
        <w:rPr>
          <w:rFonts w:asciiTheme="minorHAnsi" w:hAnsiTheme="minorHAnsi" w:cstheme="minorHAnsi"/>
          <w:szCs w:val="22"/>
          <w:lang w:val="es-ES"/>
        </w:rPr>
        <w:sym w:font="Wingdings" w:char="F0E0"/>
      </w:r>
      <w:r w:rsidRPr="00DB23B1">
        <w:rPr>
          <w:rFonts w:asciiTheme="minorHAnsi" w:hAnsiTheme="minorHAnsi" w:cstheme="minorHAnsi"/>
          <w:szCs w:val="22"/>
          <w:lang w:val="es-ES"/>
        </w:rPr>
        <w:t xml:space="preserve"> se visualizará con un prefijo D, por ejemplo D2018/00068</w:t>
      </w:r>
    </w:p>
    <w:p w14:paraId="2DA0481A" w14:textId="77777777" w:rsidR="00CF79DA" w:rsidRPr="00DB23B1" w:rsidRDefault="00CF79DA" w:rsidP="005862E9">
      <w:pPr>
        <w:pStyle w:val="ListParagraph"/>
        <w:numPr>
          <w:ilvl w:val="2"/>
          <w:numId w:val="44"/>
        </w:numPr>
        <w:spacing w:line="240" w:lineRule="auto"/>
        <w:jc w:val="left"/>
        <w:rPr>
          <w:rFonts w:asciiTheme="minorHAnsi" w:hAnsiTheme="minorHAnsi" w:cstheme="minorHAnsi"/>
          <w:szCs w:val="22"/>
          <w:lang w:val="es-ES"/>
        </w:rPr>
      </w:pPr>
      <w:r w:rsidRPr="00DB23B1">
        <w:rPr>
          <w:rFonts w:asciiTheme="minorHAnsi" w:hAnsiTheme="minorHAnsi" w:cstheme="minorHAnsi"/>
          <w:szCs w:val="22"/>
          <w:lang w:val="es-ES"/>
        </w:rPr>
        <w:t xml:space="preserve">SOJ </w:t>
      </w:r>
      <w:r w:rsidRPr="00DB23B1">
        <w:rPr>
          <w:rFonts w:asciiTheme="minorHAnsi" w:hAnsiTheme="minorHAnsi" w:cstheme="minorHAnsi"/>
          <w:szCs w:val="22"/>
          <w:lang w:val="es-ES"/>
        </w:rPr>
        <w:sym w:font="Wingdings" w:char="F0E0"/>
      </w:r>
      <w:r w:rsidRPr="00DB23B1">
        <w:rPr>
          <w:rFonts w:asciiTheme="minorHAnsi" w:hAnsiTheme="minorHAnsi" w:cstheme="minorHAnsi"/>
          <w:szCs w:val="22"/>
          <w:lang w:val="es-ES"/>
        </w:rPr>
        <w:t xml:space="preserve"> se visualizará con un prefijo S, por ejemplo S2018/00068</w:t>
      </w:r>
    </w:p>
    <w:p w14:paraId="78FAC75D" w14:textId="77777777" w:rsidR="00CF79DA" w:rsidRPr="00DB23B1" w:rsidRDefault="00CF79DA" w:rsidP="005862E9">
      <w:pPr>
        <w:pStyle w:val="ListParagraph"/>
        <w:numPr>
          <w:ilvl w:val="2"/>
          <w:numId w:val="44"/>
        </w:numPr>
        <w:spacing w:line="240" w:lineRule="auto"/>
        <w:jc w:val="left"/>
        <w:rPr>
          <w:rFonts w:asciiTheme="minorHAnsi" w:hAnsiTheme="minorHAnsi" w:cstheme="minorHAnsi"/>
          <w:szCs w:val="22"/>
          <w:lang w:val="es-ES"/>
        </w:rPr>
      </w:pPr>
      <w:r w:rsidRPr="00DB23B1">
        <w:rPr>
          <w:rFonts w:asciiTheme="minorHAnsi" w:hAnsiTheme="minorHAnsi" w:cstheme="minorHAnsi"/>
          <w:szCs w:val="22"/>
          <w:lang w:val="es-ES"/>
        </w:rPr>
        <w:t xml:space="preserve">Expedientes </w:t>
      </w:r>
      <w:r w:rsidRPr="00DB23B1">
        <w:rPr>
          <w:rFonts w:asciiTheme="minorHAnsi" w:hAnsiTheme="minorHAnsi" w:cstheme="minorHAnsi"/>
          <w:szCs w:val="22"/>
          <w:lang w:val="es-ES"/>
        </w:rPr>
        <w:sym w:font="Wingdings" w:char="F0E0"/>
      </w:r>
      <w:r w:rsidRPr="00DB23B1">
        <w:rPr>
          <w:rFonts w:asciiTheme="minorHAnsi" w:hAnsiTheme="minorHAnsi" w:cstheme="minorHAnsi"/>
          <w:szCs w:val="22"/>
          <w:lang w:val="es-ES"/>
        </w:rPr>
        <w:t xml:space="preserve"> se visualizará con un prefijo X, por ejemplo X2018/00068</w:t>
      </w:r>
    </w:p>
    <w:p w14:paraId="47BF2449" w14:textId="15E053DB" w:rsidR="00CF79DA" w:rsidRDefault="00CF79DA" w:rsidP="006110C6">
      <w:pPr>
        <w:ind w:left="708"/>
        <w:rPr>
          <w:rFonts w:asciiTheme="minorHAnsi" w:hAnsiTheme="minorHAnsi" w:cstheme="minorHAnsi"/>
          <w:spacing w:val="-3"/>
        </w:rPr>
      </w:pPr>
      <w:r w:rsidRPr="00EE71CE">
        <w:rPr>
          <w:rFonts w:asciiTheme="minorHAnsi" w:hAnsiTheme="minorHAnsi" w:cstheme="minorHAnsi"/>
          <w:spacing w:val="-3"/>
        </w:rPr>
        <w:t xml:space="preserve">Además, para cuando se esté visualizando un asunto desde una institución distinta a la que pertenece (por ejemplo, caso de </w:t>
      </w:r>
      <w:proofErr w:type="spellStart"/>
      <w:r w:rsidRPr="00EE71CE">
        <w:rPr>
          <w:rFonts w:asciiTheme="minorHAnsi" w:hAnsiTheme="minorHAnsi" w:cstheme="minorHAnsi"/>
          <w:spacing w:val="-3"/>
        </w:rPr>
        <w:t>EJG’s</w:t>
      </w:r>
      <w:proofErr w:type="spellEnd"/>
      <w:r w:rsidRPr="00EE71CE">
        <w:rPr>
          <w:rFonts w:asciiTheme="minorHAnsi" w:hAnsiTheme="minorHAnsi" w:cstheme="minorHAnsi"/>
          <w:spacing w:val="-3"/>
        </w:rPr>
        <w:t xml:space="preserve"> desde comisiones </w:t>
      </w:r>
      <w:proofErr w:type="spellStart"/>
      <w:r w:rsidRPr="00EE71CE">
        <w:rPr>
          <w:rFonts w:asciiTheme="minorHAnsi" w:hAnsiTheme="minorHAnsi" w:cstheme="minorHAnsi"/>
          <w:spacing w:val="-3"/>
        </w:rPr>
        <w:t>multicolegio</w:t>
      </w:r>
      <w:proofErr w:type="spellEnd"/>
      <w:r w:rsidRPr="00EE71CE">
        <w:rPr>
          <w:rFonts w:asciiTheme="minorHAnsi" w:hAnsiTheme="minorHAnsi" w:cstheme="minorHAnsi"/>
          <w:spacing w:val="-3"/>
        </w:rPr>
        <w:t>) se ha decido incluir en dicha visualización una abreviatura/prefijo</w:t>
      </w:r>
      <w:r>
        <w:rPr>
          <w:rFonts w:asciiTheme="minorHAnsi" w:hAnsiTheme="minorHAnsi" w:cstheme="minorHAnsi"/>
          <w:spacing w:val="-3"/>
        </w:rPr>
        <w:t xml:space="preserve"> (</w:t>
      </w:r>
      <w:r w:rsidRPr="003D76B6">
        <w:rPr>
          <w:rFonts w:asciiTheme="minorHAnsi" w:hAnsiTheme="minorHAnsi" w:cstheme="minorHAnsi"/>
          <w:spacing w:val="-3"/>
        </w:rPr>
        <w:t>Parámetro PREFIJO_EXPEDIENTES_CAJG de GEN_PARAMETROS)</w:t>
      </w:r>
      <w:r w:rsidRPr="00EE71CE">
        <w:rPr>
          <w:rFonts w:asciiTheme="minorHAnsi" w:hAnsiTheme="minorHAnsi" w:cstheme="minorHAnsi"/>
          <w:spacing w:val="-3"/>
        </w:rPr>
        <w:t xml:space="preserve"> que identifique el colegio al que pertenece. </w:t>
      </w:r>
      <w:r w:rsidRPr="00EE71CE">
        <w:rPr>
          <w:rFonts w:asciiTheme="minorHAnsi" w:hAnsiTheme="minorHAnsi" w:cstheme="minorHAnsi"/>
          <w:spacing w:val="-3"/>
        </w:rPr>
        <w:sym w:font="Wingdings" w:char="F0E0"/>
      </w:r>
      <w:r w:rsidRPr="00EE71CE">
        <w:rPr>
          <w:rFonts w:asciiTheme="minorHAnsi" w:hAnsiTheme="minorHAnsi" w:cstheme="minorHAnsi"/>
          <w:spacing w:val="-3"/>
        </w:rPr>
        <w:t xml:space="preserve"> TO-E2018/00068</w:t>
      </w:r>
      <w:r w:rsidR="00FE7608">
        <w:rPr>
          <w:rFonts w:asciiTheme="minorHAnsi" w:hAnsiTheme="minorHAnsi" w:cstheme="minorHAnsi"/>
          <w:spacing w:val="-3"/>
        </w:rPr>
        <w:t>.</w:t>
      </w:r>
    </w:p>
    <w:p w14:paraId="59FDABCF" w14:textId="6D5EEE3C" w:rsidR="00FE7608" w:rsidRPr="00FE7608" w:rsidRDefault="00FE7608" w:rsidP="00FE7608">
      <w:pPr>
        <w:pStyle w:val="ListParagraph"/>
        <w:numPr>
          <w:ilvl w:val="0"/>
          <w:numId w:val="88"/>
        </w:numPr>
        <w:rPr>
          <w:rFonts w:asciiTheme="minorHAnsi" w:hAnsiTheme="minorHAnsi" w:cstheme="minorHAnsi"/>
        </w:rPr>
      </w:pPr>
      <w:r w:rsidRPr="00FE7608">
        <w:rPr>
          <w:rFonts w:asciiTheme="minorHAnsi" w:hAnsiTheme="minorHAnsi" w:cstheme="minorHAnsi"/>
        </w:rPr>
        <w:t>Fecha de la designación.</w:t>
      </w:r>
    </w:p>
    <w:p w14:paraId="587FE4D0" w14:textId="77777777" w:rsidR="00A178A2" w:rsidRDefault="00FE7608" w:rsidP="00E93959">
      <w:pPr>
        <w:pStyle w:val="ListParagraph"/>
        <w:numPr>
          <w:ilvl w:val="0"/>
          <w:numId w:val="44"/>
        </w:numPr>
        <w:spacing w:line="240" w:lineRule="auto"/>
        <w:jc w:val="left"/>
        <w:rPr>
          <w:rFonts w:asciiTheme="minorHAnsi" w:hAnsiTheme="minorHAnsi" w:cstheme="minorHAnsi"/>
        </w:rPr>
      </w:pPr>
      <w:r w:rsidRPr="00E93959">
        <w:rPr>
          <w:rFonts w:asciiTheme="minorHAnsi" w:hAnsiTheme="minorHAnsi" w:cstheme="minorHAnsi"/>
        </w:rPr>
        <w:t>Estado de la designación</w:t>
      </w:r>
    </w:p>
    <w:p w14:paraId="2A3CBBE4" w14:textId="2E6C26A0" w:rsidR="00A178A2" w:rsidRPr="00C84322" w:rsidRDefault="00A178A2" w:rsidP="00E93959">
      <w:pPr>
        <w:pStyle w:val="ListParagraph"/>
        <w:numPr>
          <w:ilvl w:val="0"/>
          <w:numId w:val="44"/>
        </w:numPr>
        <w:spacing w:line="240" w:lineRule="auto"/>
        <w:jc w:val="left"/>
        <w:rPr>
          <w:rFonts w:asciiTheme="minorHAnsi" w:hAnsiTheme="minorHAnsi" w:cstheme="minorHAnsi"/>
          <w:szCs w:val="22"/>
        </w:rPr>
      </w:pPr>
      <w:r>
        <w:rPr>
          <w:rFonts w:asciiTheme="minorHAnsi" w:hAnsiTheme="minorHAnsi" w:cstheme="minorHAnsi"/>
        </w:rPr>
        <w:t>Nº colegiado del letrado designado.</w:t>
      </w:r>
    </w:p>
    <w:p w14:paraId="36331D1B" w14:textId="06129801" w:rsidR="00CF79DA" w:rsidRPr="00E93959" w:rsidRDefault="00CF79DA" w:rsidP="00E93959">
      <w:pPr>
        <w:pStyle w:val="ListParagraph"/>
        <w:numPr>
          <w:ilvl w:val="0"/>
          <w:numId w:val="44"/>
        </w:numPr>
        <w:spacing w:line="240" w:lineRule="auto"/>
        <w:jc w:val="left"/>
        <w:rPr>
          <w:rFonts w:asciiTheme="minorHAnsi" w:hAnsiTheme="minorHAnsi" w:cstheme="minorHAnsi"/>
          <w:szCs w:val="22"/>
        </w:rPr>
      </w:pPr>
      <w:r w:rsidRPr="00E93959">
        <w:rPr>
          <w:rFonts w:asciiTheme="minorHAnsi" w:hAnsiTheme="minorHAnsi" w:cstheme="minorHAnsi"/>
          <w:szCs w:val="22"/>
          <w:lang w:val="es-ES"/>
        </w:rPr>
        <w:t>Apellidos</w:t>
      </w:r>
      <w:r w:rsidR="00133680">
        <w:rPr>
          <w:rFonts w:asciiTheme="minorHAnsi" w:hAnsiTheme="minorHAnsi" w:cstheme="minorHAnsi"/>
          <w:szCs w:val="22"/>
          <w:lang w:val="es-ES"/>
        </w:rPr>
        <w:t>,</w:t>
      </w:r>
      <w:r w:rsidRPr="00E93959">
        <w:rPr>
          <w:rFonts w:asciiTheme="minorHAnsi" w:hAnsiTheme="minorHAnsi" w:cstheme="minorHAnsi"/>
          <w:szCs w:val="22"/>
          <w:lang w:val="es-ES"/>
        </w:rPr>
        <w:t xml:space="preserve"> Nombre</w:t>
      </w:r>
      <w:r w:rsidR="00A178A2">
        <w:rPr>
          <w:rFonts w:asciiTheme="minorHAnsi" w:hAnsiTheme="minorHAnsi" w:cstheme="minorHAnsi"/>
          <w:szCs w:val="22"/>
          <w:lang w:val="es-ES"/>
        </w:rPr>
        <w:t xml:space="preserve"> </w:t>
      </w:r>
      <w:r w:rsidR="00A178A2">
        <w:rPr>
          <w:rFonts w:asciiTheme="minorHAnsi" w:hAnsiTheme="minorHAnsi" w:cstheme="minorHAnsi"/>
        </w:rPr>
        <w:t>del letrado designado.</w:t>
      </w:r>
    </w:p>
    <w:p w14:paraId="656B67A6" w14:textId="3BBD0F5A" w:rsidR="00CF79DA" w:rsidRDefault="00254CA6" w:rsidP="005862E9">
      <w:pPr>
        <w:pStyle w:val="ListParagraph"/>
        <w:numPr>
          <w:ilvl w:val="0"/>
          <w:numId w:val="44"/>
        </w:numPr>
        <w:spacing w:line="240" w:lineRule="auto"/>
        <w:jc w:val="left"/>
        <w:rPr>
          <w:rFonts w:asciiTheme="minorHAnsi" w:hAnsiTheme="minorHAnsi" w:cstheme="minorBidi"/>
          <w:szCs w:val="22"/>
        </w:rPr>
      </w:pPr>
      <w:r>
        <w:rPr>
          <w:rFonts w:asciiTheme="minorHAnsi" w:hAnsiTheme="minorHAnsi" w:cstheme="minorBidi"/>
          <w:szCs w:val="22"/>
        </w:rPr>
        <w:t xml:space="preserve">Apellidos, </w:t>
      </w:r>
      <w:r w:rsidR="00CF79DA" w:rsidRPr="112188B5">
        <w:rPr>
          <w:rFonts w:asciiTheme="minorHAnsi" w:hAnsiTheme="minorHAnsi" w:cstheme="minorBidi"/>
          <w:szCs w:val="22"/>
        </w:rPr>
        <w:t>Nombre</w:t>
      </w:r>
      <w:r w:rsidR="00CF79DA">
        <w:rPr>
          <w:rFonts w:asciiTheme="minorHAnsi" w:hAnsiTheme="minorHAnsi" w:cstheme="minorBidi"/>
          <w:szCs w:val="22"/>
        </w:rPr>
        <w:t xml:space="preserve"> </w:t>
      </w:r>
      <w:r w:rsidR="00CF79DA" w:rsidRPr="112188B5">
        <w:rPr>
          <w:rFonts w:asciiTheme="minorHAnsi" w:hAnsiTheme="minorHAnsi" w:cstheme="minorBidi"/>
          <w:szCs w:val="22"/>
        </w:rPr>
        <w:t>de</w:t>
      </w:r>
      <w:r w:rsidR="00C346C9">
        <w:rPr>
          <w:rFonts w:asciiTheme="minorHAnsi" w:hAnsiTheme="minorHAnsi" w:cstheme="minorBidi"/>
          <w:szCs w:val="22"/>
        </w:rPr>
        <w:t xml:space="preserve"> </w:t>
      </w:r>
      <w:r w:rsidR="00CF79DA" w:rsidRPr="112188B5">
        <w:rPr>
          <w:rFonts w:asciiTheme="minorHAnsi" w:hAnsiTheme="minorHAnsi" w:cstheme="minorBidi"/>
          <w:szCs w:val="22"/>
        </w:rPr>
        <w:t>l</w:t>
      </w:r>
      <w:r w:rsidR="00C346C9">
        <w:rPr>
          <w:rFonts w:asciiTheme="minorHAnsi" w:hAnsiTheme="minorHAnsi" w:cstheme="minorBidi"/>
          <w:szCs w:val="22"/>
        </w:rPr>
        <w:t>os</w:t>
      </w:r>
      <w:r w:rsidR="00CF79DA" w:rsidRPr="112188B5">
        <w:rPr>
          <w:rFonts w:asciiTheme="minorHAnsi" w:hAnsiTheme="minorHAnsi" w:cstheme="minorBidi"/>
          <w:szCs w:val="22"/>
        </w:rPr>
        <w:t xml:space="preserve"> justiciable</w:t>
      </w:r>
      <w:r w:rsidR="00C346C9">
        <w:rPr>
          <w:rFonts w:asciiTheme="minorHAnsi" w:hAnsiTheme="minorHAnsi" w:cstheme="minorBidi"/>
          <w:szCs w:val="22"/>
        </w:rPr>
        <w:t>s</w:t>
      </w:r>
      <w:r w:rsidR="00CF79DA" w:rsidRPr="112188B5">
        <w:rPr>
          <w:rFonts w:asciiTheme="minorHAnsi" w:hAnsiTheme="minorHAnsi" w:cstheme="minorBidi"/>
          <w:szCs w:val="22"/>
        </w:rPr>
        <w:t xml:space="preserve"> que actúa co</w:t>
      </w:r>
      <w:r w:rsidR="00CF79DA">
        <w:rPr>
          <w:rFonts w:asciiTheme="minorHAnsi" w:hAnsiTheme="minorHAnsi" w:cstheme="minorBidi"/>
          <w:szCs w:val="22"/>
        </w:rPr>
        <w:t>mo interesado</w:t>
      </w:r>
      <w:r w:rsidR="00C346C9">
        <w:rPr>
          <w:rFonts w:asciiTheme="minorHAnsi" w:hAnsiTheme="minorHAnsi" w:cstheme="minorBidi"/>
          <w:szCs w:val="22"/>
        </w:rPr>
        <w:t>s</w:t>
      </w:r>
      <w:r w:rsidR="00CF79DA">
        <w:rPr>
          <w:rFonts w:asciiTheme="minorHAnsi" w:hAnsiTheme="minorHAnsi" w:cstheme="minorBidi"/>
          <w:szCs w:val="22"/>
        </w:rPr>
        <w:t xml:space="preserve"> de la designación</w:t>
      </w:r>
      <w:r w:rsidR="00C346C9">
        <w:rPr>
          <w:rFonts w:asciiTheme="minorHAnsi" w:hAnsiTheme="minorHAnsi" w:cstheme="minorBidi"/>
          <w:szCs w:val="22"/>
        </w:rPr>
        <w:t xml:space="preserve"> separados por un salto de línea</w:t>
      </w:r>
      <w:r w:rsidR="00CF79DA">
        <w:rPr>
          <w:rFonts w:asciiTheme="minorHAnsi" w:hAnsiTheme="minorHAnsi" w:cstheme="minorBidi"/>
          <w:szCs w:val="22"/>
        </w:rPr>
        <w:t xml:space="preserve">. </w:t>
      </w:r>
    </w:p>
    <w:p w14:paraId="41B7D208" w14:textId="05850647" w:rsidR="00505E97" w:rsidRPr="006110C6" w:rsidRDefault="00CF79DA" w:rsidP="005862E9">
      <w:pPr>
        <w:pStyle w:val="ListParagraph"/>
        <w:numPr>
          <w:ilvl w:val="0"/>
          <w:numId w:val="44"/>
        </w:numPr>
        <w:tabs>
          <w:tab w:val="left" w:pos="708"/>
        </w:tabs>
        <w:spacing w:after="200" w:line="276" w:lineRule="auto"/>
        <w:contextualSpacing/>
        <w:jc w:val="left"/>
        <w:rPr>
          <w:rFonts w:asciiTheme="minorHAnsi" w:hAnsiTheme="minorHAnsi" w:cstheme="minorHAnsi"/>
          <w:szCs w:val="22"/>
        </w:rPr>
      </w:pPr>
      <w:r w:rsidRPr="00CF79DA">
        <w:rPr>
          <w:rFonts w:asciiTheme="minorHAnsi" w:hAnsiTheme="minorHAnsi" w:cstheme="minorBidi"/>
          <w:szCs w:val="22"/>
        </w:rPr>
        <w:t xml:space="preserve">Validada: Indica </w:t>
      </w:r>
      <w:r w:rsidR="00A178A2">
        <w:rPr>
          <w:rFonts w:asciiTheme="minorHAnsi" w:hAnsiTheme="minorHAnsi" w:cstheme="minorBidi"/>
          <w:szCs w:val="22"/>
        </w:rPr>
        <w:t>si</w:t>
      </w:r>
      <w:r>
        <w:rPr>
          <w:rFonts w:asciiTheme="minorHAnsi" w:hAnsiTheme="minorHAnsi" w:cstheme="minorBidi"/>
          <w:szCs w:val="22"/>
        </w:rPr>
        <w:t xml:space="preserve"> todas las actuaciones asociadas a la designación estén validadas.</w:t>
      </w:r>
    </w:p>
    <w:p w14:paraId="0B5A4BBA" w14:textId="128CFFC6" w:rsidR="008776A6" w:rsidRPr="007C7840" w:rsidRDefault="007C7840" w:rsidP="00CF79DA">
      <w:pPr>
        <w:pStyle w:val="Heading5"/>
        <w:rPr>
          <w:rFonts w:asciiTheme="minorHAnsi" w:hAnsiTheme="minorHAnsi" w:cstheme="minorHAnsi"/>
        </w:rPr>
      </w:pPr>
      <w:r>
        <w:t>Acciones</w:t>
      </w:r>
    </w:p>
    <w:p w14:paraId="0DA1D583" w14:textId="5282FFBB" w:rsidR="00D95141" w:rsidRDefault="00D95141" w:rsidP="00D95141">
      <w:pPr>
        <w:rPr>
          <w:b/>
          <w:u w:val="single"/>
        </w:rPr>
      </w:pPr>
      <w:r>
        <w:rPr>
          <w:b/>
          <w:u w:val="single"/>
        </w:rPr>
        <w:t>Acciones generales de la tarjeta de búsqueda</w:t>
      </w:r>
    </w:p>
    <w:p w14:paraId="6376A408" w14:textId="77777777" w:rsidR="008A7865" w:rsidRPr="00585683" w:rsidRDefault="008A7865" w:rsidP="008A7865">
      <w:pPr>
        <w:pStyle w:val="ListParagraph"/>
        <w:numPr>
          <w:ilvl w:val="0"/>
          <w:numId w:val="7"/>
        </w:numPr>
        <w:spacing w:line="240" w:lineRule="auto"/>
        <w:jc w:val="left"/>
        <w:rPr>
          <w:rFonts w:asciiTheme="minorHAnsi" w:hAnsiTheme="minorHAnsi" w:cstheme="minorHAnsi"/>
          <w:szCs w:val="22"/>
        </w:rPr>
      </w:pPr>
      <w:r w:rsidRPr="00676D49">
        <w:rPr>
          <w:rFonts w:asciiTheme="minorHAnsi" w:hAnsiTheme="minorHAnsi" w:cstheme="minorHAnsi"/>
          <w:b/>
          <w:szCs w:val="22"/>
        </w:rPr>
        <w:t>Buscar</w:t>
      </w:r>
      <w:r w:rsidRPr="00585683">
        <w:rPr>
          <w:rFonts w:asciiTheme="minorHAnsi" w:hAnsiTheme="minorHAnsi" w:cstheme="minorHAnsi"/>
          <w:szCs w:val="22"/>
        </w:rPr>
        <w:t>: Realizará la búsqueda con los filtros/criterios establecidos en los inputs.</w:t>
      </w:r>
    </w:p>
    <w:p w14:paraId="597FA47E" w14:textId="77777777" w:rsidR="008A7865" w:rsidRDefault="008A7865" w:rsidP="008A7865">
      <w:pPr>
        <w:pStyle w:val="ListParagraph"/>
        <w:numPr>
          <w:ilvl w:val="0"/>
          <w:numId w:val="7"/>
        </w:numPr>
        <w:spacing w:line="240" w:lineRule="auto"/>
        <w:jc w:val="left"/>
        <w:rPr>
          <w:rFonts w:asciiTheme="minorHAnsi" w:hAnsiTheme="minorHAnsi" w:cstheme="minorHAnsi"/>
          <w:szCs w:val="22"/>
        </w:rPr>
      </w:pPr>
      <w:r w:rsidRPr="00676D49">
        <w:rPr>
          <w:rFonts w:asciiTheme="minorHAnsi" w:hAnsiTheme="minorHAnsi" w:cstheme="minorHAnsi"/>
          <w:b/>
          <w:szCs w:val="22"/>
        </w:rPr>
        <w:t>Limpiar</w:t>
      </w:r>
      <w:r w:rsidRPr="00585683">
        <w:rPr>
          <w:rFonts w:asciiTheme="minorHAnsi" w:hAnsiTheme="minorHAnsi" w:cstheme="minorHAnsi"/>
          <w:szCs w:val="22"/>
        </w:rPr>
        <w:t>: Realizará una limpia de todos los filtros del formulario de búsqueda.</w:t>
      </w:r>
    </w:p>
    <w:p w14:paraId="10D64A98" w14:textId="0B679441" w:rsidR="008A7865" w:rsidRDefault="008A7865" w:rsidP="008A7865">
      <w:pPr>
        <w:pStyle w:val="ListParagraph"/>
        <w:numPr>
          <w:ilvl w:val="0"/>
          <w:numId w:val="7"/>
        </w:numPr>
        <w:spacing w:line="240" w:lineRule="auto"/>
        <w:rPr>
          <w:rFonts w:asciiTheme="minorHAnsi" w:hAnsiTheme="minorHAnsi" w:cstheme="minorHAnsi"/>
          <w:szCs w:val="22"/>
        </w:rPr>
      </w:pPr>
      <w:r w:rsidRPr="00D648EF">
        <w:rPr>
          <w:rFonts w:asciiTheme="minorHAnsi" w:hAnsiTheme="minorHAnsi" w:cstheme="minorHAnsi"/>
          <w:b/>
          <w:i/>
          <w:szCs w:val="22"/>
        </w:rPr>
        <w:t>Nuevo</w:t>
      </w:r>
      <w:r w:rsidRPr="00D648EF">
        <w:rPr>
          <w:rFonts w:asciiTheme="minorHAnsi" w:hAnsiTheme="minorHAnsi" w:cstheme="minorHAnsi"/>
          <w:szCs w:val="22"/>
        </w:rPr>
        <w:t xml:space="preserve">: </w:t>
      </w:r>
      <w:r w:rsidR="003B01A3">
        <w:rPr>
          <w:rFonts w:asciiTheme="minorHAnsi" w:hAnsiTheme="minorHAnsi" w:cstheme="minorHAnsi"/>
          <w:szCs w:val="22"/>
        </w:rPr>
        <w:t xml:space="preserve">Esta acción únicamente estará disponible si el usuario logado no es colegiado. </w:t>
      </w:r>
      <w:r w:rsidRPr="00D648EF">
        <w:rPr>
          <w:rFonts w:asciiTheme="minorHAnsi" w:hAnsiTheme="minorHAnsi" w:cstheme="minorHAnsi"/>
          <w:szCs w:val="22"/>
        </w:rPr>
        <w:t>Se mostrará un icono de creación de un</w:t>
      </w:r>
      <w:r w:rsidR="003B01A3">
        <w:rPr>
          <w:rFonts w:asciiTheme="minorHAnsi" w:hAnsiTheme="minorHAnsi" w:cstheme="minorHAnsi"/>
          <w:szCs w:val="22"/>
        </w:rPr>
        <w:t>a nueva designación</w:t>
      </w:r>
      <w:r w:rsidRPr="00D648EF">
        <w:rPr>
          <w:rFonts w:asciiTheme="minorHAnsi" w:hAnsiTheme="minorHAnsi" w:cstheme="minorHAnsi"/>
          <w:szCs w:val="22"/>
        </w:rPr>
        <w:t xml:space="preserve">, desde donde el usuario accederá a la ficha del mismo con todos los datos vacíos. </w:t>
      </w:r>
      <w:r>
        <w:rPr>
          <w:rFonts w:asciiTheme="minorHAnsi" w:hAnsiTheme="minorHAnsi" w:cstheme="minorHAnsi"/>
          <w:szCs w:val="22"/>
        </w:rPr>
        <w:t xml:space="preserve">Se accederá a la ficha con todas las tarjetas deshabilitadas salvo la de datos generales. Una vez creado </w:t>
      </w:r>
      <w:r w:rsidR="003B01A3">
        <w:rPr>
          <w:rFonts w:asciiTheme="minorHAnsi" w:hAnsiTheme="minorHAnsi" w:cstheme="minorHAnsi"/>
          <w:szCs w:val="22"/>
        </w:rPr>
        <w:t>la nueva designación</w:t>
      </w:r>
      <w:r>
        <w:rPr>
          <w:rFonts w:asciiTheme="minorHAnsi" w:hAnsiTheme="minorHAnsi" w:cstheme="minorHAnsi"/>
          <w:szCs w:val="22"/>
        </w:rPr>
        <w:t>, se habilitarán el resto de tarjetas.</w:t>
      </w:r>
    </w:p>
    <w:p w14:paraId="1FAF2CB3" w14:textId="107C70DA" w:rsidR="00763C8D" w:rsidRDefault="00763C8D" w:rsidP="00C84322">
      <w:pPr>
        <w:pStyle w:val="ListParagraph"/>
        <w:numPr>
          <w:ilvl w:val="0"/>
          <w:numId w:val="0"/>
        </w:numPr>
        <w:spacing w:line="240" w:lineRule="auto"/>
        <w:ind w:left="720"/>
        <w:rPr>
          <w:rFonts w:asciiTheme="minorHAnsi" w:hAnsiTheme="minorHAnsi" w:cstheme="minorHAnsi"/>
          <w:szCs w:val="22"/>
        </w:rPr>
      </w:pPr>
      <w:r>
        <w:rPr>
          <w:rFonts w:asciiTheme="minorHAnsi" w:hAnsiTheme="minorHAnsi" w:cstheme="minorHAnsi"/>
          <w:szCs w:val="22"/>
        </w:rPr>
        <w:t>Se mostrará un mensaje al usuario con el siguiente mensaje.</w:t>
      </w:r>
    </w:p>
    <w:p w14:paraId="266808FC" w14:textId="34529617" w:rsidR="00763C8D" w:rsidRPr="00E93959" w:rsidRDefault="00763C8D" w:rsidP="00C84322">
      <w:pPr>
        <w:pStyle w:val="ListParagraph"/>
        <w:numPr>
          <w:ilvl w:val="0"/>
          <w:numId w:val="0"/>
        </w:numPr>
        <w:spacing w:line="240" w:lineRule="auto"/>
        <w:ind w:left="720"/>
        <w:jc w:val="center"/>
        <w:rPr>
          <w:rFonts w:asciiTheme="minorHAnsi" w:hAnsiTheme="minorHAnsi" w:cstheme="minorHAnsi"/>
          <w:szCs w:val="22"/>
        </w:rPr>
      </w:pPr>
      <w:r>
        <w:rPr>
          <w:rFonts w:asciiTheme="minorHAnsi" w:hAnsiTheme="minorHAnsi" w:cstheme="minorHAnsi"/>
          <w:noProof/>
          <w:szCs w:val="22"/>
          <w:lang w:val="es-ES"/>
        </w:rPr>
        <w:drawing>
          <wp:inline distT="0" distB="0" distL="0" distR="0" wp14:anchorId="77A1398A" wp14:editId="24627CE5">
            <wp:extent cx="4244975" cy="266700"/>
            <wp:effectExtent l="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44975" cy="266700"/>
                    </a:xfrm>
                    <a:prstGeom prst="rect">
                      <a:avLst/>
                    </a:prstGeom>
                    <a:noFill/>
                    <a:ln>
                      <a:noFill/>
                    </a:ln>
                  </pic:spPr>
                </pic:pic>
              </a:graphicData>
            </a:graphic>
          </wp:inline>
        </w:drawing>
      </w:r>
    </w:p>
    <w:p w14:paraId="79024CC9" w14:textId="67AC5041" w:rsidR="001E3BDF" w:rsidRDefault="001E3BDF" w:rsidP="001E3BDF">
      <w:pPr>
        <w:ind w:left="708"/>
      </w:pPr>
      <w:r w:rsidRPr="001E3BDF">
        <w:rPr>
          <w:u w:val="single"/>
          <w:lang w:val="es-ES_tradnl"/>
        </w:rPr>
        <w:t>NOTA:</w:t>
      </w:r>
      <w:r>
        <w:rPr>
          <w:lang w:val="es-ES_tradnl"/>
        </w:rPr>
        <w:t xml:space="preserve"> </w:t>
      </w:r>
      <w:r>
        <w:t xml:space="preserve">Como nota especial a la hora de crear una nueva designación hay que hacer mención especial al Colegio de Alcalá de Henares ya tienen un comportamiento especial. </w:t>
      </w:r>
    </w:p>
    <w:p w14:paraId="259A3511" w14:textId="00E77ACB" w:rsidR="001E3BDF" w:rsidRPr="00C84322" w:rsidRDefault="001E3BDF" w:rsidP="001E3BDF">
      <w:pPr>
        <w:pStyle w:val="ListParagraph"/>
        <w:numPr>
          <w:ilvl w:val="0"/>
          <w:numId w:val="0"/>
        </w:numPr>
        <w:spacing w:line="240" w:lineRule="auto"/>
        <w:ind w:left="720"/>
        <w:rPr>
          <w:rFonts w:asciiTheme="minorHAnsi" w:hAnsiTheme="minorHAnsi" w:cstheme="minorHAnsi"/>
          <w:color w:val="548DD4" w:themeColor="text2" w:themeTint="99"/>
          <w:szCs w:val="22"/>
        </w:rPr>
      </w:pPr>
      <w:r>
        <w:t xml:space="preserve">Para este colegio se mantiene oculto el botón de nueva designación. </w:t>
      </w:r>
      <w:r w:rsidRPr="00C84322">
        <w:rPr>
          <w:color w:val="548DD4" w:themeColor="text2" w:themeTint="99"/>
        </w:rPr>
        <w:t>Para establecer un comportamiento genérico para todos los colegios lo que se hará es crear un nuevo permiso extensible a todos los colegios que les permita configurar si se oculta o no la opción de crear una nueva designación.</w:t>
      </w:r>
      <w:r w:rsidR="002272AE" w:rsidRPr="00C84322">
        <w:rPr>
          <w:color w:val="548DD4" w:themeColor="text2" w:themeTint="99"/>
        </w:rPr>
        <w:t xml:space="preserve"> En la creación del permiso se añadirá a todos los perfiles que tengan acceso a designaciones de todos los colegios menos Alcalá.</w:t>
      </w:r>
      <w:r w:rsidR="009C67D0">
        <w:rPr>
          <w:color w:val="548DD4" w:themeColor="text2" w:themeTint="99"/>
        </w:rPr>
        <w:t xml:space="preserve"> (FUERA ALCANCE</w:t>
      </w:r>
      <w:r w:rsidR="00986472">
        <w:rPr>
          <w:color w:val="548DD4" w:themeColor="text2" w:themeTint="99"/>
        </w:rPr>
        <w:t xml:space="preserve"> FA-OFI-21</w:t>
      </w:r>
      <w:r w:rsidR="009C67D0">
        <w:rPr>
          <w:color w:val="548DD4" w:themeColor="text2" w:themeTint="99"/>
        </w:rPr>
        <w:t>)</w:t>
      </w:r>
    </w:p>
    <w:p w14:paraId="1C3A822D" w14:textId="62F0A80A" w:rsidR="00501E77" w:rsidRDefault="00501E77">
      <w:pPr>
        <w:spacing w:before="0" w:line="240" w:lineRule="auto"/>
        <w:jc w:val="left"/>
        <w:rPr>
          <w:b/>
          <w:u w:val="single"/>
        </w:rPr>
      </w:pPr>
    </w:p>
    <w:p w14:paraId="0BA0C9B9" w14:textId="77777777" w:rsidR="00D95141" w:rsidRDefault="00D95141" w:rsidP="00D95141">
      <w:pPr>
        <w:rPr>
          <w:b/>
          <w:u w:val="single"/>
        </w:rPr>
      </w:pPr>
      <w:r>
        <w:rPr>
          <w:b/>
          <w:u w:val="single"/>
        </w:rPr>
        <w:lastRenderedPageBreak/>
        <w:t>Acciones generales del listado de búsqueda</w:t>
      </w:r>
    </w:p>
    <w:p w14:paraId="32677BB9" w14:textId="43DF1926" w:rsidR="00D95141" w:rsidRDefault="00D95141" w:rsidP="005B6317">
      <w:pPr>
        <w:pStyle w:val="ListParagraph"/>
        <w:numPr>
          <w:ilvl w:val="0"/>
          <w:numId w:val="7"/>
        </w:numPr>
      </w:pPr>
      <w:r w:rsidRPr="003B01A3">
        <w:rPr>
          <w:b/>
          <w:i/>
        </w:rPr>
        <w:t>Consulta/Edición</w:t>
      </w:r>
      <w:r w:rsidRPr="003B01A3">
        <w:rPr>
          <w:b/>
        </w:rPr>
        <w:t>:</w:t>
      </w:r>
      <w:r>
        <w:t xml:space="preserve"> Cuando el usuario seleccione un registro de la tabla, el sistema le mostrará la ficha de datos </w:t>
      </w:r>
      <w:r w:rsidR="00674E62">
        <w:t>de la designación. Cuando se esté visualizando el detalle de una designación en estado finalizada o anulada, no se podrá realizar ningún cambio sobre ella</w:t>
      </w:r>
      <w:r>
        <w:t>.</w:t>
      </w:r>
      <w:r w:rsidR="00674E62">
        <w:t xml:space="preserve"> Por lo que se cargará dicha ficha como si el usuario sólo tuviera permisos de lectura sobre la misma. Si es un colegio y desea realizar cambios sobre la misma primero tendrá que activarla de nuevo.</w:t>
      </w:r>
    </w:p>
    <w:p w14:paraId="470246EB" w14:textId="05CD3D55" w:rsidR="00D95141" w:rsidRDefault="00D95141" w:rsidP="00D95141">
      <w:pPr>
        <w:pStyle w:val="ListParagraph"/>
        <w:numPr>
          <w:ilvl w:val="0"/>
          <w:numId w:val="0"/>
        </w:numPr>
        <w:ind w:left="720"/>
        <w:rPr>
          <w:rStyle w:val="Hyperlink"/>
          <w:rFonts w:asciiTheme="minorHAnsi" w:hAnsiTheme="minorHAnsi"/>
        </w:rPr>
      </w:pPr>
      <w:r w:rsidRPr="00276BED">
        <w:rPr>
          <w:rFonts w:asciiTheme="minorHAnsi" w:hAnsiTheme="minorHAnsi"/>
        </w:rPr>
        <w:t xml:space="preserve">La edición y consulta de cada uno de los resultados también se guiará por el comportamiento definido en el documento </w:t>
      </w:r>
      <w:hyperlink r:id="rId84" w:anchor="ListadoResultados" w:history="1">
        <w:proofErr w:type="spellStart"/>
        <w:r w:rsidRPr="00B56682">
          <w:rPr>
            <w:rStyle w:val="Hyperlink"/>
            <w:rFonts w:asciiTheme="minorHAnsi" w:hAnsiTheme="minorHAnsi"/>
          </w:rPr>
          <w:t>SIGA_RNV_Normativa_Codificacion.docx#ListadoResultados</w:t>
        </w:r>
        <w:proofErr w:type="spellEnd"/>
      </w:hyperlink>
      <w:r w:rsidRPr="00B56682">
        <w:rPr>
          <w:rStyle w:val="Hyperlink"/>
          <w:rFonts w:asciiTheme="minorHAnsi" w:hAnsiTheme="minorHAnsi"/>
        </w:rPr>
        <w:t>.</w:t>
      </w:r>
    </w:p>
    <w:p w14:paraId="2DB69C34" w14:textId="77777777" w:rsidR="008F583F" w:rsidRPr="00276BED" w:rsidRDefault="008F583F" w:rsidP="00D95141">
      <w:pPr>
        <w:pStyle w:val="ListParagraph"/>
        <w:numPr>
          <w:ilvl w:val="0"/>
          <w:numId w:val="0"/>
        </w:numPr>
        <w:ind w:left="720"/>
      </w:pPr>
    </w:p>
    <w:p w14:paraId="35B31D95" w14:textId="23448D4E" w:rsidR="00202BA1" w:rsidRDefault="008F583F" w:rsidP="00202BA1">
      <w:pPr>
        <w:pStyle w:val="ListParagraph"/>
        <w:numPr>
          <w:ilvl w:val="0"/>
          <w:numId w:val="7"/>
        </w:numPr>
      </w:pPr>
      <w:r>
        <w:rPr>
          <w:b/>
        </w:rPr>
        <w:t>Eliminar</w:t>
      </w:r>
      <w:r w:rsidR="00D95141">
        <w:t xml:space="preserve">: Se llevará a cabo mediante la opción de ‘Selección Múltiple’ disponible en los listados. Antes de realizar el borrado del registro se solicitará confirmación al usuario. Este borrado podrá ser múltiple bajo selección de varias </w:t>
      </w:r>
      <w:r w:rsidR="006A179B">
        <w:t>designaciones</w:t>
      </w:r>
      <w:r w:rsidR="00D95141">
        <w:t>.</w:t>
      </w:r>
      <w:r w:rsidR="003B01A3">
        <w:t xml:space="preserve"> Se trata de una baja </w:t>
      </w:r>
      <w:r>
        <w:t xml:space="preserve">física. </w:t>
      </w:r>
      <w:r w:rsidR="00202BA1" w:rsidRPr="00201D45">
        <w:t>Esta acción únicamente estará disponible para los perfiles de colegio, no para el colegiado.</w:t>
      </w:r>
      <w:r>
        <w:t xml:space="preserve"> Al seleccionar dicha acción se borrarán únicamente aquellas designaciones que sólo tengan letrados designados, si hay más datos relacionados con la designación no podrán borrarse.</w:t>
      </w:r>
    </w:p>
    <w:p w14:paraId="41FBF7C9" w14:textId="37DA7F64" w:rsidR="00D166C0" w:rsidRDefault="00D166C0" w:rsidP="00D166C0">
      <w:pPr>
        <w:pStyle w:val="ListParagraph"/>
        <w:numPr>
          <w:ilvl w:val="0"/>
          <w:numId w:val="0"/>
        </w:numPr>
        <w:ind w:left="720"/>
      </w:pPr>
      <w:r w:rsidRPr="00DD1154">
        <w:t>El sistema mostrará</w:t>
      </w:r>
      <w:r>
        <w:t xml:space="preserve"> un aviso de confirmación al usuario, indicando que si desea introducir una compensación a</w:t>
      </w:r>
      <w:r w:rsidR="008F583F">
        <w:t>l</w:t>
      </w:r>
      <w:r>
        <w:t xml:space="preserve"> letrado </w:t>
      </w:r>
      <w:r w:rsidR="008F583F">
        <w:t xml:space="preserve">activo </w:t>
      </w:r>
      <w:r>
        <w:t xml:space="preserve">correspondiente </w:t>
      </w:r>
      <w:r w:rsidR="008F583F">
        <w:t xml:space="preserve">a </w:t>
      </w:r>
      <w:r>
        <w:t>cada designación seleccionada. Si selecciona que sí se creará dicha compensación para el letrado.</w:t>
      </w:r>
    </w:p>
    <w:p w14:paraId="4FBF92C5" w14:textId="3BAFEEDB" w:rsidR="00CB1770" w:rsidRDefault="00D95141" w:rsidP="00E93959">
      <w:pPr>
        <w:pStyle w:val="ListParagraph"/>
        <w:numPr>
          <w:ilvl w:val="0"/>
          <w:numId w:val="0"/>
        </w:numPr>
        <w:ind w:left="720"/>
        <w:rPr>
          <w:rStyle w:val="Hyperlink"/>
          <w:rFonts w:asciiTheme="minorHAnsi" w:hAnsiTheme="minorHAnsi"/>
        </w:rPr>
      </w:pPr>
      <w:r>
        <w:rPr>
          <w:rFonts w:asciiTheme="minorHAnsi" w:hAnsiTheme="minorHAnsi"/>
        </w:rPr>
        <w:t xml:space="preserve">De forma general, </w:t>
      </w:r>
      <w:r w:rsidRPr="00E56E29">
        <w:rPr>
          <w:rFonts w:asciiTheme="minorHAnsi" w:hAnsiTheme="minorHAnsi"/>
        </w:rPr>
        <w:t xml:space="preserve">el comportamiento para esta acción también está recogido en </w:t>
      </w:r>
      <w:r>
        <w:rPr>
          <w:rFonts w:asciiTheme="minorHAnsi" w:hAnsiTheme="minorHAnsi"/>
        </w:rPr>
        <w:t xml:space="preserve">el documento </w:t>
      </w:r>
      <w:hyperlink r:id="rId85" w:anchor="ListadoResultados" w:history="1">
        <w:proofErr w:type="spellStart"/>
        <w:r w:rsidRPr="00E56E29">
          <w:rPr>
            <w:rStyle w:val="Hyperlink"/>
            <w:rFonts w:asciiTheme="minorHAnsi" w:hAnsiTheme="minorHAnsi"/>
          </w:rPr>
          <w:t>SIGA_RNV_Normativa_Codificacion.docx#ListadoResultados</w:t>
        </w:r>
        <w:proofErr w:type="spellEnd"/>
      </w:hyperlink>
    </w:p>
    <w:p w14:paraId="1973C62B" w14:textId="2C2240A7" w:rsidR="00414F31" w:rsidRPr="008C2635" w:rsidRDefault="00414F31" w:rsidP="008C2635">
      <w:pPr>
        <w:pStyle w:val="ListParagraph"/>
        <w:numPr>
          <w:ilvl w:val="0"/>
          <w:numId w:val="118"/>
        </w:numPr>
        <w:rPr>
          <w:i/>
          <w:color w:val="548DD4" w:themeColor="text2" w:themeTint="99"/>
        </w:rPr>
      </w:pPr>
      <w:r w:rsidRPr="008C2635">
        <w:rPr>
          <w:b/>
          <w:color w:val="548DD4" w:themeColor="text2" w:themeTint="99"/>
        </w:rPr>
        <w:t>Comunicaciones</w:t>
      </w:r>
      <w:r w:rsidRPr="008C2635">
        <w:rPr>
          <w:i/>
          <w:color w:val="548DD4" w:themeColor="text2" w:themeTint="99"/>
        </w:rPr>
        <w:t xml:space="preserve">: </w:t>
      </w:r>
      <w:r w:rsidRPr="008C2635">
        <w:rPr>
          <w:color w:val="548DD4" w:themeColor="text2" w:themeTint="99"/>
        </w:rPr>
        <w:t>Se trata de una acción que se aplicará sobre todos los registros seleccionados mediante la selección múltiple de resultados. Abrirá el diálogo de comunicaciones (definido en el módulo de informes y comunicaciones) y permitirá solicitar la comunicación de las Designaciones de la forma configurada.</w:t>
      </w:r>
      <w:r w:rsidR="00202BA1" w:rsidRPr="008C2635">
        <w:rPr>
          <w:color w:val="548DD4" w:themeColor="text2" w:themeTint="99"/>
        </w:rPr>
        <w:t xml:space="preserve"> </w:t>
      </w:r>
      <w:r w:rsidR="00A01EF5" w:rsidRPr="008C2635">
        <w:rPr>
          <w:color w:val="548DD4" w:themeColor="text2" w:themeTint="99"/>
        </w:rPr>
        <w:t xml:space="preserve">Se corresponderá con el actual informe del tipo “Carta a Interesados de Turno de Oficio”.  </w:t>
      </w:r>
      <w:r w:rsidR="00A50FB6" w:rsidRPr="008C2635">
        <w:rPr>
          <w:color w:val="548DD4" w:themeColor="text2" w:themeTint="99"/>
        </w:rPr>
        <w:t xml:space="preserve"> Esta acción no puede ser realizada por los colegiados.</w:t>
      </w:r>
      <w:r w:rsidR="008C2635">
        <w:rPr>
          <w:color w:val="548DD4" w:themeColor="text2" w:themeTint="99"/>
        </w:rPr>
        <w:t xml:space="preserve"> </w:t>
      </w:r>
      <w:r w:rsidR="008C2635" w:rsidRPr="00A56518">
        <w:rPr>
          <w:rFonts w:asciiTheme="minorHAnsi" w:hAnsiTheme="minorHAnsi" w:cstheme="minorHAnsi"/>
          <w:color w:val="548DD4" w:themeColor="text2" w:themeTint="99"/>
          <w:szCs w:val="22"/>
        </w:rPr>
        <w:t xml:space="preserve">FUERA DE ALCANCE. No </w:t>
      </w:r>
      <w:r w:rsidR="008C2635">
        <w:rPr>
          <w:rFonts w:asciiTheme="minorHAnsi" w:hAnsiTheme="minorHAnsi" w:cstheme="minorHAnsi"/>
          <w:color w:val="548DD4" w:themeColor="text2" w:themeTint="99"/>
          <w:szCs w:val="22"/>
        </w:rPr>
        <w:t>contemplado en la oferta.</w:t>
      </w:r>
      <w:r w:rsidR="00986472">
        <w:rPr>
          <w:rFonts w:asciiTheme="minorHAnsi" w:hAnsiTheme="minorHAnsi" w:cstheme="minorHAnsi"/>
          <w:color w:val="548DD4" w:themeColor="text2" w:themeTint="99"/>
          <w:szCs w:val="22"/>
        </w:rPr>
        <w:t xml:space="preserve"> FA-OFI-22</w:t>
      </w:r>
    </w:p>
    <w:p w14:paraId="6637F77A" w14:textId="4C530DB5" w:rsidR="00A01EF5" w:rsidRPr="00340142" w:rsidRDefault="00A01EF5" w:rsidP="00A01EF5">
      <w:pPr>
        <w:ind w:left="360"/>
        <w:rPr>
          <w:rFonts w:asciiTheme="minorHAnsi" w:hAnsiTheme="minorHAnsi" w:cstheme="minorHAnsi"/>
        </w:rPr>
      </w:pPr>
      <w:r w:rsidRPr="00340142">
        <w:rPr>
          <w:rFonts w:asciiTheme="minorHAnsi" w:hAnsiTheme="minorHAnsi" w:cstheme="minorHAnsi"/>
          <w:i/>
          <w:u w:val="single"/>
        </w:rPr>
        <w:t xml:space="preserve">NOTA: </w:t>
      </w:r>
      <w:r>
        <w:rPr>
          <w:rFonts w:asciiTheme="minorHAnsi" w:hAnsiTheme="minorHAnsi" w:cstheme="minorHAnsi"/>
          <w:i/>
          <w:u w:val="single"/>
        </w:rPr>
        <w:t xml:space="preserve"> </w:t>
      </w:r>
      <w:r>
        <w:rPr>
          <w:rFonts w:asciiTheme="minorHAnsi" w:hAnsiTheme="minorHAnsi" w:cstheme="minorHAnsi"/>
        </w:rPr>
        <w:t xml:space="preserve">En la actualidad en el SIGA </w:t>
      </w:r>
      <w:proofErr w:type="spellStart"/>
      <w:r>
        <w:rPr>
          <w:rFonts w:asciiTheme="minorHAnsi" w:hAnsiTheme="minorHAnsi" w:cstheme="minorHAnsi"/>
        </w:rPr>
        <w:t>classique</w:t>
      </w:r>
      <w:proofErr w:type="spellEnd"/>
      <w:r>
        <w:rPr>
          <w:rFonts w:asciiTheme="minorHAnsi" w:hAnsiTheme="minorHAnsi" w:cstheme="minorHAnsi"/>
        </w:rPr>
        <w:t xml:space="preserve"> existe en esta pantalla un acceso al listado de consultas expertas que existen en el aplicativo asociadas a </w:t>
      </w:r>
      <w:r w:rsidR="008D2D82">
        <w:rPr>
          <w:rFonts w:asciiTheme="minorHAnsi" w:hAnsiTheme="minorHAnsi" w:cstheme="minorHAnsi"/>
        </w:rPr>
        <w:t>SJCS</w:t>
      </w:r>
      <w:r>
        <w:rPr>
          <w:rFonts w:asciiTheme="minorHAnsi" w:hAnsiTheme="minorHAnsi" w:cstheme="minorHAnsi"/>
        </w:rPr>
        <w:t xml:space="preserve">. Esta funcionalidad en SIGA </w:t>
      </w:r>
      <w:proofErr w:type="spellStart"/>
      <w:r>
        <w:rPr>
          <w:rFonts w:asciiTheme="minorHAnsi" w:hAnsiTheme="minorHAnsi" w:cstheme="minorHAnsi"/>
        </w:rPr>
        <w:t>novo</w:t>
      </w:r>
      <w:proofErr w:type="spellEnd"/>
      <w:r>
        <w:rPr>
          <w:rFonts w:asciiTheme="minorHAnsi" w:hAnsiTheme="minorHAnsi" w:cstheme="minorHAnsi"/>
        </w:rPr>
        <w:t xml:space="preserve"> no estará disponible.</w:t>
      </w:r>
    </w:p>
    <w:p w14:paraId="1E4764A7" w14:textId="77777777" w:rsidR="00093FA9" w:rsidRDefault="00093FA9" w:rsidP="00B86D4B">
      <w:pPr>
        <w:rPr>
          <w:b/>
        </w:rPr>
      </w:pPr>
    </w:p>
    <w:p w14:paraId="33ED28D2" w14:textId="77777777" w:rsidR="00B86D4B" w:rsidRDefault="00B86D4B" w:rsidP="00B86D4B">
      <w:pPr>
        <w:pStyle w:val="Heading4"/>
      </w:pPr>
      <w:r>
        <w:t xml:space="preserve">Ficha Designación </w:t>
      </w:r>
    </w:p>
    <w:p w14:paraId="7724E85A" w14:textId="77777777" w:rsidR="003A1D37" w:rsidRDefault="001E3BDF" w:rsidP="001E3BDF">
      <w:r>
        <w:t xml:space="preserve">En el nuevo diseño de SIGA Novo se reestructurará la información de la designación, manteniendo una ficha divida en tarjetas, siguiendo la estructura de tarjetas. </w:t>
      </w:r>
    </w:p>
    <w:p w14:paraId="1BF3791A" w14:textId="77777777" w:rsidR="003A1D37" w:rsidRPr="007B706C" w:rsidRDefault="003A1D37" w:rsidP="003A1D37"/>
    <w:p w14:paraId="6679ACDD" w14:textId="77777777" w:rsidR="003A1D37" w:rsidRDefault="003A1D37" w:rsidP="003A1D37">
      <w:pPr>
        <w:jc w:val="center"/>
      </w:pPr>
      <w:r>
        <w:rPr>
          <w:noProof/>
          <w:lang w:eastAsia="es-ES"/>
        </w:rPr>
        <w:drawing>
          <wp:inline distT="0" distB="0" distL="0" distR="0" wp14:anchorId="36A693D7" wp14:editId="4319661E">
            <wp:extent cx="5940425" cy="389890"/>
            <wp:effectExtent l="0" t="0" r="317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940425" cy="389890"/>
                    </a:xfrm>
                    <a:prstGeom prst="rect">
                      <a:avLst/>
                    </a:prstGeom>
                  </pic:spPr>
                </pic:pic>
              </a:graphicData>
            </a:graphic>
          </wp:inline>
        </w:drawing>
      </w:r>
    </w:p>
    <w:p w14:paraId="64E992FE" w14:textId="77777777" w:rsidR="003A1D37" w:rsidRDefault="003A1D37" w:rsidP="003A1D37">
      <w:pPr>
        <w:pStyle w:val="Caption"/>
        <w:jc w:val="center"/>
      </w:pPr>
      <w:r>
        <w:t xml:space="preserve">Ilustración – Pestañas actuales de la pantalla de designación de Siga </w:t>
      </w:r>
      <w:proofErr w:type="spellStart"/>
      <w:r>
        <w:t>Classique</w:t>
      </w:r>
      <w:proofErr w:type="spellEnd"/>
    </w:p>
    <w:p w14:paraId="6FB90C03" w14:textId="77777777" w:rsidR="003A1D37" w:rsidRDefault="003A1D37" w:rsidP="003A1D37">
      <w:pPr>
        <w:keepNext/>
        <w:jc w:val="center"/>
      </w:pPr>
      <w:r>
        <w:rPr>
          <w:noProof/>
          <w:lang w:eastAsia="es-ES"/>
        </w:rPr>
        <w:lastRenderedPageBreak/>
        <w:drawing>
          <wp:inline distT="0" distB="0" distL="0" distR="0" wp14:anchorId="3B5E0DF9" wp14:editId="406F66BD">
            <wp:extent cx="5940425" cy="3515360"/>
            <wp:effectExtent l="0" t="0" r="317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chaDesignacio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0425" cy="3515360"/>
                    </a:xfrm>
                    <a:prstGeom prst="rect">
                      <a:avLst/>
                    </a:prstGeom>
                  </pic:spPr>
                </pic:pic>
              </a:graphicData>
            </a:graphic>
          </wp:inline>
        </w:drawing>
      </w:r>
    </w:p>
    <w:p w14:paraId="290EC4F4" w14:textId="183F929E" w:rsidR="003A1D37" w:rsidRPr="00054A54" w:rsidRDefault="003A1D37" w:rsidP="003A1D37">
      <w:pPr>
        <w:pStyle w:val="Caption"/>
        <w:jc w:val="center"/>
      </w:pPr>
      <w:r>
        <w:t xml:space="preserve">Ilustración - Prototipo Ficha designación SIGA </w:t>
      </w:r>
      <w:proofErr w:type="spellStart"/>
      <w:r>
        <w:t>novo</w:t>
      </w:r>
      <w:proofErr w:type="spellEnd"/>
    </w:p>
    <w:p w14:paraId="156972AE" w14:textId="144D5E3C" w:rsidR="001E3BDF" w:rsidRDefault="001E3BDF" w:rsidP="001E3BDF">
      <w:r>
        <w:t>De esta forma se identifican las siguientes:</w:t>
      </w:r>
    </w:p>
    <w:p w14:paraId="26341B0C" w14:textId="77777777" w:rsidR="003B2771" w:rsidRDefault="003B2771" w:rsidP="003B2771">
      <w:pPr>
        <w:pStyle w:val="ListParagraph"/>
        <w:numPr>
          <w:ilvl w:val="0"/>
          <w:numId w:val="7"/>
        </w:numPr>
        <w:spacing w:line="240" w:lineRule="auto"/>
        <w:jc w:val="left"/>
        <w:rPr>
          <w:rFonts w:asciiTheme="minorHAnsi" w:hAnsiTheme="minorHAnsi" w:cstheme="minorHAnsi"/>
          <w:szCs w:val="22"/>
        </w:rPr>
      </w:pPr>
      <w:r>
        <w:rPr>
          <w:rFonts w:asciiTheme="minorHAnsi" w:hAnsiTheme="minorHAnsi" w:cstheme="minorHAnsi"/>
          <w:szCs w:val="22"/>
        </w:rPr>
        <w:t>Tarjeta Resumen</w:t>
      </w:r>
    </w:p>
    <w:p w14:paraId="543010EB" w14:textId="77777777" w:rsidR="000152BB" w:rsidRDefault="000152BB" w:rsidP="000152BB">
      <w:pPr>
        <w:pStyle w:val="ListParagraph"/>
        <w:numPr>
          <w:ilvl w:val="0"/>
          <w:numId w:val="7"/>
        </w:numPr>
      </w:pPr>
      <w:r>
        <w:t>Tarjeta Datos Generales.</w:t>
      </w:r>
    </w:p>
    <w:p w14:paraId="5305DCB7" w14:textId="6AF8A921" w:rsidR="000152BB" w:rsidRDefault="000152BB" w:rsidP="000152BB">
      <w:pPr>
        <w:pStyle w:val="ListParagraph"/>
        <w:numPr>
          <w:ilvl w:val="0"/>
          <w:numId w:val="7"/>
        </w:numPr>
      </w:pPr>
      <w:r>
        <w:t xml:space="preserve">Tarjeta </w:t>
      </w:r>
      <w:r w:rsidR="009A792F">
        <w:t>Detalle Designación</w:t>
      </w:r>
      <w:r>
        <w:t>.</w:t>
      </w:r>
    </w:p>
    <w:p w14:paraId="22F12E0D" w14:textId="7963EB74" w:rsidR="000152BB" w:rsidRDefault="000152BB" w:rsidP="000152BB">
      <w:pPr>
        <w:pStyle w:val="ListParagraph"/>
        <w:numPr>
          <w:ilvl w:val="0"/>
          <w:numId w:val="7"/>
        </w:numPr>
      </w:pPr>
      <w:r>
        <w:t xml:space="preserve">Tarjeta </w:t>
      </w:r>
      <w:r w:rsidR="009A792F">
        <w:t>Datos Adicionales.</w:t>
      </w:r>
    </w:p>
    <w:p w14:paraId="094CC159" w14:textId="2935062D" w:rsidR="00632C04" w:rsidRDefault="00632C04" w:rsidP="000152BB">
      <w:pPr>
        <w:pStyle w:val="ListParagraph"/>
        <w:numPr>
          <w:ilvl w:val="0"/>
          <w:numId w:val="7"/>
        </w:numPr>
      </w:pPr>
      <w:r>
        <w:t>Tarjeta Datos Facturación</w:t>
      </w:r>
    </w:p>
    <w:p w14:paraId="19806CD6" w14:textId="3F94732E" w:rsidR="000152BB" w:rsidRDefault="000152BB" w:rsidP="000152BB">
      <w:pPr>
        <w:pStyle w:val="ListParagraph"/>
        <w:numPr>
          <w:ilvl w:val="0"/>
          <w:numId w:val="7"/>
        </w:numPr>
      </w:pPr>
      <w:r>
        <w:t>Tarjeta Interesados</w:t>
      </w:r>
      <w:r w:rsidR="000820AA">
        <w:t>.</w:t>
      </w:r>
    </w:p>
    <w:p w14:paraId="3CEB0CB5" w14:textId="70DEA312" w:rsidR="000820AA" w:rsidRDefault="000820AA" w:rsidP="000820AA">
      <w:pPr>
        <w:pStyle w:val="ListParagraph"/>
        <w:numPr>
          <w:ilvl w:val="1"/>
          <w:numId w:val="7"/>
        </w:numPr>
        <w:spacing w:line="240" w:lineRule="auto"/>
        <w:jc w:val="left"/>
        <w:rPr>
          <w:rFonts w:asciiTheme="minorHAnsi" w:hAnsiTheme="minorHAnsi" w:cstheme="minorHAnsi"/>
          <w:szCs w:val="22"/>
        </w:rPr>
      </w:pPr>
      <w:r>
        <w:rPr>
          <w:rFonts w:asciiTheme="minorHAnsi" w:hAnsiTheme="minorHAnsi" w:cstheme="minorHAnsi"/>
          <w:szCs w:val="22"/>
        </w:rPr>
        <w:t>Ficha detalle interesado</w:t>
      </w:r>
    </w:p>
    <w:p w14:paraId="20533F0B"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generales justiciable</w:t>
      </w:r>
    </w:p>
    <w:p w14:paraId="34A640D2"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solicitudes justiciable</w:t>
      </w:r>
    </w:p>
    <w:p w14:paraId="69117820"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Dirección y Contacto justiciable</w:t>
      </w:r>
    </w:p>
    <w:p w14:paraId="5E3A5A89"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Representante Legal</w:t>
      </w:r>
    </w:p>
    <w:p w14:paraId="6EDC057C" w14:textId="1025AB94" w:rsidR="000152BB" w:rsidRDefault="000152BB" w:rsidP="000152BB">
      <w:pPr>
        <w:pStyle w:val="ListParagraph"/>
        <w:numPr>
          <w:ilvl w:val="0"/>
          <w:numId w:val="7"/>
        </w:numPr>
      </w:pPr>
      <w:r>
        <w:t xml:space="preserve">Tarjeta Contrarios. </w:t>
      </w:r>
    </w:p>
    <w:p w14:paraId="07844C47" w14:textId="77777777" w:rsidR="000820AA" w:rsidRDefault="000820AA" w:rsidP="000820AA">
      <w:pPr>
        <w:pStyle w:val="ListParagraph"/>
        <w:numPr>
          <w:ilvl w:val="1"/>
          <w:numId w:val="7"/>
        </w:numPr>
        <w:spacing w:line="240" w:lineRule="auto"/>
        <w:jc w:val="left"/>
        <w:rPr>
          <w:rFonts w:asciiTheme="minorHAnsi" w:hAnsiTheme="minorHAnsi" w:cstheme="minorHAnsi"/>
          <w:szCs w:val="22"/>
        </w:rPr>
      </w:pPr>
      <w:r>
        <w:rPr>
          <w:rFonts w:asciiTheme="minorHAnsi" w:hAnsiTheme="minorHAnsi" w:cstheme="minorHAnsi"/>
          <w:szCs w:val="22"/>
        </w:rPr>
        <w:t>Ficha detalle Contrario</w:t>
      </w:r>
    </w:p>
    <w:p w14:paraId="796EF451"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generales justiciable</w:t>
      </w:r>
    </w:p>
    <w:p w14:paraId="309FADEE"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solicitudes justiciable</w:t>
      </w:r>
    </w:p>
    <w:p w14:paraId="78E04984"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Dirección y Contacto justiciable</w:t>
      </w:r>
    </w:p>
    <w:p w14:paraId="4F7146C9"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Representante Legal</w:t>
      </w:r>
    </w:p>
    <w:p w14:paraId="47B57458" w14:textId="77777777" w:rsidR="000820AA" w:rsidRDefault="000820AA" w:rsidP="000820AA">
      <w:pPr>
        <w:pStyle w:val="ListParagraph"/>
        <w:numPr>
          <w:ilvl w:val="2"/>
          <w:numId w:val="7"/>
        </w:numPr>
        <w:spacing w:line="240" w:lineRule="auto"/>
        <w:jc w:val="left"/>
        <w:rPr>
          <w:rFonts w:asciiTheme="minorHAnsi" w:hAnsiTheme="minorHAnsi" w:cstheme="minorHAnsi"/>
          <w:szCs w:val="22"/>
        </w:rPr>
      </w:pPr>
      <w:r>
        <w:rPr>
          <w:rFonts w:asciiTheme="minorHAnsi" w:hAnsiTheme="minorHAnsi" w:cstheme="minorHAnsi"/>
          <w:szCs w:val="22"/>
        </w:rPr>
        <w:t>Tarjeta Datos Abogado Contrario</w:t>
      </w:r>
    </w:p>
    <w:p w14:paraId="1033F90D" w14:textId="443C7275" w:rsidR="000820AA" w:rsidRDefault="000820AA" w:rsidP="00DD1154">
      <w:pPr>
        <w:pStyle w:val="ListParagraph"/>
        <w:numPr>
          <w:ilvl w:val="2"/>
          <w:numId w:val="7"/>
        </w:numPr>
        <w:spacing w:line="240" w:lineRule="auto"/>
        <w:jc w:val="left"/>
      </w:pPr>
      <w:r w:rsidRPr="000820AA">
        <w:rPr>
          <w:rFonts w:asciiTheme="minorHAnsi" w:hAnsiTheme="minorHAnsi" w:cstheme="minorHAnsi"/>
          <w:szCs w:val="22"/>
        </w:rPr>
        <w:t>Tarjeta Datos Procurador Contrario</w:t>
      </w:r>
    </w:p>
    <w:p w14:paraId="09CB6BA6" w14:textId="77777777" w:rsidR="000152BB" w:rsidRDefault="000152BB" w:rsidP="000152BB">
      <w:pPr>
        <w:pStyle w:val="ListParagraph"/>
        <w:numPr>
          <w:ilvl w:val="0"/>
          <w:numId w:val="7"/>
        </w:numPr>
      </w:pPr>
      <w:r>
        <w:t xml:space="preserve">Tarjeta Procurador. </w:t>
      </w:r>
    </w:p>
    <w:p w14:paraId="5BED6DAF" w14:textId="77777777" w:rsidR="000152BB" w:rsidRDefault="000152BB" w:rsidP="000152BB">
      <w:pPr>
        <w:pStyle w:val="ListParagraph"/>
        <w:numPr>
          <w:ilvl w:val="0"/>
          <w:numId w:val="7"/>
        </w:numPr>
      </w:pPr>
      <w:r>
        <w:t xml:space="preserve">Tarjeta Letrado. </w:t>
      </w:r>
    </w:p>
    <w:p w14:paraId="3E95BD1F" w14:textId="77777777" w:rsidR="000152BB" w:rsidRDefault="000152BB" w:rsidP="000152BB">
      <w:pPr>
        <w:pStyle w:val="ListParagraph"/>
        <w:numPr>
          <w:ilvl w:val="0"/>
          <w:numId w:val="7"/>
        </w:numPr>
        <w:ind w:left="708"/>
      </w:pPr>
      <w:r>
        <w:t xml:space="preserve">Tarjeta Relaciones. </w:t>
      </w:r>
    </w:p>
    <w:p w14:paraId="11853358" w14:textId="6BD50BDF" w:rsidR="000152BB" w:rsidRDefault="000152BB" w:rsidP="000152BB">
      <w:pPr>
        <w:pStyle w:val="ListParagraph"/>
        <w:numPr>
          <w:ilvl w:val="0"/>
          <w:numId w:val="7"/>
        </w:numPr>
      </w:pPr>
      <w:r>
        <w:t>Tarjeta Comunicaciones</w:t>
      </w:r>
    </w:p>
    <w:p w14:paraId="3E0F6BB8" w14:textId="293CE920" w:rsidR="000152BB" w:rsidRDefault="000152BB" w:rsidP="000152BB">
      <w:pPr>
        <w:pStyle w:val="ListParagraph"/>
        <w:numPr>
          <w:ilvl w:val="0"/>
          <w:numId w:val="7"/>
        </w:numPr>
      </w:pPr>
      <w:r>
        <w:t xml:space="preserve">Tarjeta </w:t>
      </w:r>
      <w:r w:rsidR="00011D2B">
        <w:t>D</w:t>
      </w:r>
      <w:r>
        <w:t>ocumentación</w:t>
      </w:r>
    </w:p>
    <w:p w14:paraId="70A446E2" w14:textId="47D00CB8" w:rsidR="000152BB" w:rsidRDefault="000152BB" w:rsidP="000152BB">
      <w:pPr>
        <w:pStyle w:val="ListParagraph"/>
        <w:numPr>
          <w:ilvl w:val="0"/>
          <w:numId w:val="7"/>
        </w:numPr>
      </w:pPr>
      <w:r>
        <w:t>Tarjeta Actuaciones</w:t>
      </w:r>
    </w:p>
    <w:p w14:paraId="69405285" w14:textId="77777777" w:rsidR="000152BB" w:rsidRPr="001E3BDF" w:rsidRDefault="000152BB" w:rsidP="000152BB">
      <w:pPr>
        <w:rPr>
          <w:color w:val="000000" w:themeColor="text1"/>
        </w:rPr>
      </w:pPr>
      <w:r w:rsidRPr="001E3BDF">
        <w:rPr>
          <w:color w:val="000000" w:themeColor="text1"/>
        </w:rPr>
        <w:lastRenderedPageBreak/>
        <w:t>La actual pestaña de datos de EJG no es trasladada a una tarjeta EJG, porque la información que muestra ya está en la tarjeta Relaciones.</w:t>
      </w:r>
    </w:p>
    <w:p w14:paraId="7B10A329" w14:textId="10754E28" w:rsidR="003B2771" w:rsidRDefault="003B2771" w:rsidP="00C31529">
      <w:pPr>
        <w:rPr>
          <w:rFonts w:asciiTheme="minorHAnsi" w:hAnsiTheme="minorHAnsi" w:cstheme="minorHAnsi"/>
        </w:rPr>
      </w:pPr>
      <w:r w:rsidRPr="0089245C">
        <w:rPr>
          <w:rFonts w:asciiTheme="minorHAnsi" w:hAnsiTheme="minorHAnsi" w:cstheme="minorHAnsi"/>
          <w:b/>
          <w:u w:val="single"/>
        </w:rPr>
        <w:t>NOTA</w:t>
      </w:r>
      <w:r>
        <w:rPr>
          <w:rFonts w:asciiTheme="minorHAnsi" w:hAnsiTheme="minorHAnsi" w:cstheme="minorHAnsi"/>
          <w:b/>
          <w:u w:val="single"/>
        </w:rPr>
        <w:t>S</w:t>
      </w:r>
      <w:r>
        <w:rPr>
          <w:rFonts w:asciiTheme="minorHAnsi" w:hAnsiTheme="minorHAnsi" w:cstheme="minorHAnsi"/>
        </w:rPr>
        <w:t xml:space="preserve">: </w:t>
      </w:r>
      <w:r w:rsidRPr="000F26C7">
        <w:rPr>
          <w:rFonts w:asciiTheme="minorHAnsi" w:hAnsiTheme="minorHAnsi" w:cstheme="minorHAnsi"/>
        </w:rPr>
        <w:t>Cabe destacar de forma general a todas las tarjetas de esta</w:t>
      </w:r>
      <w:r w:rsidR="00A62D4E">
        <w:rPr>
          <w:rFonts w:asciiTheme="minorHAnsi" w:hAnsiTheme="minorHAnsi" w:cstheme="minorHAnsi"/>
        </w:rPr>
        <w:t xml:space="preserve"> ficha el comportamiento de los</w:t>
      </w:r>
      <w:r w:rsidRPr="000F26C7">
        <w:rPr>
          <w:rFonts w:asciiTheme="minorHAnsi" w:hAnsiTheme="minorHAnsi" w:cstheme="minorHAnsi"/>
        </w:rPr>
        <w:t xml:space="preserve"> campos de formularios que son combos con carácter no obligatorio</w:t>
      </w:r>
      <w:r>
        <w:rPr>
          <w:rFonts w:asciiTheme="minorHAnsi" w:hAnsiTheme="minorHAnsi" w:cstheme="minorHAnsi"/>
        </w:rPr>
        <w:t>,</w:t>
      </w:r>
      <w:r w:rsidRPr="000F26C7">
        <w:t xml:space="preserve"> </w:t>
      </w:r>
      <w:r w:rsidRPr="000F26C7">
        <w:rPr>
          <w:rFonts w:asciiTheme="minorHAnsi" w:hAnsiTheme="minorHAnsi" w:cstheme="minorHAnsi"/>
        </w:rPr>
        <w:t xml:space="preserve">su primer valor debe ser una línea en blanco, que actuará como una selección de borrar el valor asociado el mismo con anterioridad. En el caso de que el campo tenga carácter obligatorio, la primera línea será un “Seleccione …” y se obligará a su cumplimiento. </w:t>
      </w:r>
    </w:p>
    <w:p w14:paraId="7F4404B5" w14:textId="695B4A6C" w:rsidR="001D29B8" w:rsidRDefault="001D29B8" w:rsidP="00C31529">
      <w:pPr>
        <w:rPr>
          <w:rFonts w:asciiTheme="minorHAnsi" w:hAnsiTheme="minorHAnsi" w:cstheme="minorHAnsi"/>
        </w:rPr>
      </w:pPr>
      <w:r>
        <w:rPr>
          <w:rFonts w:asciiTheme="minorHAnsi" w:hAnsiTheme="minorHAnsi" w:cstheme="minorHAnsi"/>
        </w:rPr>
        <w:t xml:space="preserve">Además, cuando se llega a la ficha de creación de una designación desde la acción de crear Designación desde un EJG, dado que en creación la única tarjeta disponible inicialmente es la de Datos Generales y se traen datos del EJG que no son visualizados en dicha tarjeta, se debe mostrar un mensaje al usuario indicándole esta circunstancia. Por ejemplo: (*) Se han copiado datos del expediente origen, que serán almacenados en las tarjetas correspondientes: Interesados, Contrarios, </w:t>
      </w:r>
      <w:proofErr w:type="gramStart"/>
      <w:r>
        <w:rPr>
          <w:rFonts w:asciiTheme="minorHAnsi" w:hAnsiTheme="minorHAnsi" w:cstheme="minorHAnsi"/>
        </w:rPr>
        <w:t>Procurador, ….</w:t>
      </w:r>
      <w:proofErr w:type="gramEnd"/>
      <w:r>
        <w:rPr>
          <w:rFonts w:asciiTheme="minorHAnsi" w:hAnsiTheme="minorHAnsi" w:cstheme="minorHAnsi"/>
        </w:rPr>
        <w:t>.</w:t>
      </w:r>
    </w:p>
    <w:p w14:paraId="48506025" w14:textId="77777777" w:rsidR="003B2771" w:rsidRDefault="003B2771" w:rsidP="003B2771">
      <w:pPr>
        <w:rPr>
          <w:rStyle w:val="Hyperlink"/>
          <w:rFonts w:asciiTheme="minorHAnsi" w:hAnsiTheme="minorHAnsi" w:cstheme="minorHAnsi"/>
        </w:rPr>
      </w:pPr>
      <w:r w:rsidRPr="00585683">
        <w:rPr>
          <w:rFonts w:asciiTheme="minorHAnsi" w:hAnsiTheme="minorHAnsi" w:cstheme="minorHAnsi"/>
        </w:rPr>
        <w:t xml:space="preserve">El funcionamiento general de la ficha seguirá lo establecido para ello en el documento </w:t>
      </w:r>
      <w:hyperlink r:id="rId88" w:anchor="FichaTarjetas" w:history="1">
        <w:proofErr w:type="spellStart"/>
        <w:r w:rsidRPr="00585683">
          <w:rPr>
            <w:rStyle w:val="Hyperlink"/>
            <w:rFonts w:asciiTheme="minorHAnsi" w:hAnsiTheme="minorHAnsi" w:cstheme="minorHAnsi"/>
          </w:rPr>
          <w:t>SIGA_RNV_Normativa_Codificacion.docx#FichaTarjetas</w:t>
        </w:r>
        <w:proofErr w:type="spellEnd"/>
      </w:hyperlink>
    </w:p>
    <w:p w14:paraId="351CB7C6" w14:textId="1AE53039" w:rsidR="003B2771" w:rsidRPr="009C67D0" w:rsidRDefault="003B2771" w:rsidP="003B2771">
      <w:pPr>
        <w:pStyle w:val="Heading5"/>
        <w:rPr>
          <w:color w:val="548DD4" w:themeColor="text2" w:themeTint="99"/>
        </w:rPr>
      </w:pPr>
      <w:r w:rsidRPr="009C67D0">
        <w:rPr>
          <w:color w:val="548DD4" w:themeColor="text2" w:themeTint="99"/>
        </w:rPr>
        <w:t>Tarjeta Resumen</w:t>
      </w:r>
      <w:r w:rsidR="009C67D0">
        <w:rPr>
          <w:color w:val="548DD4" w:themeColor="text2" w:themeTint="99"/>
        </w:rPr>
        <w:t xml:space="preserve"> (FUERA ALCANCE</w:t>
      </w:r>
      <w:r w:rsidR="00986472">
        <w:rPr>
          <w:color w:val="548DD4" w:themeColor="text2" w:themeTint="99"/>
        </w:rPr>
        <w:t xml:space="preserve"> </w:t>
      </w:r>
      <w:r w:rsidR="00986472">
        <w:rPr>
          <w:rFonts w:asciiTheme="minorHAnsi" w:hAnsiTheme="minorHAnsi" w:cstheme="minorHAnsi"/>
          <w:color w:val="548DD4" w:themeColor="text2" w:themeTint="99"/>
        </w:rPr>
        <w:t>FA-OFI-23</w:t>
      </w:r>
      <w:r w:rsidR="009C67D0">
        <w:rPr>
          <w:color w:val="548DD4" w:themeColor="text2" w:themeTint="99"/>
        </w:rPr>
        <w:t>)</w:t>
      </w:r>
    </w:p>
    <w:p w14:paraId="053566D1" w14:textId="66B3B624" w:rsidR="00C31529" w:rsidRPr="009C67D0" w:rsidRDefault="00C31529" w:rsidP="00C31529">
      <w:pPr>
        <w:rPr>
          <w:rFonts w:asciiTheme="minorHAnsi" w:hAnsiTheme="minorHAnsi" w:cstheme="minorHAnsi"/>
          <w:color w:val="548DD4" w:themeColor="text2" w:themeTint="99"/>
        </w:rPr>
      </w:pPr>
      <w:r w:rsidRPr="009C67D0">
        <w:rPr>
          <w:rFonts w:asciiTheme="minorHAnsi" w:hAnsiTheme="minorHAnsi" w:cstheme="minorHAnsi"/>
          <w:color w:val="548DD4" w:themeColor="text2" w:themeTint="99"/>
        </w:rPr>
        <w:t xml:space="preserve">Esta tarjeta mostrará la información principal de la designación a modo de resumen. Estará siempre visible, aunque se haga </w:t>
      </w:r>
      <w:proofErr w:type="spellStart"/>
      <w:r w:rsidRPr="009C67D0">
        <w:rPr>
          <w:rFonts w:asciiTheme="minorHAnsi" w:hAnsiTheme="minorHAnsi" w:cstheme="minorHAnsi"/>
          <w:color w:val="548DD4" w:themeColor="text2" w:themeTint="99"/>
        </w:rPr>
        <w:t>scroll</w:t>
      </w:r>
      <w:proofErr w:type="spellEnd"/>
      <w:r w:rsidRPr="009C67D0">
        <w:rPr>
          <w:rFonts w:asciiTheme="minorHAnsi" w:hAnsiTheme="minorHAnsi" w:cstheme="minorHAnsi"/>
          <w:color w:val="548DD4" w:themeColor="text2" w:themeTint="99"/>
        </w:rPr>
        <w:t xml:space="preserve"> en el resto de ficha y siempre estará desplegada, no existirá la posibilidad de plegarla. Toda la información contenida en la misma se mostrará únicamente en modo consulta y deberá refrescarse cuando la información sea actualizada mediante su modificación en la tarjeta correspondiente.</w:t>
      </w:r>
    </w:p>
    <w:p w14:paraId="6CB6181F" w14:textId="77777777" w:rsidR="00C31529" w:rsidRPr="009C67D0" w:rsidRDefault="00C31529" w:rsidP="00C31529">
      <w:pPr>
        <w:rPr>
          <w:rFonts w:asciiTheme="minorHAnsi" w:hAnsiTheme="minorHAnsi" w:cstheme="minorHAnsi"/>
          <w:color w:val="548DD4" w:themeColor="text2" w:themeTint="99"/>
        </w:rPr>
      </w:pPr>
      <w:r w:rsidRPr="009C67D0">
        <w:rPr>
          <w:rFonts w:asciiTheme="minorHAnsi" w:hAnsiTheme="minorHAnsi" w:cstheme="minorHAnsi"/>
          <w:color w:val="548DD4" w:themeColor="text2" w:themeTint="99"/>
        </w:rPr>
        <w:t>Los datos que debe mostrar son:</w:t>
      </w:r>
    </w:p>
    <w:p w14:paraId="20C83FF2" w14:textId="6D4DECDA" w:rsidR="00C31529" w:rsidRPr="009C67D0" w:rsidRDefault="00C31529" w:rsidP="00695BE0">
      <w:pPr>
        <w:pStyle w:val="ListParagraph"/>
        <w:numPr>
          <w:ilvl w:val="0"/>
          <w:numId w:val="19"/>
        </w:numPr>
        <w:spacing w:line="240" w:lineRule="auto"/>
        <w:rPr>
          <w:rFonts w:asciiTheme="minorHAnsi" w:hAnsiTheme="minorHAnsi" w:cstheme="minorHAnsi"/>
          <w:color w:val="548DD4" w:themeColor="text2" w:themeTint="99"/>
          <w:szCs w:val="22"/>
        </w:rPr>
      </w:pPr>
      <w:r w:rsidRPr="009C67D0">
        <w:rPr>
          <w:rFonts w:asciiTheme="minorHAnsi" w:hAnsiTheme="minorHAnsi" w:cstheme="minorHAnsi"/>
          <w:color w:val="548DD4" w:themeColor="text2" w:themeTint="99"/>
          <w:szCs w:val="22"/>
        </w:rPr>
        <w:t>Año/Número de la designación, según nomenclatura ya indicada</w:t>
      </w:r>
    </w:p>
    <w:p w14:paraId="618468BF" w14:textId="3BE2D497" w:rsidR="00C31529" w:rsidRPr="009C67D0" w:rsidRDefault="00C31529" w:rsidP="00695BE0">
      <w:pPr>
        <w:pStyle w:val="ListParagraph"/>
        <w:numPr>
          <w:ilvl w:val="0"/>
          <w:numId w:val="19"/>
        </w:numPr>
        <w:spacing w:line="240" w:lineRule="auto"/>
        <w:rPr>
          <w:rFonts w:asciiTheme="minorHAnsi" w:hAnsiTheme="minorHAnsi" w:cstheme="minorHAnsi"/>
          <w:color w:val="548DD4" w:themeColor="text2" w:themeTint="99"/>
          <w:szCs w:val="22"/>
        </w:rPr>
      </w:pPr>
      <w:r w:rsidRPr="009C67D0">
        <w:rPr>
          <w:rFonts w:asciiTheme="minorHAnsi" w:hAnsiTheme="minorHAnsi" w:cstheme="minorHAnsi"/>
          <w:color w:val="548DD4" w:themeColor="text2" w:themeTint="99"/>
          <w:szCs w:val="22"/>
        </w:rPr>
        <w:t>Número de colegiado, Apellidos, Nombre del letrado actualmente designado.</w:t>
      </w:r>
    </w:p>
    <w:p w14:paraId="3D49E2EF" w14:textId="2CAE4EB8" w:rsidR="00C31529" w:rsidRPr="009C67D0" w:rsidRDefault="00C31529" w:rsidP="00695BE0">
      <w:pPr>
        <w:pStyle w:val="ListParagraph"/>
        <w:numPr>
          <w:ilvl w:val="0"/>
          <w:numId w:val="19"/>
        </w:numPr>
        <w:spacing w:line="240" w:lineRule="auto"/>
        <w:rPr>
          <w:rFonts w:asciiTheme="minorHAnsi" w:hAnsiTheme="minorHAnsi" w:cstheme="minorHAnsi"/>
          <w:color w:val="548DD4" w:themeColor="text2" w:themeTint="99"/>
          <w:szCs w:val="22"/>
        </w:rPr>
      </w:pPr>
      <w:r w:rsidRPr="009C67D0">
        <w:rPr>
          <w:rFonts w:asciiTheme="minorHAnsi" w:hAnsiTheme="minorHAnsi" w:cstheme="minorHAnsi"/>
          <w:color w:val="548DD4" w:themeColor="text2" w:themeTint="99"/>
          <w:szCs w:val="22"/>
        </w:rPr>
        <w:t>Apellidos, Nombre del interesado principal.</w:t>
      </w:r>
    </w:p>
    <w:p w14:paraId="5693B141" w14:textId="7CDC5FBA" w:rsidR="00C31529" w:rsidRPr="009C67D0" w:rsidRDefault="00C31529" w:rsidP="00695BE0">
      <w:pPr>
        <w:pStyle w:val="ListParagraph"/>
        <w:numPr>
          <w:ilvl w:val="0"/>
          <w:numId w:val="19"/>
        </w:numPr>
        <w:spacing w:line="240" w:lineRule="auto"/>
        <w:rPr>
          <w:rFonts w:asciiTheme="minorHAnsi" w:hAnsiTheme="minorHAnsi" w:cstheme="minorHAnsi"/>
          <w:color w:val="548DD4" w:themeColor="text2" w:themeTint="99"/>
          <w:szCs w:val="22"/>
        </w:rPr>
      </w:pPr>
      <w:r w:rsidRPr="009C67D0">
        <w:rPr>
          <w:rFonts w:asciiTheme="minorHAnsi" w:hAnsiTheme="minorHAnsi" w:cstheme="minorHAnsi"/>
          <w:color w:val="548DD4" w:themeColor="text2" w:themeTint="99"/>
          <w:szCs w:val="22"/>
        </w:rPr>
        <w:t xml:space="preserve">Estado actual </w:t>
      </w:r>
      <w:r w:rsidR="003E7011" w:rsidRPr="009C67D0">
        <w:rPr>
          <w:rFonts w:asciiTheme="minorHAnsi" w:hAnsiTheme="minorHAnsi" w:cstheme="minorHAnsi"/>
          <w:color w:val="548DD4" w:themeColor="text2" w:themeTint="99"/>
          <w:szCs w:val="22"/>
        </w:rPr>
        <w:t>de la designación</w:t>
      </w:r>
      <w:r w:rsidRPr="009C67D0">
        <w:rPr>
          <w:rFonts w:asciiTheme="minorHAnsi" w:hAnsiTheme="minorHAnsi" w:cstheme="minorHAnsi"/>
          <w:color w:val="548DD4" w:themeColor="text2" w:themeTint="99"/>
          <w:szCs w:val="22"/>
        </w:rPr>
        <w:t>.</w:t>
      </w:r>
    </w:p>
    <w:p w14:paraId="7B0400EC" w14:textId="705AA04D" w:rsidR="00C31529" w:rsidRPr="009C67D0" w:rsidRDefault="003E7011" w:rsidP="00695BE0">
      <w:pPr>
        <w:pStyle w:val="ListParagraph"/>
        <w:numPr>
          <w:ilvl w:val="0"/>
          <w:numId w:val="19"/>
        </w:numPr>
        <w:spacing w:line="240" w:lineRule="auto"/>
        <w:rPr>
          <w:rFonts w:asciiTheme="minorHAnsi" w:hAnsiTheme="minorHAnsi" w:cstheme="minorHAnsi"/>
          <w:color w:val="548DD4" w:themeColor="text2" w:themeTint="99"/>
          <w:szCs w:val="22"/>
        </w:rPr>
      </w:pPr>
      <w:r w:rsidRPr="009C67D0">
        <w:rPr>
          <w:rFonts w:asciiTheme="minorHAnsi" w:hAnsiTheme="minorHAnsi" w:cstheme="minorHAnsi"/>
          <w:color w:val="548DD4" w:themeColor="text2" w:themeTint="99"/>
          <w:szCs w:val="22"/>
        </w:rPr>
        <w:t>Número de actuaciones asociadas</w:t>
      </w:r>
      <w:r w:rsidR="00C31529" w:rsidRPr="009C67D0">
        <w:rPr>
          <w:rFonts w:asciiTheme="minorHAnsi" w:hAnsiTheme="minorHAnsi" w:cstheme="minorHAnsi"/>
          <w:color w:val="548DD4" w:themeColor="text2" w:themeTint="99"/>
          <w:szCs w:val="22"/>
        </w:rPr>
        <w:t>.</w:t>
      </w:r>
    </w:p>
    <w:p w14:paraId="68A41EA8" w14:textId="4AF86F1D" w:rsidR="00C31529" w:rsidRPr="009C67D0" w:rsidRDefault="003E7011" w:rsidP="00695BE0">
      <w:pPr>
        <w:pStyle w:val="ListParagraph"/>
        <w:numPr>
          <w:ilvl w:val="0"/>
          <w:numId w:val="19"/>
        </w:numPr>
        <w:spacing w:line="240" w:lineRule="auto"/>
        <w:rPr>
          <w:rFonts w:asciiTheme="minorHAnsi" w:hAnsiTheme="minorHAnsi" w:cstheme="minorHAnsi"/>
          <w:color w:val="548DD4" w:themeColor="text2" w:themeTint="99"/>
          <w:szCs w:val="22"/>
        </w:rPr>
      </w:pPr>
      <w:r w:rsidRPr="009C67D0">
        <w:rPr>
          <w:rFonts w:asciiTheme="minorHAnsi" w:hAnsiTheme="minorHAnsi" w:cstheme="minorHAnsi"/>
          <w:color w:val="548DD4" w:themeColor="text2" w:themeTint="99"/>
          <w:szCs w:val="22"/>
        </w:rPr>
        <w:t>Validada (si todas sus actuaciones lo están).</w:t>
      </w:r>
    </w:p>
    <w:p w14:paraId="7B390166" w14:textId="77777777" w:rsidR="00C31529" w:rsidRPr="009C67D0" w:rsidRDefault="00C31529" w:rsidP="00C31529">
      <w:pPr>
        <w:ind w:left="360"/>
        <w:rPr>
          <w:rFonts w:asciiTheme="minorHAnsi" w:hAnsiTheme="minorHAnsi" w:cstheme="minorHAnsi"/>
          <w:color w:val="548DD4" w:themeColor="text2" w:themeTint="99"/>
        </w:rPr>
      </w:pPr>
    </w:p>
    <w:p w14:paraId="54F7953F" w14:textId="019720D8" w:rsidR="00C31529" w:rsidRPr="009C67D0" w:rsidRDefault="00993855" w:rsidP="00C31529">
      <w:pPr>
        <w:keepNext/>
        <w:ind w:left="360"/>
        <w:rPr>
          <w:color w:val="548DD4" w:themeColor="text2" w:themeTint="99"/>
        </w:rPr>
      </w:pPr>
      <w:r w:rsidRPr="009C67D0">
        <w:rPr>
          <w:noProof/>
          <w:color w:val="548DD4" w:themeColor="text2" w:themeTint="99"/>
          <w:lang w:eastAsia="es-ES"/>
        </w:rPr>
        <w:drawing>
          <wp:inline distT="0" distB="0" distL="0" distR="0" wp14:anchorId="4F2F05BA" wp14:editId="2E46D21D">
            <wp:extent cx="5940425" cy="455295"/>
            <wp:effectExtent l="0" t="0" r="3175"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sD.png"/>
                    <pic:cNvPicPr/>
                  </pic:nvPicPr>
                  <pic:blipFill>
                    <a:blip r:embed="rId89">
                      <a:extLst>
                        <a:ext uri="{28A0092B-C50C-407E-A947-70E740481C1C}">
                          <a14:useLocalDpi xmlns:a14="http://schemas.microsoft.com/office/drawing/2010/main" val="0"/>
                        </a:ext>
                      </a:extLst>
                    </a:blip>
                    <a:stretch>
                      <a:fillRect/>
                    </a:stretch>
                  </pic:blipFill>
                  <pic:spPr>
                    <a:xfrm>
                      <a:off x="0" y="0"/>
                      <a:ext cx="5940425" cy="455295"/>
                    </a:xfrm>
                    <a:prstGeom prst="rect">
                      <a:avLst/>
                    </a:prstGeom>
                  </pic:spPr>
                </pic:pic>
              </a:graphicData>
            </a:graphic>
          </wp:inline>
        </w:drawing>
      </w:r>
    </w:p>
    <w:p w14:paraId="39258102" w14:textId="28A89627" w:rsidR="00C31529" w:rsidRPr="009C67D0" w:rsidRDefault="00C31529" w:rsidP="00C31529">
      <w:pPr>
        <w:pStyle w:val="Caption"/>
        <w:jc w:val="center"/>
        <w:rPr>
          <w:rFonts w:asciiTheme="minorHAnsi" w:hAnsiTheme="minorHAnsi" w:cstheme="minorHAnsi"/>
          <w:color w:val="548DD4" w:themeColor="text2" w:themeTint="99"/>
          <w:sz w:val="22"/>
          <w:szCs w:val="22"/>
        </w:rPr>
      </w:pPr>
      <w:r w:rsidRPr="009C67D0">
        <w:rPr>
          <w:color w:val="548DD4" w:themeColor="text2" w:themeTint="99"/>
        </w:rPr>
        <w:t>Ilustr</w:t>
      </w:r>
      <w:r w:rsidR="003E7011" w:rsidRPr="009C67D0">
        <w:rPr>
          <w:color w:val="548DD4" w:themeColor="text2" w:themeTint="99"/>
        </w:rPr>
        <w:t>ación</w:t>
      </w:r>
      <w:r w:rsidRPr="009C67D0">
        <w:rPr>
          <w:color w:val="548DD4" w:themeColor="text2" w:themeTint="99"/>
        </w:rPr>
        <w:t xml:space="preserve"> - Prototipo tarjeta Resumen </w:t>
      </w:r>
      <w:r w:rsidR="003E7011" w:rsidRPr="009C67D0">
        <w:rPr>
          <w:color w:val="548DD4" w:themeColor="text2" w:themeTint="99"/>
        </w:rPr>
        <w:t xml:space="preserve">designación SIGA </w:t>
      </w:r>
      <w:proofErr w:type="spellStart"/>
      <w:r w:rsidR="003E7011" w:rsidRPr="009C67D0">
        <w:rPr>
          <w:color w:val="548DD4" w:themeColor="text2" w:themeTint="99"/>
        </w:rPr>
        <w:t>novo</w:t>
      </w:r>
      <w:proofErr w:type="spellEnd"/>
    </w:p>
    <w:p w14:paraId="7DC28680" w14:textId="77777777" w:rsidR="003B2771" w:rsidRPr="007B706C" w:rsidRDefault="003B2771" w:rsidP="000152BB">
      <w:pPr>
        <w:jc w:val="center"/>
      </w:pPr>
    </w:p>
    <w:p w14:paraId="713D5C93" w14:textId="57FF99BB" w:rsidR="00B86D4B" w:rsidRDefault="00B86D4B" w:rsidP="00B86D4B">
      <w:pPr>
        <w:pStyle w:val="Heading5"/>
      </w:pPr>
      <w:r>
        <w:lastRenderedPageBreak/>
        <w:t>Tarjeta Datos Generales</w:t>
      </w:r>
    </w:p>
    <w:p w14:paraId="5D27F8C5" w14:textId="77777777" w:rsidR="00A80C13" w:rsidRDefault="00A80C13" w:rsidP="00A80C13">
      <w:pPr>
        <w:jc w:val="center"/>
      </w:pPr>
      <w:r w:rsidRPr="00FA024B">
        <w:rPr>
          <w:noProof/>
          <w:lang w:eastAsia="es-ES"/>
        </w:rPr>
        <w:drawing>
          <wp:inline distT="0" distB="0" distL="0" distR="0" wp14:anchorId="2559A844" wp14:editId="6F4C572A">
            <wp:extent cx="5248275" cy="3423434"/>
            <wp:effectExtent l="0" t="0" r="0" b="5715"/>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54788" cy="3427682"/>
                    </a:xfrm>
                    <a:prstGeom prst="rect">
                      <a:avLst/>
                    </a:prstGeom>
                  </pic:spPr>
                </pic:pic>
              </a:graphicData>
            </a:graphic>
          </wp:inline>
        </w:drawing>
      </w:r>
    </w:p>
    <w:p w14:paraId="617F8BEF" w14:textId="77777777" w:rsidR="00A80C13" w:rsidRDefault="00A80C13" w:rsidP="00A80C13">
      <w:pPr>
        <w:pStyle w:val="Caption"/>
        <w:jc w:val="center"/>
      </w:pPr>
      <w:r>
        <w:t xml:space="preserve">Ilustración - Pantalla actual de Siga </w:t>
      </w:r>
      <w:proofErr w:type="spellStart"/>
      <w:r>
        <w:t>Classique</w:t>
      </w:r>
      <w:proofErr w:type="spellEnd"/>
    </w:p>
    <w:p w14:paraId="75283F04" w14:textId="76EC41DA" w:rsidR="00A80C13" w:rsidRDefault="00763C8D" w:rsidP="00A80C13">
      <w:r>
        <w:rPr>
          <w:noProof/>
          <w:lang w:eastAsia="es-ES"/>
        </w:rPr>
        <w:drawing>
          <wp:inline distT="0" distB="0" distL="0" distR="0" wp14:anchorId="63913DDE" wp14:editId="7BBD39FF">
            <wp:extent cx="5939790" cy="1514475"/>
            <wp:effectExtent l="0" t="0" r="381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9790" cy="1514475"/>
                    </a:xfrm>
                    <a:prstGeom prst="rect">
                      <a:avLst/>
                    </a:prstGeom>
                    <a:noFill/>
                    <a:ln>
                      <a:noFill/>
                    </a:ln>
                  </pic:spPr>
                </pic:pic>
              </a:graphicData>
            </a:graphic>
          </wp:inline>
        </w:drawing>
      </w:r>
    </w:p>
    <w:p w14:paraId="24066B93" w14:textId="77777777" w:rsidR="00A80C13" w:rsidRPr="006C545E" w:rsidRDefault="00A80C13" w:rsidP="00A80C13">
      <w:pPr>
        <w:pStyle w:val="Caption"/>
        <w:jc w:val="center"/>
      </w:pPr>
      <w:r>
        <w:t>Ilustración - Pantalla actual de Siga Novo</w:t>
      </w:r>
    </w:p>
    <w:p w14:paraId="5A1563F2" w14:textId="7637FB51" w:rsidR="00A95F2E" w:rsidRDefault="00A95F2E" w:rsidP="00A95F2E">
      <w:pPr>
        <w:rPr>
          <w:rFonts w:asciiTheme="minorHAnsi" w:hAnsiTheme="minorHAnsi" w:cstheme="minorHAnsi"/>
        </w:rPr>
      </w:pPr>
      <w:r>
        <w:t xml:space="preserve">Esta tarjeta contendrá información para editar/crear los datos </w:t>
      </w:r>
      <w:r w:rsidR="005E0E9F">
        <w:t xml:space="preserve">generales </w:t>
      </w:r>
      <w:r>
        <w:t xml:space="preserve">de una designación. </w:t>
      </w:r>
      <w:r w:rsidR="005D1C64">
        <w:rPr>
          <w:rFonts w:asciiTheme="minorHAnsi" w:hAnsiTheme="minorHAnsi" w:cstheme="minorHAnsi"/>
        </w:rPr>
        <w:t xml:space="preserve">De esta forma la tarjeta quedaría compuesta por </w:t>
      </w:r>
      <w:r w:rsidR="005D1C64" w:rsidRPr="00585683">
        <w:rPr>
          <w:rFonts w:asciiTheme="minorHAnsi" w:hAnsiTheme="minorHAnsi" w:cstheme="minorHAnsi"/>
        </w:rPr>
        <w:t>los siguientes campos</w:t>
      </w:r>
      <w:r w:rsidR="005D1C64">
        <w:rPr>
          <w:rFonts w:asciiTheme="minorHAnsi" w:hAnsiTheme="minorHAnsi" w:cstheme="minorHAnsi"/>
        </w:rPr>
        <w:t>:</w:t>
      </w:r>
    </w:p>
    <w:p w14:paraId="57DFDB69" w14:textId="384FC6E4" w:rsidR="00632C04" w:rsidRDefault="00632C04" w:rsidP="00632C04">
      <w:pPr>
        <w:pStyle w:val="ListParagraph"/>
        <w:numPr>
          <w:ilvl w:val="0"/>
          <w:numId w:val="7"/>
        </w:numPr>
        <w:rPr>
          <w:rFonts w:asciiTheme="minorHAnsi" w:hAnsiTheme="minorHAnsi" w:cstheme="minorHAnsi"/>
          <w:szCs w:val="22"/>
        </w:rPr>
      </w:pPr>
      <w:r w:rsidRPr="000A08CD">
        <w:rPr>
          <w:rFonts w:asciiTheme="minorHAnsi" w:hAnsiTheme="minorHAnsi" w:cstheme="minorHAnsi"/>
          <w:i/>
        </w:rPr>
        <w:t>Año/Número de la designación:</w:t>
      </w:r>
      <w:r>
        <w:rPr>
          <w:rFonts w:asciiTheme="minorHAnsi" w:hAnsiTheme="minorHAnsi" w:cstheme="minorHAnsi"/>
        </w:rPr>
        <w:t xml:space="preserve"> </w:t>
      </w:r>
      <w:r w:rsidRPr="00585683">
        <w:rPr>
          <w:rFonts w:asciiTheme="minorHAnsi" w:hAnsiTheme="minorHAnsi" w:cstheme="minorHAnsi"/>
          <w:szCs w:val="22"/>
        </w:rPr>
        <w:t>Estos input</w:t>
      </w:r>
      <w:r>
        <w:rPr>
          <w:rFonts w:asciiTheme="minorHAnsi" w:hAnsiTheme="minorHAnsi" w:cstheme="minorHAnsi"/>
          <w:szCs w:val="22"/>
        </w:rPr>
        <w:t>s</w:t>
      </w:r>
      <w:r w:rsidRPr="00585683">
        <w:rPr>
          <w:rFonts w:asciiTheme="minorHAnsi" w:hAnsiTheme="minorHAnsi" w:cstheme="minorHAnsi"/>
          <w:szCs w:val="22"/>
        </w:rPr>
        <w:t xml:space="preserve"> en el SIGA </w:t>
      </w:r>
      <w:proofErr w:type="spellStart"/>
      <w:r w:rsidRPr="00585683">
        <w:rPr>
          <w:rFonts w:asciiTheme="minorHAnsi" w:hAnsiTheme="minorHAnsi" w:cstheme="minorHAnsi"/>
          <w:szCs w:val="22"/>
        </w:rPr>
        <w:t>classique</w:t>
      </w:r>
      <w:proofErr w:type="spellEnd"/>
      <w:r w:rsidRPr="00585683">
        <w:rPr>
          <w:rFonts w:asciiTheme="minorHAnsi" w:hAnsiTheme="minorHAnsi" w:cstheme="minorHAnsi"/>
          <w:szCs w:val="22"/>
        </w:rPr>
        <w:t xml:space="preserve"> forman un único campo, que se genera al crear </w:t>
      </w:r>
      <w:r>
        <w:rPr>
          <w:rFonts w:asciiTheme="minorHAnsi" w:hAnsiTheme="minorHAnsi" w:cstheme="minorHAnsi"/>
          <w:szCs w:val="22"/>
        </w:rPr>
        <w:t>la designación</w:t>
      </w:r>
      <w:r w:rsidRPr="00585683">
        <w:rPr>
          <w:rFonts w:asciiTheme="minorHAnsi" w:hAnsiTheme="minorHAnsi" w:cstheme="minorHAnsi"/>
          <w:szCs w:val="22"/>
        </w:rPr>
        <w:t xml:space="preserve"> y no puede ser modificado por el usuario. </w:t>
      </w:r>
      <w:r w:rsidRPr="00986472">
        <w:rPr>
          <w:rFonts w:asciiTheme="minorHAnsi" w:hAnsiTheme="minorHAnsi" w:cstheme="minorHAnsi"/>
          <w:szCs w:val="22"/>
        </w:rPr>
        <w:t xml:space="preserve">El comportamiento que tendrán en el SIGA </w:t>
      </w:r>
      <w:proofErr w:type="spellStart"/>
      <w:r w:rsidRPr="00986472">
        <w:rPr>
          <w:rFonts w:asciiTheme="minorHAnsi" w:hAnsiTheme="minorHAnsi" w:cstheme="minorHAnsi"/>
          <w:szCs w:val="22"/>
        </w:rPr>
        <w:t>novo</w:t>
      </w:r>
      <w:proofErr w:type="spellEnd"/>
      <w:r w:rsidRPr="00986472">
        <w:rPr>
          <w:rFonts w:asciiTheme="minorHAnsi" w:hAnsiTheme="minorHAnsi" w:cstheme="minorHAnsi"/>
          <w:szCs w:val="22"/>
        </w:rPr>
        <w:t xml:space="preserve"> debe ser distinto.  Se separarán en el formulario en dos inputs diferentes.</w:t>
      </w:r>
      <w:r w:rsidRPr="00585683">
        <w:rPr>
          <w:rFonts w:asciiTheme="minorHAnsi" w:hAnsiTheme="minorHAnsi" w:cstheme="minorHAnsi"/>
          <w:szCs w:val="22"/>
        </w:rPr>
        <w:t xml:space="preserve"> Cuando no esté creado </w:t>
      </w:r>
      <w:r>
        <w:rPr>
          <w:rFonts w:asciiTheme="minorHAnsi" w:hAnsiTheme="minorHAnsi" w:cstheme="minorHAnsi"/>
          <w:szCs w:val="22"/>
        </w:rPr>
        <w:t>la designación</w:t>
      </w:r>
      <w:r w:rsidRPr="00585683">
        <w:rPr>
          <w:rFonts w:asciiTheme="minorHAnsi" w:hAnsiTheme="minorHAnsi" w:cstheme="minorHAnsi"/>
          <w:szCs w:val="22"/>
        </w:rPr>
        <w:t xml:space="preserve"> dichos campos permanecerán vacíos y no serán editables. Al guardar </w:t>
      </w:r>
      <w:r>
        <w:rPr>
          <w:rFonts w:asciiTheme="minorHAnsi" w:hAnsiTheme="minorHAnsi" w:cstheme="minorHAnsi"/>
          <w:szCs w:val="22"/>
        </w:rPr>
        <w:t>la nueva designación</w:t>
      </w:r>
      <w:r w:rsidRPr="00585683">
        <w:rPr>
          <w:rFonts w:asciiTheme="minorHAnsi" w:hAnsiTheme="minorHAnsi" w:cstheme="minorHAnsi"/>
          <w:szCs w:val="22"/>
        </w:rPr>
        <w:t>, tomarán valor de forma automática, el año se obtendrá de la fecha de apertura y el número se generará de forma similar a la actual (</w:t>
      </w:r>
      <w:r>
        <w:rPr>
          <w:rFonts w:asciiTheme="minorHAnsi" w:hAnsiTheme="minorHAnsi" w:cstheme="minorHAnsi"/>
          <w:szCs w:val="22"/>
        </w:rPr>
        <w:t xml:space="preserve">Analizar algoritmo de generación en el código del SIGA </w:t>
      </w:r>
      <w:proofErr w:type="spellStart"/>
      <w:r>
        <w:rPr>
          <w:rFonts w:asciiTheme="minorHAnsi" w:hAnsiTheme="minorHAnsi" w:cstheme="minorHAnsi"/>
          <w:szCs w:val="22"/>
        </w:rPr>
        <w:t>classique</w:t>
      </w:r>
      <w:proofErr w:type="spellEnd"/>
      <w:r w:rsidRPr="00585683">
        <w:rPr>
          <w:rFonts w:asciiTheme="minorHAnsi" w:hAnsiTheme="minorHAnsi" w:cstheme="minorHAnsi"/>
          <w:szCs w:val="22"/>
        </w:rPr>
        <w:t xml:space="preserve">).  Una vez </w:t>
      </w:r>
      <w:r>
        <w:rPr>
          <w:rFonts w:asciiTheme="minorHAnsi" w:hAnsiTheme="minorHAnsi" w:cstheme="minorHAnsi"/>
          <w:szCs w:val="22"/>
        </w:rPr>
        <w:t>creada la designación</w:t>
      </w:r>
      <w:r w:rsidRPr="00585683">
        <w:rPr>
          <w:rFonts w:asciiTheme="minorHAnsi" w:hAnsiTheme="minorHAnsi" w:cstheme="minorHAnsi"/>
          <w:szCs w:val="22"/>
        </w:rPr>
        <w:t xml:space="preserve"> el año debe seguir siendo un campo no editable, </w:t>
      </w:r>
      <w:r w:rsidRPr="00E356F5">
        <w:rPr>
          <w:rFonts w:asciiTheme="minorHAnsi" w:hAnsiTheme="minorHAnsi" w:cstheme="minorHAnsi"/>
          <w:color w:val="548DD4" w:themeColor="text2" w:themeTint="99"/>
          <w:szCs w:val="22"/>
        </w:rPr>
        <w:t>pero en cambio el número (es el campo código de la base de datos de la tabla SCS_DESIGNA) ya podrá ser modificado por el usuario, siempre que se respete la restricción de unicidad del mismo en el sistema y validando su longitud</w:t>
      </w:r>
      <w:r w:rsidR="00986472">
        <w:rPr>
          <w:rFonts w:asciiTheme="minorHAnsi" w:hAnsiTheme="minorHAnsi" w:cstheme="minorHAnsi"/>
          <w:color w:val="548DD4" w:themeColor="text2" w:themeTint="99"/>
          <w:szCs w:val="22"/>
        </w:rPr>
        <w:t xml:space="preserve"> FA-OFI-24</w:t>
      </w:r>
      <w:r w:rsidRPr="00585683">
        <w:rPr>
          <w:rFonts w:asciiTheme="minorHAnsi" w:hAnsiTheme="minorHAnsi" w:cstheme="minorHAnsi"/>
          <w:szCs w:val="22"/>
        </w:rPr>
        <w:t>.</w:t>
      </w:r>
      <w:r>
        <w:rPr>
          <w:rFonts w:asciiTheme="minorHAnsi" w:hAnsiTheme="minorHAnsi" w:cstheme="minorHAnsi"/>
          <w:szCs w:val="22"/>
        </w:rPr>
        <w:t xml:space="preserve"> </w:t>
      </w:r>
      <w:r w:rsidRPr="00882911">
        <w:rPr>
          <w:rFonts w:asciiTheme="minorHAnsi" w:hAnsiTheme="minorHAnsi" w:cstheme="minorHAnsi"/>
          <w:szCs w:val="22"/>
        </w:rPr>
        <w:t xml:space="preserve">El tamaño de número </w:t>
      </w:r>
      <w:r>
        <w:rPr>
          <w:rFonts w:asciiTheme="minorHAnsi" w:hAnsiTheme="minorHAnsi" w:cstheme="minorHAnsi"/>
          <w:szCs w:val="22"/>
        </w:rPr>
        <w:t>de designación</w:t>
      </w:r>
      <w:r w:rsidRPr="00882911">
        <w:rPr>
          <w:rFonts w:asciiTheme="minorHAnsi" w:hAnsiTheme="minorHAnsi" w:cstheme="minorHAnsi"/>
          <w:szCs w:val="22"/>
        </w:rPr>
        <w:t xml:space="preserve"> viene dictado por un parámetro</w:t>
      </w:r>
      <w:r>
        <w:rPr>
          <w:rFonts w:asciiTheme="minorHAnsi" w:hAnsiTheme="minorHAnsi" w:cstheme="minorHAnsi"/>
          <w:szCs w:val="22"/>
        </w:rPr>
        <w:t>,</w:t>
      </w:r>
      <w:r w:rsidRPr="00DB71B7">
        <w:rPr>
          <w:rFonts w:asciiTheme="minorHAnsi" w:hAnsiTheme="minorHAnsi" w:cstheme="minorHAnsi"/>
          <w:szCs w:val="22"/>
        </w:rPr>
        <w:t xml:space="preserve"> LONGITUD_CODDESIGNA</w:t>
      </w:r>
      <w:r w:rsidRPr="00882911">
        <w:rPr>
          <w:rFonts w:asciiTheme="minorHAnsi" w:hAnsiTheme="minorHAnsi" w:cstheme="minorHAnsi"/>
          <w:szCs w:val="22"/>
        </w:rPr>
        <w:t>. Se rellenará por la izquierda con 0</w:t>
      </w:r>
      <w:r>
        <w:rPr>
          <w:rFonts w:asciiTheme="minorHAnsi" w:hAnsiTheme="minorHAnsi" w:cstheme="minorHAnsi"/>
          <w:szCs w:val="22"/>
        </w:rPr>
        <w:t>.</w:t>
      </w:r>
    </w:p>
    <w:p w14:paraId="41F126A2" w14:textId="77777777" w:rsidR="00632C04" w:rsidRDefault="00632C04" w:rsidP="00632C04">
      <w:pPr>
        <w:pStyle w:val="ListParagraph"/>
        <w:numPr>
          <w:ilvl w:val="0"/>
          <w:numId w:val="0"/>
        </w:numPr>
        <w:ind w:left="720"/>
        <w:rPr>
          <w:rFonts w:asciiTheme="minorHAnsi" w:hAnsiTheme="minorHAnsi" w:cstheme="minorHAnsi"/>
          <w:szCs w:val="22"/>
        </w:rPr>
      </w:pPr>
      <w:r w:rsidRPr="00DB71B7">
        <w:rPr>
          <w:rFonts w:asciiTheme="minorHAnsi" w:hAnsiTheme="minorHAnsi" w:cstheme="minorHAnsi"/>
          <w:szCs w:val="22"/>
          <w:u w:val="single"/>
        </w:rPr>
        <w:t>NOTA</w:t>
      </w:r>
      <w:r>
        <w:rPr>
          <w:rFonts w:asciiTheme="minorHAnsi" w:hAnsiTheme="minorHAnsi" w:cstheme="minorHAnsi"/>
          <w:szCs w:val="22"/>
        </w:rPr>
        <w:t xml:space="preserve">: El identificador interno de la designación en la base de datos es el campo número que es </w:t>
      </w:r>
    </w:p>
    <w:p w14:paraId="5B63E65F" w14:textId="77777777" w:rsidR="00632C04" w:rsidRDefault="00632C04" w:rsidP="00632C04">
      <w:pPr>
        <w:pStyle w:val="ListParagraph"/>
        <w:numPr>
          <w:ilvl w:val="0"/>
          <w:numId w:val="0"/>
        </w:numPr>
        <w:ind w:left="720"/>
        <w:rPr>
          <w:rFonts w:asciiTheme="minorHAnsi" w:hAnsiTheme="minorHAnsi" w:cstheme="minorHAnsi"/>
          <w:szCs w:val="22"/>
        </w:rPr>
      </w:pPr>
      <w:r>
        <w:rPr>
          <w:rFonts w:asciiTheme="minorHAnsi" w:hAnsiTheme="minorHAnsi" w:cstheme="minorHAnsi"/>
          <w:szCs w:val="22"/>
        </w:rPr>
        <w:t xml:space="preserve">Numero=numero + 1 (mirar algoritmo en SIGA </w:t>
      </w:r>
      <w:proofErr w:type="spellStart"/>
      <w:r>
        <w:rPr>
          <w:rFonts w:asciiTheme="minorHAnsi" w:hAnsiTheme="minorHAnsi" w:cstheme="minorHAnsi"/>
          <w:szCs w:val="22"/>
        </w:rPr>
        <w:t>classique</w:t>
      </w:r>
      <w:proofErr w:type="spellEnd"/>
      <w:r>
        <w:rPr>
          <w:rFonts w:asciiTheme="minorHAnsi" w:hAnsiTheme="minorHAnsi" w:cstheme="minorHAnsi"/>
          <w:szCs w:val="22"/>
        </w:rPr>
        <w:t>).</w:t>
      </w:r>
    </w:p>
    <w:p w14:paraId="1D9C53F3" w14:textId="77777777" w:rsidR="00632C04" w:rsidRPr="005D1C64" w:rsidRDefault="00632C04" w:rsidP="00632C04">
      <w:pPr>
        <w:pStyle w:val="ListParagraph"/>
        <w:numPr>
          <w:ilvl w:val="0"/>
          <w:numId w:val="7"/>
        </w:numPr>
      </w:pPr>
      <w:r w:rsidRPr="000A08CD">
        <w:rPr>
          <w:rFonts w:asciiTheme="minorHAnsi" w:hAnsiTheme="minorHAnsi" w:cstheme="minorHAnsi"/>
          <w:i/>
        </w:rPr>
        <w:lastRenderedPageBreak/>
        <w:t>Fecha designación:</w:t>
      </w:r>
      <w:r w:rsidRPr="00B97A99">
        <w:rPr>
          <w:rFonts w:asciiTheme="minorHAnsi" w:hAnsiTheme="minorHAnsi" w:cstheme="minorHAnsi"/>
        </w:rPr>
        <w:t xml:space="preserve"> </w:t>
      </w:r>
      <w:r>
        <w:rPr>
          <w:rFonts w:asciiTheme="minorHAnsi" w:hAnsiTheme="minorHAnsi" w:cstheme="minorHAnsi"/>
        </w:rPr>
        <w:t>Este campo será</w:t>
      </w:r>
      <w:r w:rsidRPr="00B97A99">
        <w:rPr>
          <w:rFonts w:asciiTheme="minorHAnsi" w:hAnsiTheme="minorHAnsi" w:cstheme="minorHAnsi"/>
        </w:rPr>
        <w:t xml:space="preserve"> un campo de tipo calendario para la selección de la fecha de creación de la designación.</w:t>
      </w:r>
      <w:r>
        <w:rPr>
          <w:rFonts w:asciiTheme="minorHAnsi" w:hAnsiTheme="minorHAnsi" w:cstheme="minorHAnsi"/>
        </w:rPr>
        <w:t xml:space="preserve"> Esta fecha es de obligado cumplimiento, y por defecto se cargará con el valor de la fecha del día. Será la fecha que se le pase al componente de búsqueda de colegiados SJCS para su filtrado de ejercientes en esa fecha. </w:t>
      </w:r>
    </w:p>
    <w:p w14:paraId="736C48B0" w14:textId="47913F75" w:rsidR="005D1C64" w:rsidRPr="00C84322" w:rsidRDefault="005D1C64" w:rsidP="00DD1154">
      <w:pPr>
        <w:pStyle w:val="ListParagraph"/>
        <w:numPr>
          <w:ilvl w:val="0"/>
          <w:numId w:val="7"/>
        </w:numPr>
      </w:pPr>
      <w:r w:rsidRPr="000A08CD">
        <w:rPr>
          <w:rFonts w:asciiTheme="minorHAnsi" w:hAnsiTheme="minorHAnsi" w:cstheme="minorHAnsi"/>
          <w:i/>
        </w:rPr>
        <w:t>Turno:</w:t>
      </w:r>
      <w:r w:rsidRPr="005D1C64">
        <w:rPr>
          <w:rFonts w:asciiTheme="minorHAnsi" w:hAnsiTheme="minorHAnsi" w:cstheme="minorHAnsi"/>
        </w:rPr>
        <w:t xml:space="preserve"> Combo seleccionable con los turnos </w:t>
      </w:r>
      <w:r w:rsidR="00840156">
        <w:rPr>
          <w:rFonts w:asciiTheme="minorHAnsi" w:hAnsiTheme="minorHAnsi" w:cstheme="minorHAnsi"/>
        </w:rPr>
        <w:t>activos</w:t>
      </w:r>
      <w:r w:rsidR="00840156" w:rsidRPr="005D1C64">
        <w:rPr>
          <w:rFonts w:asciiTheme="minorHAnsi" w:hAnsiTheme="minorHAnsi" w:cstheme="minorHAnsi"/>
        </w:rPr>
        <w:t xml:space="preserve"> </w:t>
      </w:r>
      <w:r w:rsidR="004D2966">
        <w:rPr>
          <w:rFonts w:asciiTheme="minorHAnsi" w:hAnsiTheme="minorHAnsi" w:cstheme="minorHAnsi"/>
        </w:rPr>
        <w:t xml:space="preserve">actualmente </w:t>
      </w:r>
      <w:r w:rsidRPr="005D1C64">
        <w:rPr>
          <w:rFonts w:asciiTheme="minorHAnsi" w:hAnsiTheme="minorHAnsi" w:cstheme="minorHAnsi"/>
        </w:rPr>
        <w:t xml:space="preserve">en </w:t>
      </w:r>
      <w:r w:rsidR="004D2966">
        <w:rPr>
          <w:rFonts w:asciiTheme="minorHAnsi" w:hAnsiTheme="minorHAnsi" w:cstheme="minorHAnsi"/>
        </w:rPr>
        <w:t xml:space="preserve">el </w:t>
      </w:r>
      <w:r w:rsidRPr="005D1C64">
        <w:rPr>
          <w:rFonts w:asciiTheme="minorHAnsi" w:hAnsiTheme="minorHAnsi" w:cstheme="minorHAnsi"/>
        </w:rPr>
        <w:t xml:space="preserve">colegio. Será de obligado cumplimiento. A partir del mismo, si al crear la designación no se ha seleccionado letrado, se cogerá al que corresponda de la cola de oficio asociada al turno si es que esta existe. </w:t>
      </w:r>
      <w:r w:rsidR="005E0F1D">
        <w:rPr>
          <w:rFonts w:asciiTheme="minorHAnsi" w:hAnsiTheme="minorHAnsi" w:cstheme="minorHAnsi"/>
        </w:rPr>
        <w:t>Sólo se puede seleccionar en creación de la designa. Una vez creada este campo es informativo.</w:t>
      </w:r>
    </w:p>
    <w:p w14:paraId="5BA60624" w14:textId="77777777" w:rsidR="00632C04" w:rsidRPr="00DB71B7" w:rsidRDefault="00632C04" w:rsidP="00632C04">
      <w:pPr>
        <w:pStyle w:val="ListParagraph"/>
        <w:numPr>
          <w:ilvl w:val="0"/>
          <w:numId w:val="7"/>
        </w:numPr>
        <w:rPr>
          <w:rFonts w:asciiTheme="minorHAnsi" w:hAnsiTheme="minorHAnsi" w:cstheme="minorHAnsi"/>
          <w:szCs w:val="22"/>
        </w:rPr>
      </w:pPr>
      <w:r w:rsidRPr="000A08CD">
        <w:rPr>
          <w:rFonts w:asciiTheme="minorHAnsi" w:hAnsiTheme="minorHAnsi" w:cstheme="minorHAnsi"/>
          <w:i/>
          <w:szCs w:val="22"/>
        </w:rPr>
        <w:t>Tipo designación:</w:t>
      </w:r>
      <w:r>
        <w:rPr>
          <w:rFonts w:asciiTheme="minorHAnsi" w:hAnsiTheme="minorHAnsi" w:cstheme="minorHAnsi"/>
          <w:szCs w:val="22"/>
        </w:rPr>
        <w:t xml:space="preserve"> </w:t>
      </w:r>
      <w:r w:rsidRPr="00FD1140">
        <w:rPr>
          <w:rFonts w:asciiTheme="minorHAnsi" w:hAnsiTheme="minorHAnsi" w:cstheme="minorHAnsi"/>
          <w:szCs w:val="22"/>
        </w:rPr>
        <w:t>Co</w:t>
      </w:r>
      <w:r>
        <w:rPr>
          <w:rFonts w:asciiTheme="minorHAnsi" w:hAnsiTheme="minorHAnsi" w:cstheme="minorHAnsi"/>
          <w:szCs w:val="22"/>
        </w:rPr>
        <w:t>m</w:t>
      </w:r>
      <w:r w:rsidRPr="00FD1140">
        <w:rPr>
          <w:rFonts w:asciiTheme="minorHAnsi" w:hAnsiTheme="minorHAnsi" w:cstheme="minorHAnsi"/>
          <w:szCs w:val="22"/>
        </w:rPr>
        <w:t>bo seleccionable</w:t>
      </w:r>
      <w:r>
        <w:rPr>
          <w:rFonts w:asciiTheme="minorHAnsi" w:hAnsiTheme="minorHAnsi" w:cstheme="minorHAnsi"/>
          <w:i/>
          <w:szCs w:val="22"/>
        </w:rPr>
        <w:t xml:space="preserve"> </w:t>
      </w:r>
      <w:r>
        <w:rPr>
          <w:rFonts w:asciiTheme="minorHAnsi" w:hAnsiTheme="minorHAnsi" w:cstheme="minorHAnsi"/>
          <w:szCs w:val="22"/>
        </w:rPr>
        <w:t>que contiene los valores del catálogo maestro de tipo designaciones por colegio.</w:t>
      </w:r>
    </w:p>
    <w:p w14:paraId="05206E26" w14:textId="593706B7" w:rsidR="005D1C64" w:rsidRPr="005D1C64" w:rsidRDefault="005D1C64" w:rsidP="00DD1154">
      <w:pPr>
        <w:pStyle w:val="ListParagraph"/>
        <w:numPr>
          <w:ilvl w:val="0"/>
          <w:numId w:val="7"/>
        </w:numPr>
      </w:pPr>
      <w:r w:rsidRPr="000A08CD">
        <w:rPr>
          <w:rFonts w:asciiTheme="minorHAnsi" w:hAnsiTheme="minorHAnsi" w:cstheme="minorHAnsi"/>
          <w:i/>
        </w:rPr>
        <w:t>Letrado:</w:t>
      </w:r>
      <w:r>
        <w:rPr>
          <w:rFonts w:asciiTheme="minorHAnsi" w:hAnsiTheme="minorHAnsi" w:cstheme="minorHAnsi"/>
        </w:rPr>
        <w:t xml:space="preserve"> Número de colegiado, apellidos y nombre del colegiado designado actualmente. Si estamos en la creación de la designación estos campos aparecerán vacíos y se rellenarán cuando se seleccione al letrado realizando una búsqueda</w:t>
      </w:r>
      <w:r w:rsidR="00C94797">
        <w:rPr>
          <w:rFonts w:asciiTheme="minorHAnsi" w:hAnsiTheme="minorHAnsi" w:cstheme="minorHAnsi"/>
        </w:rPr>
        <w:t>, o en cuando se acaba de crear con el letrado designado por la cola</w:t>
      </w:r>
      <w:r>
        <w:rPr>
          <w:rFonts w:asciiTheme="minorHAnsi" w:hAnsiTheme="minorHAnsi" w:cstheme="minorHAnsi"/>
        </w:rPr>
        <w:t xml:space="preserve">. Si estamos en edición de una designación ya creada, estos datos aparecerán rellenos con el letrado </w:t>
      </w:r>
      <w:r w:rsidR="0060011E">
        <w:rPr>
          <w:rFonts w:asciiTheme="minorHAnsi" w:hAnsiTheme="minorHAnsi" w:cstheme="minorHAnsi"/>
        </w:rPr>
        <w:t xml:space="preserve">activo </w:t>
      </w:r>
      <w:r>
        <w:rPr>
          <w:rFonts w:asciiTheme="minorHAnsi" w:hAnsiTheme="minorHAnsi" w:cstheme="minorHAnsi"/>
        </w:rPr>
        <w:t>en el momento de la edición. En</w:t>
      </w:r>
      <w:r w:rsidR="00C94797">
        <w:rPr>
          <w:rFonts w:asciiTheme="minorHAnsi" w:hAnsiTheme="minorHAnsi" w:cstheme="minorHAnsi"/>
        </w:rPr>
        <w:t xml:space="preserve"> edición</w:t>
      </w:r>
      <w:r>
        <w:rPr>
          <w:rFonts w:asciiTheme="minorHAnsi" w:hAnsiTheme="minorHAnsi" w:cstheme="minorHAnsi"/>
        </w:rPr>
        <w:t xml:space="preserve"> </w:t>
      </w:r>
      <w:r w:rsidR="00C94797">
        <w:rPr>
          <w:rFonts w:asciiTheme="minorHAnsi" w:hAnsiTheme="minorHAnsi" w:cstheme="minorHAnsi"/>
        </w:rPr>
        <w:t>no</w:t>
      </w:r>
      <w:r>
        <w:rPr>
          <w:rFonts w:asciiTheme="minorHAnsi" w:hAnsiTheme="minorHAnsi" w:cstheme="minorHAnsi"/>
        </w:rPr>
        <w:t xml:space="preserve"> son campos editables. </w:t>
      </w:r>
    </w:p>
    <w:p w14:paraId="788088C2" w14:textId="1910BBD8" w:rsidR="005D1C64" w:rsidRPr="00A86ED6" w:rsidRDefault="005D1C64" w:rsidP="00DD1154">
      <w:pPr>
        <w:pStyle w:val="ListParagraph"/>
        <w:numPr>
          <w:ilvl w:val="0"/>
          <w:numId w:val="7"/>
        </w:numPr>
      </w:pPr>
      <w:proofErr w:type="spellStart"/>
      <w:r w:rsidRPr="000A08CD">
        <w:rPr>
          <w:rFonts w:asciiTheme="minorHAnsi" w:hAnsiTheme="minorHAnsi" w:cstheme="minorHAnsi"/>
          <w:i/>
        </w:rPr>
        <w:t>Check</w:t>
      </w:r>
      <w:proofErr w:type="spellEnd"/>
      <w:r w:rsidRPr="000A08CD">
        <w:rPr>
          <w:rFonts w:asciiTheme="minorHAnsi" w:hAnsiTheme="minorHAnsi" w:cstheme="minorHAnsi"/>
          <w:i/>
        </w:rPr>
        <w:t xml:space="preserve"> Designación Art. 27-28.:</w:t>
      </w:r>
      <w:r>
        <w:rPr>
          <w:rFonts w:asciiTheme="minorHAnsi" w:hAnsiTheme="minorHAnsi" w:cstheme="minorHAnsi"/>
        </w:rPr>
        <w:t xml:space="preserve"> Si este </w:t>
      </w:r>
      <w:proofErr w:type="spellStart"/>
      <w:r>
        <w:rPr>
          <w:rFonts w:asciiTheme="minorHAnsi" w:hAnsiTheme="minorHAnsi" w:cstheme="minorHAnsi"/>
        </w:rPr>
        <w:t>check</w:t>
      </w:r>
      <w:proofErr w:type="spellEnd"/>
      <w:r>
        <w:rPr>
          <w:rFonts w:asciiTheme="minorHAnsi" w:hAnsiTheme="minorHAnsi" w:cstheme="minorHAnsi"/>
        </w:rPr>
        <w:t xml:space="preserve"> está activo la búsqueda del letrado redirige a la búsqueda general de personas ya utilizada en otras funcionalidades del aplicativo. Si está desactivada, la búsqueda redirige a la búsqueda de colegiados SJCS definida en el análisis funcional de </w:t>
      </w:r>
      <w:proofErr w:type="spellStart"/>
      <w:r>
        <w:rPr>
          <w:rFonts w:asciiTheme="minorHAnsi" w:hAnsiTheme="minorHAnsi" w:cstheme="minorHAnsi"/>
        </w:rPr>
        <w:t>E</w:t>
      </w:r>
      <w:r w:rsidR="001E63C4">
        <w:rPr>
          <w:rFonts w:asciiTheme="minorHAnsi" w:hAnsiTheme="minorHAnsi" w:cstheme="minorHAnsi"/>
        </w:rPr>
        <w:t>JG</w:t>
      </w:r>
      <w:r>
        <w:rPr>
          <w:rFonts w:asciiTheme="minorHAnsi" w:hAnsiTheme="minorHAnsi" w:cstheme="minorHAnsi"/>
        </w:rPr>
        <w:t>’s</w:t>
      </w:r>
      <w:proofErr w:type="spellEnd"/>
      <w:r w:rsidR="001E63C4">
        <w:rPr>
          <w:rFonts w:asciiTheme="minorHAnsi" w:hAnsiTheme="minorHAnsi" w:cstheme="minorHAnsi"/>
        </w:rPr>
        <w:t xml:space="preserve">, con los filtros de turno y fecha designación como filtros preseleccionados de </w:t>
      </w:r>
      <w:proofErr w:type="gramStart"/>
      <w:r w:rsidR="001E63C4">
        <w:rPr>
          <w:rFonts w:asciiTheme="minorHAnsi" w:hAnsiTheme="minorHAnsi" w:cstheme="minorHAnsi"/>
        </w:rPr>
        <w:t>búsqueda  y</w:t>
      </w:r>
      <w:proofErr w:type="gramEnd"/>
      <w:r w:rsidR="001E63C4">
        <w:rPr>
          <w:rFonts w:asciiTheme="minorHAnsi" w:hAnsiTheme="minorHAnsi" w:cstheme="minorHAnsi"/>
        </w:rPr>
        <w:t xml:space="preserve"> el estado colegial EJERCIENTES</w:t>
      </w:r>
      <w:r>
        <w:rPr>
          <w:rFonts w:asciiTheme="minorHAnsi" w:hAnsiTheme="minorHAnsi" w:cstheme="minorHAnsi"/>
        </w:rPr>
        <w:t xml:space="preserve">. En ambos casos si estamos en la creación de una nueva designación este </w:t>
      </w:r>
      <w:proofErr w:type="spellStart"/>
      <w:r>
        <w:rPr>
          <w:rFonts w:asciiTheme="minorHAnsi" w:hAnsiTheme="minorHAnsi" w:cstheme="minorHAnsi"/>
        </w:rPr>
        <w:t>check</w:t>
      </w:r>
      <w:proofErr w:type="spellEnd"/>
      <w:r>
        <w:rPr>
          <w:rFonts w:asciiTheme="minorHAnsi" w:hAnsiTheme="minorHAnsi" w:cstheme="minorHAnsi"/>
        </w:rPr>
        <w:t xml:space="preserve"> estará en modo edición y estarán habilitados unos iconos de búsqueda de letrado y de limpiar el letrado.</w:t>
      </w:r>
      <w:r w:rsidR="00B97A99">
        <w:rPr>
          <w:rFonts w:asciiTheme="minorHAnsi" w:hAnsiTheme="minorHAnsi" w:cstheme="minorHAnsi"/>
        </w:rPr>
        <w:t xml:space="preserve"> Si estamos en modo edición estos campos aparecerán </w:t>
      </w:r>
      <w:r w:rsidR="009256B8">
        <w:rPr>
          <w:rFonts w:asciiTheme="minorHAnsi" w:hAnsiTheme="minorHAnsi" w:cstheme="minorHAnsi"/>
        </w:rPr>
        <w:t>en modo informativo</w:t>
      </w:r>
      <w:r w:rsidR="00B97A99">
        <w:rPr>
          <w:rFonts w:asciiTheme="minorHAnsi" w:hAnsiTheme="minorHAnsi" w:cstheme="minorHAnsi"/>
        </w:rPr>
        <w:t>, ya que el cambio de letrado de una designación ya creada se realizará desde la ficha correspondiente.</w:t>
      </w:r>
    </w:p>
    <w:p w14:paraId="2A3EEC4A" w14:textId="77777777" w:rsidR="00A86ED6" w:rsidRPr="00A86ED6" w:rsidRDefault="00A86ED6" w:rsidP="00A86ED6">
      <w:pPr>
        <w:pStyle w:val="ListParagraph"/>
        <w:numPr>
          <w:ilvl w:val="0"/>
          <w:numId w:val="0"/>
        </w:numPr>
        <w:ind w:left="720"/>
      </w:pPr>
    </w:p>
    <w:p w14:paraId="20B61A6C" w14:textId="77777777" w:rsidR="00A86ED6" w:rsidRDefault="00A86ED6" w:rsidP="00A86ED6">
      <w:pPr>
        <w:pStyle w:val="ListParagraph"/>
        <w:keepNext/>
        <w:numPr>
          <w:ilvl w:val="0"/>
          <w:numId w:val="0"/>
        </w:numPr>
        <w:ind w:left="720"/>
        <w:jc w:val="center"/>
      </w:pPr>
      <w:r w:rsidRPr="00555D75">
        <w:rPr>
          <w:b/>
          <w:noProof/>
          <w:lang w:val="es-ES"/>
        </w:rPr>
        <w:drawing>
          <wp:inline distT="0" distB="0" distL="0" distR="0" wp14:anchorId="4E4E0560" wp14:editId="2566DDFB">
            <wp:extent cx="3722077" cy="9783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62860" cy="989039"/>
                    </a:xfrm>
                    <a:prstGeom prst="rect">
                      <a:avLst/>
                    </a:prstGeom>
                  </pic:spPr>
                </pic:pic>
              </a:graphicData>
            </a:graphic>
          </wp:inline>
        </w:drawing>
      </w:r>
    </w:p>
    <w:p w14:paraId="1194E549" w14:textId="36BBD1A3" w:rsidR="00EF58DC" w:rsidRPr="00EF58DC" w:rsidRDefault="00A86ED6" w:rsidP="000A08CD">
      <w:pPr>
        <w:pStyle w:val="Caption"/>
        <w:jc w:val="center"/>
      </w:pPr>
      <w:r>
        <w:t xml:space="preserve">Ilustración - Actual selección de letrado en creación de designación SIGA </w:t>
      </w:r>
      <w:proofErr w:type="spellStart"/>
      <w:r>
        <w:t>classique</w:t>
      </w:r>
      <w:proofErr w:type="spellEnd"/>
    </w:p>
    <w:p w14:paraId="6F5F27E6" w14:textId="32030032" w:rsidR="00A86ED6" w:rsidRDefault="00632C04" w:rsidP="00A86ED6">
      <w:pPr>
        <w:keepNext/>
        <w:jc w:val="center"/>
      </w:pPr>
      <w:r>
        <w:rPr>
          <w:noProof/>
          <w:lang w:eastAsia="es-ES"/>
        </w:rPr>
        <w:drawing>
          <wp:inline distT="0" distB="0" distL="0" distR="0" wp14:anchorId="4528BA7B" wp14:editId="274DADA7">
            <wp:extent cx="5940425" cy="400050"/>
            <wp:effectExtent l="0" t="0" r="3175" b="0"/>
            <wp:docPr id="1823008968" name="Picture 182300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00050"/>
                    </a:xfrm>
                    <a:prstGeom prst="rect">
                      <a:avLst/>
                    </a:prstGeom>
                    <a:noFill/>
                    <a:ln>
                      <a:noFill/>
                    </a:ln>
                  </pic:spPr>
                </pic:pic>
              </a:graphicData>
            </a:graphic>
          </wp:inline>
        </w:drawing>
      </w:r>
    </w:p>
    <w:p w14:paraId="72E365FF" w14:textId="0B3AC3C2" w:rsidR="000A08CD" w:rsidRPr="000A08CD" w:rsidRDefault="00A86ED6" w:rsidP="000A08CD">
      <w:pPr>
        <w:pStyle w:val="Caption"/>
        <w:jc w:val="center"/>
        <w:rPr>
          <w:i/>
        </w:rPr>
      </w:pPr>
      <w:r>
        <w:t xml:space="preserve">Ilustración -Prototipo búsqueda de letrado SIGA </w:t>
      </w:r>
      <w:proofErr w:type="spellStart"/>
      <w:r>
        <w:t>novo</w:t>
      </w:r>
      <w:proofErr w:type="spellEnd"/>
    </w:p>
    <w:p w14:paraId="17C102C4" w14:textId="77777777" w:rsidR="00B86D4B" w:rsidRDefault="00B86D4B" w:rsidP="00B86D4B">
      <w:pPr>
        <w:jc w:val="center"/>
      </w:pPr>
    </w:p>
    <w:p w14:paraId="6293DC30" w14:textId="310CE440" w:rsidR="005E0E9F" w:rsidRPr="005A1872" w:rsidRDefault="005E0E9F" w:rsidP="005A1872">
      <w:pPr>
        <w:pStyle w:val="Heading6"/>
        <w:numPr>
          <w:ilvl w:val="5"/>
          <w:numId w:val="2"/>
        </w:numPr>
        <w:rPr>
          <w:rFonts w:ascii="Calibri" w:hAnsi="Calibri" w:cs="Times New Roman"/>
        </w:rPr>
      </w:pPr>
      <w:bookmarkStart w:id="50" w:name="_Ref20931280"/>
      <w:r w:rsidRPr="005A1872">
        <w:rPr>
          <w:rFonts w:ascii="Calibri" w:hAnsi="Calibri" w:cs="Times New Roman"/>
        </w:rPr>
        <w:t>Acciones</w:t>
      </w:r>
      <w:bookmarkEnd w:id="50"/>
      <w:r w:rsidRPr="005A1872">
        <w:rPr>
          <w:rFonts w:ascii="Calibri" w:hAnsi="Calibri" w:cs="Times New Roman"/>
        </w:rPr>
        <w:t xml:space="preserve"> </w:t>
      </w:r>
    </w:p>
    <w:p w14:paraId="45546567" w14:textId="6797B44B" w:rsidR="005A1872" w:rsidRPr="008C368C" w:rsidRDefault="005E0E9F" w:rsidP="005862E9">
      <w:pPr>
        <w:pStyle w:val="ListParagraph"/>
        <w:numPr>
          <w:ilvl w:val="0"/>
          <w:numId w:val="46"/>
        </w:numPr>
      </w:pPr>
      <w:r w:rsidRPr="005A1872">
        <w:rPr>
          <w:rFonts w:asciiTheme="minorHAnsi" w:hAnsiTheme="minorHAnsi" w:cstheme="minorHAnsi"/>
          <w:b/>
          <w:i/>
        </w:rPr>
        <w:t>Guardar</w:t>
      </w:r>
      <w:r w:rsidRPr="005A1872">
        <w:rPr>
          <w:rFonts w:asciiTheme="minorHAnsi" w:hAnsiTheme="minorHAnsi" w:cstheme="minorHAnsi"/>
          <w:i/>
        </w:rPr>
        <w:t>:</w:t>
      </w:r>
      <w:r w:rsidRPr="005A1872">
        <w:rPr>
          <w:rFonts w:asciiTheme="minorHAnsi" w:hAnsiTheme="minorHAnsi" w:cstheme="minorHAnsi"/>
        </w:rPr>
        <w:t xml:space="preserve"> </w:t>
      </w:r>
      <w:r w:rsidR="003E0696" w:rsidRPr="00201D45">
        <w:t xml:space="preserve">Esta acción únicamente estará disponible para los perfiles </w:t>
      </w:r>
      <w:r w:rsidR="00B32755">
        <w:t>que tengan permiso de acceso total</w:t>
      </w:r>
      <w:r w:rsidR="003E0696">
        <w:t xml:space="preserve">. </w:t>
      </w:r>
      <w:r w:rsidRPr="005A1872">
        <w:rPr>
          <w:rFonts w:asciiTheme="minorHAnsi" w:hAnsiTheme="minorHAnsi" w:cstheme="minorHAnsi"/>
        </w:rPr>
        <w:t>Almacenará los cam</w:t>
      </w:r>
      <w:r w:rsidR="005A1872" w:rsidRPr="005A1872">
        <w:rPr>
          <w:rFonts w:asciiTheme="minorHAnsi" w:hAnsiTheme="minorHAnsi" w:cstheme="minorHAnsi"/>
        </w:rPr>
        <w:t xml:space="preserve">bios realizados en los datos de la designación. Si se trata de la creación de una designación nueva y el usuario </w:t>
      </w:r>
      <w:r w:rsidR="005A1872">
        <w:t>no ha seleccionado ningún letrado, ni manual ni por artículo 27-28, el sistema avisa tras pulsar guardar, que seleccionará un letrado automáticamente (y sacará el siguiente de la cola de oficio para el turno seleccionado).</w:t>
      </w:r>
    </w:p>
    <w:p w14:paraId="44045800" w14:textId="77777777" w:rsidR="005A1872" w:rsidRDefault="005A1872" w:rsidP="005A1872">
      <w:pPr>
        <w:keepNext/>
        <w:jc w:val="center"/>
      </w:pPr>
      <w:r>
        <w:rPr>
          <w:noProof/>
          <w:lang w:eastAsia="es-ES"/>
        </w:rPr>
        <w:lastRenderedPageBreak/>
        <w:drawing>
          <wp:inline distT="0" distB="0" distL="0" distR="0" wp14:anchorId="1BDE14E9" wp14:editId="6A0BAD37">
            <wp:extent cx="2788920" cy="1345654"/>
            <wp:effectExtent l="0" t="0" r="0"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ambioLetrado1.PNG"/>
                    <pic:cNvPicPr/>
                  </pic:nvPicPr>
                  <pic:blipFill>
                    <a:blip r:embed="rId94">
                      <a:extLst>
                        <a:ext uri="{28A0092B-C50C-407E-A947-70E740481C1C}">
                          <a14:useLocalDpi xmlns:a14="http://schemas.microsoft.com/office/drawing/2010/main" val="0"/>
                        </a:ext>
                      </a:extLst>
                    </a:blip>
                    <a:stretch>
                      <a:fillRect/>
                    </a:stretch>
                  </pic:blipFill>
                  <pic:spPr>
                    <a:xfrm>
                      <a:off x="0" y="0"/>
                      <a:ext cx="2798344" cy="1350201"/>
                    </a:xfrm>
                    <a:prstGeom prst="rect">
                      <a:avLst/>
                    </a:prstGeom>
                  </pic:spPr>
                </pic:pic>
              </a:graphicData>
            </a:graphic>
          </wp:inline>
        </w:drawing>
      </w:r>
    </w:p>
    <w:p w14:paraId="75B0D954" w14:textId="77777777" w:rsidR="005A1872" w:rsidRDefault="005A1872" w:rsidP="005A1872">
      <w:pPr>
        <w:pStyle w:val="Caption"/>
        <w:jc w:val="center"/>
      </w:pPr>
      <w:r>
        <w:t>Ilustración - Mensaje de confirmación de selección de letrado de la cola</w:t>
      </w:r>
    </w:p>
    <w:p w14:paraId="1C8E69D9" w14:textId="27923F9A" w:rsidR="005A1872" w:rsidRPr="00BA7328" w:rsidRDefault="005A1872" w:rsidP="005A1872">
      <w:pPr>
        <w:ind w:left="708"/>
      </w:pPr>
      <w:r>
        <w:t xml:space="preserve">Si el turno no tiene una cola de oficio ya que ningún letrado está inscrito en el mismo, el sistema debe mostrar dicho error al usuario y no crear la designación, permaneciendo en la misma pantalla para que el usuario lo </w:t>
      </w:r>
      <w:r w:rsidR="00B32755">
        <w:t xml:space="preserve">seleccione </w:t>
      </w:r>
      <w:r>
        <w:t>manualmente.</w:t>
      </w:r>
      <w:r w:rsidR="003E0696" w:rsidRPr="003E0696">
        <w:t xml:space="preserve"> </w:t>
      </w:r>
    </w:p>
    <w:p w14:paraId="1E7F66E7" w14:textId="1F8518A1" w:rsidR="005A1872" w:rsidRDefault="000458EB" w:rsidP="005A1872">
      <w:pPr>
        <w:keepNext/>
        <w:jc w:val="center"/>
      </w:pPr>
      <w:r>
        <w:rPr>
          <w:noProof/>
          <w:lang w:eastAsia="es-ES"/>
        </w:rPr>
        <w:drawing>
          <wp:inline distT="0" distB="0" distL="0" distR="0" wp14:anchorId="0FCC140B" wp14:editId="5D01171B">
            <wp:extent cx="2560320" cy="1485900"/>
            <wp:effectExtent l="0" t="0" r="0" b="0"/>
            <wp:docPr id="1823008973" name="Picture 182300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0320" cy="1485900"/>
                    </a:xfrm>
                    <a:prstGeom prst="rect">
                      <a:avLst/>
                    </a:prstGeom>
                    <a:noFill/>
                    <a:ln>
                      <a:noFill/>
                    </a:ln>
                  </pic:spPr>
                </pic:pic>
              </a:graphicData>
            </a:graphic>
          </wp:inline>
        </w:drawing>
      </w:r>
    </w:p>
    <w:p w14:paraId="40B9BFA1" w14:textId="03B5DD73" w:rsidR="005A1872" w:rsidRDefault="005A1872" w:rsidP="00DD1154">
      <w:pPr>
        <w:pStyle w:val="Caption"/>
        <w:jc w:val="center"/>
      </w:pPr>
      <w:r>
        <w:t>Ilustración - Mensaje de error no existencia de la cola</w:t>
      </w:r>
    </w:p>
    <w:p w14:paraId="35527BB2" w14:textId="77777777" w:rsidR="00ED5647" w:rsidRPr="008C3324" w:rsidRDefault="00ED5647" w:rsidP="00ED5647">
      <w:pPr>
        <w:ind w:left="708"/>
        <w:rPr>
          <w:rFonts w:asciiTheme="minorHAnsi" w:eastAsia="Times New Roman" w:hAnsiTheme="minorHAnsi" w:cstheme="minorBidi"/>
          <w:spacing w:val="-3"/>
          <w:szCs w:val="20"/>
          <w:lang w:val="es-ES_tradnl" w:eastAsia="es-ES"/>
        </w:rPr>
      </w:pPr>
      <w:r w:rsidRPr="008C3324">
        <w:rPr>
          <w:rFonts w:asciiTheme="minorHAnsi" w:eastAsia="Times New Roman" w:hAnsiTheme="minorHAnsi" w:cstheme="minorBidi"/>
          <w:spacing w:val="-3"/>
          <w:szCs w:val="20"/>
          <w:lang w:val="es-ES_tradnl" w:eastAsia="es-ES"/>
        </w:rPr>
        <w:t>El algoritmo de selección de un letrado de la cola es conveniente analizarlo en detenimiento en la fase de diseño técnico de esta funcionalidad, revisando el código del S</w:t>
      </w:r>
      <w:r>
        <w:rPr>
          <w:rFonts w:asciiTheme="minorHAnsi" w:eastAsia="Times New Roman" w:hAnsiTheme="minorHAnsi" w:cstheme="minorBidi"/>
          <w:spacing w:val="-3"/>
          <w:szCs w:val="20"/>
          <w:lang w:val="es-ES_tradnl" w:eastAsia="es-ES"/>
        </w:rPr>
        <w:t>I</w:t>
      </w:r>
      <w:r w:rsidRPr="008C3324">
        <w:rPr>
          <w:rFonts w:asciiTheme="minorHAnsi" w:eastAsia="Times New Roman" w:hAnsiTheme="minorHAnsi" w:cstheme="minorBidi"/>
          <w:spacing w:val="-3"/>
          <w:szCs w:val="20"/>
          <w:lang w:val="es-ES_tradnl" w:eastAsia="es-ES"/>
        </w:rPr>
        <w:t xml:space="preserve">GA </w:t>
      </w:r>
      <w:proofErr w:type="spellStart"/>
      <w:r w:rsidRPr="008C3324">
        <w:rPr>
          <w:rFonts w:asciiTheme="minorHAnsi" w:eastAsia="Times New Roman" w:hAnsiTheme="minorHAnsi" w:cstheme="minorBidi"/>
          <w:spacing w:val="-3"/>
          <w:szCs w:val="20"/>
          <w:lang w:val="es-ES_tradnl" w:eastAsia="es-ES"/>
        </w:rPr>
        <w:t>classique</w:t>
      </w:r>
      <w:proofErr w:type="spellEnd"/>
      <w:r w:rsidRPr="008C3324">
        <w:rPr>
          <w:rFonts w:asciiTheme="minorHAnsi" w:eastAsia="Times New Roman" w:hAnsiTheme="minorHAnsi" w:cstheme="minorBidi"/>
          <w:spacing w:val="-3"/>
          <w:szCs w:val="20"/>
          <w:lang w:val="es-ES_tradnl" w:eastAsia="es-ES"/>
        </w:rPr>
        <w:t xml:space="preserve"> que lo realiza, para evitar dejar algún detalle fuera. Hay que indicar también que en cada paso que se da para la obtención del letrado se hacen anotaciones en el log, de cara a una mayor trazabilidad del estado y de las asignaciones realizadas en cada momento. No obstante, a grandes rasgos se detalla a continuación:</w:t>
      </w:r>
    </w:p>
    <w:p w14:paraId="386024A5" w14:textId="77777777" w:rsidR="00ED5647" w:rsidRPr="008C3324" w:rsidRDefault="00ED5647" w:rsidP="00ED5647">
      <w:pPr>
        <w:pStyle w:val="ListParagraph"/>
        <w:numPr>
          <w:ilvl w:val="1"/>
          <w:numId w:val="10"/>
        </w:numPr>
        <w:rPr>
          <w:rFonts w:asciiTheme="minorHAnsi" w:hAnsiTheme="minorHAnsi" w:cstheme="minorBidi"/>
        </w:rPr>
      </w:pPr>
      <w:r w:rsidRPr="008C3324">
        <w:rPr>
          <w:rFonts w:asciiTheme="minorHAnsi" w:hAnsiTheme="minorHAnsi" w:cstheme="minorBidi"/>
        </w:rPr>
        <w:t xml:space="preserve">Se obtiene la cola de oficio actual dada por lo órdenes establecidos. Si no es la primera vez que se utiliza dicha cola para la obtención de un letrado tendremos el valor ultimo letrado en la cola y con este sabremos cual es el primero que le toca (al siguiente). Con esta información ya se tiene la cola ordenada. </w:t>
      </w:r>
    </w:p>
    <w:p w14:paraId="5B6AA4A2" w14:textId="77777777" w:rsidR="00ED5647" w:rsidRPr="008C3324" w:rsidRDefault="00ED5647" w:rsidP="00ED5647">
      <w:pPr>
        <w:pStyle w:val="ListParagraph"/>
        <w:numPr>
          <w:ilvl w:val="1"/>
          <w:numId w:val="10"/>
        </w:numPr>
        <w:rPr>
          <w:rFonts w:asciiTheme="minorHAnsi" w:hAnsiTheme="minorHAnsi" w:cstheme="minorBidi"/>
        </w:rPr>
      </w:pPr>
      <w:r w:rsidRPr="008C3324">
        <w:rPr>
          <w:rFonts w:asciiTheme="minorHAnsi" w:hAnsiTheme="minorHAnsi" w:cstheme="minorBidi"/>
        </w:rPr>
        <w:t xml:space="preserve">El siguiente paso es buscar al letrado: </w:t>
      </w:r>
    </w:p>
    <w:p w14:paraId="253ABAC3" w14:textId="77777777" w:rsidR="00ED5647" w:rsidRPr="008C3324" w:rsidRDefault="00ED5647" w:rsidP="00ED5647">
      <w:pPr>
        <w:ind w:left="1416"/>
        <w:rPr>
          <w:rFonts w:asciiTheme="minorHAnsi" w:eastAsia="Times New Roman" w:hAnsiTheme="minorHAnsi" w:cstheme="minorBidi"/>
          <w:spacing w:val="-3"/>
          <w:szCs w:val="20"/>
          <w:lang w:val="es-ES_tradnl" w:eastAsia="es-ES"/>
        </w:rPr>
      </w:pPr>
      <w:r w:rsidRPr="008C3324">
        <w:rPr>
          <w:rFonts w:asciiTheme="minorHAnsi" w:eastAsia="Times New Roman" w:hAnsiTheme="minorHAnsi" w:cstheme="minorBidi"/>
          <w:spacing w:val="-3"/>
          <w:szCs w:val="20"/>
          <w:lang w:val="es-ES_tradnl" w:eastAsia="es-ES"/>
        </w:rPr>
        <w:t xml:space="preserve">En este punto se anota en el </w:t>
      </w:r>
      <w:proofErr w:type="gramStart"/>
      <w:r w:rsidRPr="008C3324">
        <w:rPr>
          <w:rFonts w:asciiTheme="minorHAnsi" w:eastAsia="Times New Roman" w:hAnsiTheme="minorHAnsi" w:cstheme="minorBidi"/>
          <w:spacing w:val="-3"/>
          <w:szCs w:val="20"/>
          <w:lang w:val="es-ES_tradnl" w:eastAsia="es-ES"/>
        </w:rPr>
        <w:t>log .</w:t>
      </w:r>
      <w:proofErr w:type="gramEnd"/>
      <w:r w:rsidRPr="008C3324">
        <w:rPr>
          <w:rFonts w:asciiTheme="minorHAnsi" w:eastAsia="Times New Roman" w:hAnsiTheme="minorHAnsi" w:cstheme="minorBidi"/>
          <w:spacing w:val="-3"/>
          <w:szCs w:val="20"/>
          <w:lang w:val="es-ES_tradnl" w:eastAsia="es-ES"/>
        </w:rPr>
        <w:t xml:space="preserve"> Buscando letrado para el turno [Penal General] en la fecha [25/10/1975]</w:t>
      </w:r>
    </w:p>
    <w:p w14:paraId="591B917F" w14:textId="77777777" w:rsidR="00ED5647" w:rsidRDefault="00ED5647" w:rsidP="00ED5647">
      <w:pPr>
        <w:pStyle w:val="ListParagraph"/>
        <w:numPr>
          <w:ilvl w:val="0"/>
          <w:numId w:val="93"/>
        </w:numPr>
      </w:pPr>
      <w:r>
        <w:t>Si hay compensaciones en la cola se coge el letrado que tenga la compensación más antigua.</w:t>
      </w:r>
    </w:p>
    <w:p w14:paraId="11A999FE" w14:textId="77777777" w:rsidR="00ED5647" w:rsidRPr="008C3324" w:rsidRDefault="00ED5647" w:rsidP="00ED5647">
      <w:pPr>
        <w:ind w:left="708"/>
        <w:rPr>
          <w:rFonts w:eastAsia="Times New Roman"/>
          <w:spacing w:val="-3"/>
          <w:szCs w:val="20"/>
          <w:lang w:val="es-ES_tradnl" w:eastAsia="es-ES"/>
        </w:rPr>
      </w:pPr>
      <w:r w:rsidRPr="008C3324">
        <w:rPr>
          <w:rFonts w:eastAsia="Times New Roman"/>
          <w:spacing w:val="-3"/>
          <w:szCs w:val="20"/>
          <w:lang w:val="es-ES_tradnl" w:eastAsia="es-ES"/>
        </w:rPr>
        <w:tab/>
      </w:r>
      <w:r>
        <w:rPr>
          <w:rFonts w:eastAsia="Times New Roman"/>
          <w:spacing w:val="-3"/>
          <w:szCs w:val="20"/>
          <w:lang w:val="es-ES_tradnl" w:eastAsia="es-ES"/>
        </w:rPr>
        <w:tab/>
      </w:r>
      <w:r w:rsidRPr="008C3324">
        <w:rPr>
          <w:rFonts w:eastAsia="Times New Roman"/>
          <w:spacing w:val="-3"/>
          <w:szCs w:val="20"/>
          <w:lang w:val="es-ES_tradnl" w:eastAsia="es-ES"/>
        </w:rPr>
        <w:t>Se anota en el log. Buscando compensaciones…</w:t>
      </w:r>
    </w:p>
    <w:p w14:paraId="32856B7B" w14:textId="77777777" w:rsidR="00ED5647" w:rsidRPr="008C3324" w:rsidRDefault="00ED5647" w:rsidP="00ED5647">
      <w:pPr>
        <w:ind w:left="708"/>
        <w:rPr>
          <w:rFonts w:eastAsia="Times New Roman"/>
          <w:spacing w:val="-3"/>
          <w:szCs w:val="20"/>
          <w:lang w:val="es-ES_tradnl" w:eastAsia="es-ES"/>
        </w:rPr>
      </w:pPr>
      <w:r w:rsidRPr="008C3324">
        <w:rPr>
          <w:rFonts w:eastAsia="Times New Roman"/>
          <w:spacing w:val="-3"/>
          <w:szCs w:val="20"/>
          <w:lang w:val="es-ES_tradnl" w:eastAsia="es-ES"/>
        </w:rPr>
        <w:tab/>
      </w:r>
      <w:r>
        <w:rPr>
          <w:rFonts w:eastAsia="Times New Roman"/>
          <w:spacing w:val="-3"/>
          <w:szCs w:val="20"/>
          <w:lang w:val="es-ES_tradnl" w:eastAsia="es-ES"/>
        </w:rPr>
        <w:tab/>
      </w:r>
      <w:r w:rsidRPr="008C3324">
        <w:rPr>
          <w:rFonts w:eastAsia="Times New Roman"/>
          <w:spacing w:val="-3"/>
          <w:szCs w:val="20"/>
          <w:lang w:val="es-ES_tradnl" w:eastAsia="es-ES"/>
        </w:rPr>
        <w:t>Si encuentra alguno poner en el log. Letrado encontrado.</w:t>
      </w:r>
      <w:r>
        <w:rPr>
          <w:rFonts w:eastAsia="Times New Roman"/>
          <w:spacing w:val="-3"/>
          <w:szCs w:val="20"/>
          <w:lang w:val="es-ES_tradnl" w:eastAsia="es-ES"/>
        </w:rPr>
        <w:t xml:space="preserve"> </w:t>
      </w:r>
      <w:r w:rsidRPr="008C3324">
        <w:rPr>
          <w:rFonts w:eastAsia="Times New Roman"/>
          <w:spacing w:val="-3"/>
          <w:szCs w:val="20"/>
          <w:lang w:val="es-ES_tradnl" w:eastAsia="es-ES"/>
        </w:rPr>
        <w:t xml:space="preserve">[Pepito </w:t>
      </w:r>
      <w:proofErr w:type="spellStart"/>
      <w:r w:rsidRPr="008C3324">
        <w:rPr>
          <w:rFonts w:eastAsia="Times New Roman"/>
          <w:spacing w:val="-3"/>
          <w:szCs w:val="20"/>
          <w:lang w:val="es-ES_tradnl" w:eastAsia="es-ES"/>
        </w:rPr>
        <w:t>Perez</w:t>
      </w:r>
      <w:proofErr w:type="spellEnd"/>
      <w:r w:rsidRPr="008C3324">
        <w:rPr>
          <w:rFonts w:eastAsia="Times New Roman"/>
          <w:spacing w:val="-3"/>
          <w:szCs w:val="20"/>
          <w:lang w:val="es-ES_tradnl" w:eastAsia="es-ES"/>
        </w:rPr>
        <w:t>]</w:t>
      </w:r>
    </w:p>
    <w:p w14:paraId="43792F17" w14:textId="77777777" w:rsidR="00ED5647" w:rsidRDefault="00ED5647" w:rsidP="00ED5647">
      <w:pPr>
        <w:pStyle w:val="ListParagraph"/>
        <w:numPr>
          <w:ilvl w:val="0"/>
          <w:numId w:val="93"/>
        </w:numPr>
      </w:pPr>
      <w:r>
        <w:t>Si no hay compensaciones se coge el primer letrado de la cola.</w:t>
      </w:r>
    </w:p>
    <w:p w14:paraId="1B10644B" w14:textId="77777777" w:rsidR="00ED5647" w:rsidRPr="008C3324" w:rsidRDefault="00ED5647" w:rsidP="00ED5647">
      <w:pPr>
        <w:ind w:left="708"/>
        <w:rPr>
          <w:rFonts w:eastAsia="Times New Roman"/>
          <w:spacing w:val="-3"/>
          <w:szCs w:val="20"/>
          <w:lang w:val="es-ES_tradnl" w:eastAsia="es-ES"/>
        </w:rPr>
      </w:pPr>
      <w:r w:rsidRPr="008C3324">
        <w:rPr>
          <w:rFonts w:eastAsia="Times New Roman"/>
          <w:spacing w:val="-3"/>
          <w:szCs w:val="20"/>
          <w:lang w:val="es-ES_tradnl" w:eastAsia="es-ES"/>
        </w:rPr>
        <w:tab/>
      </w:r>
      <w:r>
        <w:rPr>
          <w:rFonts w:eastAsia="Times New Roman"/>
          <w:spacing w:val="-3"/>
          <w:szCs w:val="20"/>
          <w:lang w:val="es-ES_tradnl" w:eastAsia="es-ES"/>
        </w:rPr>
        <w:tab/>
      </w:r>
      <w:r w:rsidRPr="008C3324">
        <w:rPr>
          <w:rFonts w:eastAsia="Times New Roman"/>
          <w:spacing w:val="-3"/>
          <w:szCs w:val="20"/>
          <w:lang w:val="es-ES_tradnl" w:eastAsia="es-ES"/>
        </w:rPr>
        <w:t>Se anota en el log. Buscando en la cola</w:t>
      </w:r>
    </w:p>
    <w:p w14:paraId="5EE44A0A" w14:textId="77777777" w:rsidR="00ED5647" w:rsidRPr="008C3324" w:rsidRDefault="00ED5647" w:rsidP="00ED5647">
      <w:pPr>
        <w:ind w:left="1068" w:firstLine="708"/>
        <w:rPr>
          <w:rFonts w:eastAsia="Times New Roman"/>
          <w:spacing w:val="-3"/>
          <w:szCs w:val="20"/>
          <w:lang w:val="es-ES_tradnl" w:eastAsia="es-ES"/>
        </w:rPr>
      </w:pPr>
      <w:r w:rsidRPr="008C3324">
        <w:rPr>
          <w:rFonts w:eastAsia="Times New Roman"/>
          <w:spacing w:val="-3"/>
          <w:szCs w:val="20"/>
          <w:lang w:val="es-ES_tradnl" w:eastAsia="es-ES"/>
        </w:rPr>
        <w:t>Una vez seleccionado se anota en el log. Letrado encontrado.</w:t>
      </w:r>
      <w:r>
        <w:rPr>
          <w:rFonts w:eastAsia="Times New Roman"/>
          <w:spacing w:val="-3"/>
          <w:szCs w:val="20"/>
          <w:lang w:val="es-ES_tradnl" w:eastAsia="es-ES"/>
        </w:rPr>
        <w:t xml:space="preserve"> </w:t>
      </w:r>
      <w:r w:rsidRPr="008C3324">
        <w:rPr>
          <w:rFonts w:eastAsia="Times New Roman"/>
          <w:spacing w:val="-3"/>
          <w:szCs w:val="20"/>
          <w:lang w:val="es-ES_tradnl" w:eastAsia="es-ES"/>
        </w:rPr>
        <w:t>[Juan Garcia]</w:t>
      </w:r>
    </w:p>
    <w:p w14:paraId="76F955B2" w14:textId="77777777" w:rsidR="00ED5647" w:rsidRDefault="00ED5647" w:rsidP="00ED5647">
      <w:pPr>
        <w:pStyle w:val="ListParagraph"/>
        <w:numPr>
          <w:ilvl w:val="0"/>
          <w:numId w:val="93"/>
        </w:numPr>
      </w:pPr>
      <w:r>
        <w:t xml:space="preserve">Con el letrado encontrado en los puntos anteriores se comprueba </w:t>
      </w:r>
    </w:p>
    <w:p w14:paraId="5659755D" w14:textId="77777777" w:rsidR="00ED5647" w:rsidRPr="008C3324" w:rsidRDefault="00ED5647" w:rsidP="00ED5647">
      <w:pPr>
        <w:ind w:left="708"/>
        <w:rPr>
          <w:rFonts w:eastAsia="Times New Roman"/>
          <w:spacing w:val="-3"/>
          <w:szCs w:val="20"/>
          <w:lang w:val="es-ES_tradnl" w:eastAsia="es-ES"/>
        </w:rPr>
      </w:pPr>
      <w:r w:rsidRPr="008C3324">
        <w:rPr>
          <w:rFonts w:eastAsia="Times New Roman"/>
          <w:spacing w:val="-3"/>
          <w:szCs w:val="20"/>
          <w:lang w:val="es-ES_tradnl" w:eastAsia="es-ES"/>
        </w:rPr>
        <w:tab/>
      </w:r>
      <w:r>
        <w:rPr>
          <w:rFonts w:eastAsia="Times New Roman"/>
          <w:spacing w:val="-3"/>
          <w:szCs w:val="20"/>
          <w:lang w:val="es-ES_tradnl" w:eastAsia="es-ES"/>
        </w:rPr>
        <w:tab/>
      </w:r>
      <w:r w:rsidRPr="008C3324">
        <w:rPr>
          <w:rFonts w:eastAsia="Times New Roman"/>
          <w:spacing w:val="-3"/>
          <w:szCs w:val="20"/>
          <w:lang w:val="es-ES_tradnl" w:eastAsia="es-ES"/>
        </w:rPr>
        <w:t>Se anota en el log. Probando letrados</w:t>
      </w:r>
    </w:p>
    <w:p w14:paraId="40F8599C" w14:textId="77777777" w:rsidR="00ED5647" w:rsidRPr="008C3324" w:rsidRDefault="00ED5647" w:rsidP="00ED5647">
      <w:pPr>
        <w:pStyle w:val="ListParagraph"/>
        <w:numPr>
          <w:ilvl w:val="2"/>
          <w:numId w:val="11"/>
        </w:numPr>
      </w:pPr>
      <w:r w:rsidRPr="008C3324">
        <w:lastRenderedPageBreak/>
        <w:t>Se comprueba que no tenga baja temporal. Si tiene baja temporal se comienza de nuevo el proceso desde el punto 1.</w:t>
      </w:r>
    </w:p>
    <w:p w14:paraId="129293EF" w14:textId="77777777" w:rsidR="00ED5647" w:rsidRDefault="00ED5647" w:rsidP="00ED5647">
      <w:pPr>
        <w:ind w:left="2817" w:firstLine="369"/>
      </w:pPr>
      <w:r w:rsidRPr="008C3324">
        <w:rPr>
          <w:rFonts w:eastAsia="Times New Roman"/>
          <w:spacing w:val="-3"/>
          <w:szCs w:val="20"/>
          <w:lang w:val="es-ES_tradnl" w:eastAsia="es-ES"/>
        </w:rPr>
        <w:t>Se anota en el log Letrado</w:t>
      </w:r>
      <w:r>
        <w:rPr>
          <w:rFonts w:eastAsia="Times New Roman"/>
          <w:spacing w:val="-3"/>
          <w:szCs w:val="20"/>
          <w:lang w:val="es-ES_tradnl" w:eastAsia="es-ES"/>
        </w:rPr>
        <w:t xml:space="preserve"> </w:t>
      </w:r>
      <w:r w:rsidRPr="008C3324">
        <w:rPr>
          <w:rFonts w:eastAsia="Times New Roman"/>
          <w:spacing w:val="-3"/>
          <w:szCs w:val="20"/>
          <w:lang w:val="es-ES_tradnl" w:eastAsia="es-ES"/>
        </w:rPr>
        <w:t>[Juan Garcia] saltado por baja temporal</w:t>
      </w:r>
    </w:p>
    <w:p w14:paraId="1C41FEA2" w14:textId="77777777" w:rsidR="00ED5647" w:rsidRDefault="00ED5647" w:rsidP="00ED5647">
      <w:pPr>
        <w:pStyle w:val="ListParagraph"/>
        <w:numPr>
          <w:ilvl w:val="2"/>
          <w:numId w:val="11"/>
        </w:numPr>
      </w:pPr>
      <w:r>
        <w:t>Se comprueba que no tenga salto. Se anota en el log. Comprobando saltos.</w:t>
      </w:r>
    </w:p>
    <w:p w14:paraId="2AD25948" w14:textId="77777777" w:rsidR="00ED5647" w:rsidRDefault="00ED5647" w:rsidP="00ED5647">
      <w:pPr>
        <w:ind w:left="3174"/>
        <w:rPr>
          <w:i/>
        </w:rPr>
      </w:pPr>
      <w:r>
        <w:t xml:space="preserve">Si encuentra que tiene salto se pone en el log. </w:t>
      </w:r>
      <w:r w:rsidRPr="00155C82">
        <w:rPr>
          <w:i/>
        </w:rPr>
        <w:t>Salto encontrado. Marcando salto. Buscamos otr</w:t>
      </w:r>
      <w:r>
        <w:rPr>
          <w:i/>
        </w:rPr>
        <w:t>o</w:t>
      </w:r>
      <w:r w:rsidRPr="00155C82">
        <w:rPr>
          <w:i/>
        </w:rPr>
        <w:t xml:space="preserve"> letrado</w:t>
      </w:r>
    </w:p>
    <w:p w14:paraId="62B7DD1F" w14:textId="77777777" w:rsidR="00ED5647" w:rsidRDefault="00ED5647" w:rsidP="00ED5647">
      <w:pPr>
        <w:ind w:left="3174"/>
      </w:pPr>
      <w:r>
        <w:rPr>
          <w:i/>
        </w:rPr>
        <w:t xml:space="preserve">Se marca el salto como usado </w:t>
      </w:r>
      <w:r>
        <w:t>y empieza el proceso de nuevo por el punto 1.</w:t>
      </w:r>
    </w:p>
    <w:p w14:paraId="42AAD06B" w14:textId="77777777" w:rsidR="00ED5647" w:rsidRDefault="00ED5647" w:rsidP="00ED5647">
      <w:pPr>
        <w:pStyle w:val="ListParagraph"/>
        <w:numPr>
          <w:ilvl w:val="0"/>
          <w:numId w:val="93"/>
        </w:numPr>
      </w:pPr>
      <w:r>
        <w:t>Si después de todas las comprobaciones realizadas en el punto 3 el letrado es válido, finalmente será el letrado que buscamos. Lo marcamos como último de la cola cuando NO venga de seleccionarle por tener una compensación. Y si viene de tener una compensación se marca la compensación como usada.</w:t>
      </w:r>
    </w:p>
    <w:p w14:paraId="2E0A70C3" w14:textId="0D07D88F" w:rsidR="00ED5647" w:rsidRDefault="00ED5647" w:rsidP="00ED5647">
      <w:pPr>
        <w:ind w:left="708"/>
        <w:rPr>
          <w:i/>
        </w:rPr>
      </w:pPr>
      <w:r>
        <w:tab/>
        <w:t xml:space="preserve">       Se anota en el log </w:t>
      </w:r>
      <w:r w:rsidRPr="00155C82">
        <w:rPr>
          <w:i/>
        </w:rPr>
        <w:t>Letrado de Oficio valido [Pepe Sanchez]</w:t>
      </w:r>
    </w:p>
    <w:p w14:paraId="010BA7F7" w14:textId="77777777" w:rsidR="0029471E" w:rsidRDefault="0029471E" w:rsidP="00ED5647">
      <w:pPr>
        <w:ind w:left="708"/>
        <w:rPr>
          <w:i/>
        </w:rPr>
      </w:pPr>
    </w:p>
    <w:p w14:paraId="72FD4118" w14:textId="41467C96" w:rsidR="008B4D4B" w:rsidRPr="008B4D4B" w:rsidRDefault="003B5B98" w:rsidP="0029471E">
      <w:pPr>
        <w:spacing w:before="0" w:line="240" w:lineRule="auto"/>
        <w:ind w:left="708"/>
        <w:jc w:val="left"/>
      </w:pPr>
      <w:r w:rsidRPr="0029471E">
        <w:rPr>
          <w:rFonts w:eastAsia="Times New Roman"/>
          <w:spacing w:val="-3"/>
          <w:szCs w:val="20"/>
          <w:lang w:val="es-ES_tradnl" w:eastAsia="es-ES"/>
        </w:rPr>
        <w:t xml:space="preserve">Si el colegiado ha sido seleccionado por el Art. 27-28 y es un colegiado de otro colegio, al asignarlo a la designación se debe dar de alta el colegiado como no colegiado. Para ello se debe invocar al proceso de alta de no colegiado </w:t>
      </w:r>
      <w:r w:rsidR="0029471E" w:rsidRPr="0029471E">
        <w:rPr>
          <w:rFonts w:eastAsia="Times New Roman"/>
          <w:spacing w:val="-3"/>
          <w:szCs w:val="20"/>
          <w:lang w:val="es-ES_tradnl" w:eastAsia="es-ES"/>
        </w:rPr>
        <w:t>con copia de su dirección pública</w:t>
      </w:r>
      <w:r w:rsidR="0029471E">
        <w:rPr>
          <w:rFonts w:eastAsia="Times New Roman"/>
          <w:spacing w:val="-3"/>
          <w:szCs w:val="20"/>
          <w:lang w:val="es-ES_tradnl" w:eastAsia="es-ES"/>
        </w:rPr>
        <w:t xml:space="preserve"> </w:t>
      </w:r>
      <w:r w:rsidR="0029471E" w:rsidRPr="0029471E">
        <w:rPr>
          <w:rFonts w:eastAsia="Times New Roman"/>
          <w:spacing w:val="-3"/>
          <w:szCs w:val="20"/>
          <w:lang w:val="es-ES_tradnl" w:eastAsia="es-ES"/>
        </w:rPr>
        <w:t xml:space="preserve">obtenida del censo web ya utilizado en </w:t>
      </w:r>
      <w:r w:rsidR="0029471E">
        <w:rPr>
          <w:rFonts w:eastAsia="Times New Roman"/>
          <w:spacing w:val="-3"/>
          <w:szCs w:val="20"/>
          <w:lang w:val="es-ES_tradnl" w:eastAsia="es-ES"/>
        </w:rPr>
        <w:t xml:space="preserve">otras partes del aplicativo. </w:t>
      </w:r>
    </w:p>
    <w:p w14:paraId="2B269023" w14:textId="3B4BDAC7" w:rsidR="005E0E9F" w:rsidRDefault="005E0E9F"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Restablecer</w:t>
      </w:r>
      <w:r>
        <w:rPr>
          <w:rFonts w:asciiTheme="minorHAnsi" w:hAnsiTheme="minorHAnsi" w:cstheme="minorHAnsi"/>
          <w:szCs w:val="22"/>
        </w:rPr>
        <w:t>: Reestablece los valores originales almacenados antes de los cambios realizados por el usuario.</w:t>
      </w:r>
      <w:r w:rsidR="003E0696" w:rsidRPr="003E0696">
        <w:t xml:space="preserve"> </w:t>
      </w:r>
      <w:r w:rsidR="003E0696" w:rsidRPr="00201D45">
        <w:t>Esta acción únicamente estará disponible para los perfiles de colegio, no para el colegiado</w:t>
      </w:r>
      <w:r w:rsidR="003E0696">
        <w:t>.</w:t>
      </w:r>
    </w:p>
    <w:p w14:paraId="017453BA" w14:textId="4C796B3C" w:rsidR="005E0E9F" w:rsidRPr="00A11D90" w:rsidRDefault="005E0E9F" w:rsidP="005862E9">
      <w:pPr>
        <w:pStyle w:val="ListParagraph"/>
        <w:numPr>
          <w:ilvl w:val="0"/>
          <w:numId w:val="48"/>
        </w:numPr>
        <w:rPr>
          <w:rFonts w:asciiTheme="minorHAnsi" w:hAnsiTheme="minorHAnsi" w:cstheme="minorHAnsi"/>
          <w:color w:val="548DD4" w:themeColor="text2" w:themeTint="99"/>
        </w:rPr>
      </w:pPr>
      <w:r w:rsidRPr="00A11D90">
        <w:rPr>
          <w:rFonts w:asciiTheme="minorHAnsi" w:hAnsiTheme="minorHAnsi" w:cstheme="minorHAnsi"/>
          <w:b/>
          <w:i/>
          <w:color w:val="548DD4" w:themeColor="text2" w:themeTint="99"/>
        </w:rPr>
        <w:t>Comunicaciones</w:t>
      </w:r>
      <w:r w:rsidRPr="00A11D90">
        <w:rPr>
          <w:rFonts w:asciiTheme="minorHAnsi" w:hAnsiTheme="minorHAnsi" w:cstheme="minorHAnsi"/>
          <w:color w:val="548DD4" w:themeColor="text2" w:themeTint="99"/>
        </w:rPr>
        <w:t xml:space="preserve">: Dicha acción abrirá el dialogo de comunicaciones ya definido en el análisis de Informes y comunicaciones, posibilitando realizar aquellas comunicaciones pertenecientes a </w:t>
      </w:r>
      <w:r w:rsidR="00FE2241" w:rsidRPr="00A11D90">
        <w:rPr>
          <w:rFonts w:asciiTheme="minorHAnsi" w:hAnsiTheme="minorHAnsi" w:cstheme="minorHAnsi"/>
          <w:color w:val="548DD4" w:themeColor="text2" w:themeTint="99"/>
        </w:rPr>
        <w:t>una Designación</w:t>
      </w:r>
      <w:r w:rsidRPr="00A11D90">
        <w:rPr>
          <w:rFonts w:asciiTheme="minorHAnsi" w:hAnsiTheme="minorHAnsi" w:cstheme="minorHAnsi"/>
          <w:color w:val="548DD4" w:themeColor="text2" w:themeTint="99"/>
        </w:rPr>
        <w:t>.</w:t>
      </w:r>
      <w:r w:rsidR="00CD66F9" w:rsidRPr="00A11D90">
        <w:rPr>
          <w:rFonts w:asciiTheme="minorHAnsi" w:hAnsiTheme="minorHAnsi" w:cstheme="minorHAnsi"/>
          <w:color w:val="548DD4" w:themeColor="text2" w:themeTint="99"/>
        </w:rPr>
        <w:t xml:space="preserve"> Es similar a la ya definida en el listado de búsqueda, pero aplicado solo al registro de la designación visualizada.</w:t>
      </w:r>
      <w:r w:rsidR="00A11D90">
        <w:rPr>
          <w:rFonts w:asciiTheme="minorHAnsi" w:hAnsiTheme="minorHAnsi" w:cstheme="minorHAnsi"/>
          <w:color w:val="548DD4" w:themeColor="text2" w:themeTint="99"/>
        </w:rPr>
        <w:t xml:space="preserve"> (FUERA DE ALCANCE</w:t>
      </w:r>
      <w:r w:rsidR="00986472">
        <w:rPr>
          <w:rFonts w:asciiTheme="minorHAnsi" w:hAnsiTheme="minorHAnsi" w:cstheme="minorHAnsi"/>
          <w:color w:val="548DD4" w:themeColor="text2" w:themeTint="99"/>
        </w:rPr>
        <w:t xml:space="preserve"> FA-OFI-25</w:t>
      </w:r>
      <w:r w:rsidR="00A11D90">
        <w:rPr>
          <w:rFonts w:asciiTheme="minorHAnsi" w:hAnsiTheme="minorHAnsi" w:cstheme="minorHAnsi"/>
          <w:color w:val="548DD4" w:themeColor="text2" w:themeTint="99"/>
        </w:rPr>
        <w:t>)</w:t>
      </w:r>
    </w:p>
    <w:p w14:paraId="66BCC535" w14:textId="77777777" w:rsidR="005E0E9F" w:rsidRDefault="005E0E9F" w:rsidP="005E0E9F">
      <w:pPr>
        <w:pStyle w:val="ListParagraph"/>
        <w:numPr>
          <w:ilvl w:val="0"/>
          <w:numId w:val="0"/>
        </w:numPr>
        <w:spacing w:line="240" w:lineRule="auto"/>
        <w:ind w:left="720"/>
        <w:jc w:val="left"/>
        <w:rPr>
          <w:rFonts w:asciiTheme="minorHAnsi" w:hAnsiTheme="minorHAnsi" w:cstheme="minorHAnsi"/>
          <w:szCs w:val="22"/>
        </w:rPr>
      </w:pPr>
    </w:p>
    <w:p w14:paraId="72E67CC3" w14:textId="5D7C02EE" w:rsidR="005E0E9F" w:rsidRPr="005A1872" w:rsidRDefault="005E0E9F" w:rsidP="005A1872">
      <w:pPr>
        <w:pStyle w:val="Heading6"/>
        <w:numPr>
          <w:ilvl w:val="5"/>
          <w:numId w:val="2"/>
        </w:numPr>
        <w:rPr>
          <w:rFonts w:ascii="Calibri" w:hAnsi="Calibri" w:cs="Times New Roman"/>
        </w:rPr>
      </w:pPr>
      <w:r w:rsidRPr="005A1872">
        <w:rPr>
          <w:rFonts w:ascii="Calibri" w:hAnsi="Calibri" w:cs="Times New Roman"/>
        </w:rPr>
        <w:t xml:space="preserve">Plegado </w:t>
      </w:r>
    </w:p>
    <w:p w14:paraId="1E3CB856" w14:textId="3C945253" w:rsidR="005E0E9F" w:rsidRDefault="005E0E9F" w:rsidP="005E0E9F">
      <w:r>
        <w:t xml:space="preserve">Cuando la tarjeta de los </w:t>
      </w:r>
      <w:r w:rsidR="001A5C3E">
        <w:t>D</w:t>
      </w:r>
      <w:r w:rsidR="00993D63">
        <w:t>atos Generales</w:t>
      </w:r>
      <w:r>
        <w:t xml:space="preserve"> </w:t>
      </w:r>
      <w:r w:rsidR="00FE2241">
        <w:t xml:space="preserve">de una Designación </w:t>
      </w:r>
      <w:r>
        <w:t>esté plegada, se mostrarán los siguientes datos</w:t>
      </w:r>
      <w:r w:rsidR="00993D63">
        <w:t xml:space="preserve"> (el resto de datos principales de la designación, que pueden ser definidos en su creación en esta tarjeta ya están incluidos en la tarjeta resumen siempre visible)</w:t>
      </w:r>
      <w:r>
        <w:t>:</w:t>
      </w:r>
    </w:p>
    <w:p w14:paraId="192089F6" w14:textId="77777777" w:rsidR="00993D63" w:rsidRPr="00993D63" w:rsidRDefault="00993D63" w:rsidP="005862E9">
      <w:pPr>
        <w:pStyle w:val="ListParagraph"/>
        <w:numPr>
          <w:ilvl w:val="0"/>
          <w:numId w:val="47"/>
        </w:numPr>
      </w:pPr>
      <w:r w:rsidRPr="00993D63">
        <w:t>Fecha designación</w:t>
      </w:r>
    </w:p>
    <w:p w14:paraId="60B7B408" w14:textId="77777777" w:rsidR="00993D63" w:rsidRPr="00993D63" w:rsidRDefault="00993D63" w:rsidP="005862E9">
      <w:pPr>
        <w:pStyle w:val="ListParagraph"/>
        <w:numPr>
          <w:ilvl w:val="0"/>
          <w:numId w:val="47"/>
        </w:numPr>
      </w:pPr>
      <w:r w:rsidRPr="00993D63">
        <w:t>Turno designación</w:t>
      </w:r>
    </w:p>
    <w:p w14:paraId="6193100A" w14:textId="0FCBB696" w:rsidR="00993D63" w:rsidRDefault="00993D63" w:rsidP="005862E9">
      <w:pPr>
        <w:pStyle w:val="ListParagraph"/>
        <w:numPr>
          <w:ilvl w:val="0"/>
          <w:numId w:val="47"/>
        </w:numPr>
      </w:pPr>
      <w:proofErr w:type="spellStart"/>
      <w:r w:rsidRPr="00993D63">
        <w:t>Check</w:t>
      </w:r>
      <w:proofErr w:type="spellEnd"/>
      <w:r w:rsidRPr="00993D63">
        <w:t xml:space="preserve"> designación Art. 27-28</w:t>
      </w:r>
      <w:r>
        <w:t>.</w:t>
      </w:r>
    </w:p>
    <w:p w14:paraId="34659750" w14:textId="77E8F722" w:rsidR="00425DAD" w:rsidRDefault="00993D63" w:rsidP="005862E9">
      <w:pPr>
        <w:pStyle w:val="ListParagraph"/>
        <w:numPr>
          <w:ilvl w:val="0"/>
          <w:numId w:val="47"/>
        </w:numPr>
      </w:pPr>
      <w:r>
        <w:t>Tipo designación</w:t>
      </w:r>
    </w:p>
    <w:p w14:paraId="6A51C3B0" w14:textId="77777777" w:rsidR="00425DAD" w:rsidRDefault="00425DAD" w:rsidP="00425DAD">
      <w:pPr>
        <w:keepNext/>
      </w:pPr>
      <w:r>
        <w:rPr>
          <w:noProof/>
          <w:lang w:eastAsia="es-ES"/>
        </w:rPr>
        <w:drawing>
          <wp:inline distT="0" distB="0" distL="0" distR="0" wp14:anchorId="52E1CF14" wp14:editId="2CF38C7B">
            <wp:extent cx="6121400" cy="300827"/>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21435" cy="310657"/>
                    </a:xfrm>
                    <a:prstGeom prst="rect">
                      <a:avLst/>
                    </a:prstGeom>
                    <a:noFill/>
                    <a:ln>
                      <a:noFill/>
                    </a:ln>
                  </pic:spPr>
                </pic:pic>
              </a:graphicData>
            </a:graphic>
          </wp:inline>
        </w:drawing>
      </w:r>
    </w:p>
    <w:p w14:paraId="157795D1" w14:textId="4CFB9C5E" w:rsidR="00425DAD" w:rsidRDefault="00425DAD" w:rsidP="00425DAD">
      <w:pPr>
        <w:pStyle w:val="Caption"/>
        <w:jc w:val="center"/>
      </w:pPr>
      <w:r>
        <w:t xml:space="preserve">Ilustración - Prototipo tarjeta plegada detalle designación SIGA </w:t>
      </w:r>
      <w:proofErr w:type="spellStart"/>
      <w:r>
        <w:t>novo</w:t>
      </w:r>
      <w:proofErr w:type="spellEnd"/>
    </w:p>
    <w:p w14:paraId="6BAAA008" w14:textId="77777777" w:rsidR="0068662E" w:rsidRPr="0068662E" w:rsidRDefault="0068662E" w:rsidP="0068662E"/>
    <w:p w14:paraId="72B39DFC" w14:textId="2E1F2913" w:rsidR="00A95F2E" w:rsidRDefault="00A95F2E">
      <w:pPr>
        <w:pStyle w:val="Heading5"/>
      </w:pPr>
      <w:bookmarkStart w:id="51" w:name="_Ref21074636"/>
      <w:r>
        <w:lastRenderedPageBreak/>
        <w:t xml:space="preserve">Tarjeta </w:t>
      </w:r>
      <w:r w:rsidR="0032595D">
        <w:t>Detalle Designación</w:t>
      </w:r>
      <w:bookmarkEnd w:id="51"/>
    </w:p>
    <w:p w14:paraId="01C8023F" w14:textId="77777777" w:rsidR="00240563" w:rsidRDefault="00240563" w:rsidP="00240563">
      <w:pPr>
        <w:keepNext/>
        <w:jc w:val="center"/>
      </w:pPr>
      <w:r>
        <w:rPr>
          <w:noProof/>
          <w:lang w:eastAsia="es-ES"/>
        </w:rPr>
        <w:drawing>
          <wp:inline distT="0" distB="0" distL="0" distR="0" wp14:anchorId="1114C285" wp14:editId="16612593">
            <wp:extent cx="5940425" cy="7689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940425" cy="768985"/>
                    </a:xfrm>
                    <a:prstGeom prst="rect">
                      <a:avLst/>
                    </a:prstGeom>
                  </pic:spPr>
                </pic:pic>
              </a:graphicData>
            </a:graphic>
          </wp:inline>
        </w:drawing>
      </w:r>
    </w:p>
    <w:p w14:paraId="710ACC3A" w14:textId="754BBB68" w:rsidR="00240563" w:rsidRDefault="00240563" w:rsidP="00240563">
      <w:pPr>
        <w:pStyle w:val="Caption"/>
        <w:jc w:val="center"/>
      </w:pPr>
      <w:r>
        <w:t xml:space="preserve">Ilustración - Actual bloque de datos de la pantalla de designaciones SIGA </w:t>
      </w:r>
      <w:proofErr w:type="spellStart"/>
      <w:r>
        <w:t>classique</w:t>
      </w:r>
      <w:proofErr w:type="spellEnd"/>
    </w:p>
    <w:p w14:paraId="4649C6C2" w14:textId="0E0E1AB1" w:rsidR="00240563" w:rsidRDefault="00037E86" w:rsidP="00240563">
      <w:r>
        <w:rPr>
          <w:noProof/>
          <w:sz w:val="16"/>
          <w:szCs w:val="16"/>
          <w:lang w:eastAsia="es-ES"/>
        </w:rPr>
        <w:drawing>
          <wp:inline distT="0" distB="0" distL="0" distR="0" wp14:anchorId="7C13AC69" wp14:editId="27EB388B">
            <wp:extent cx="5934710" cy="1997075"/>
            <wp:effectExtent l="0" t="0" r="889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710" cy="1997075"/>
                    </a:xfrm>
                    <a:prstGeom prst="rect">
                      <a:avLst/>
                    </a:prstGeom>
                    <a:noFill/>
                    <a:ln>
                      <a:noFill/>
                    </a:ln>
                  </pic:spPr>
                </pic:pic>
              </a:graphicData>
            </a:graphic>
          </wp:inline>
        </w:drawing>
      </w:r>
    </w:p>
    <w:p w14:paraId="175ACA6F" w14:textId="77777777" w:rsidR="00240563" w:rsidRPr="006C545E" w:rsidRDefault="00240563" w:rsidP="00240563">
      <w:pPr>
        <w:pStyle w:val="Caption"/>
        <w:jc w:val="center"/>
      </w:pPr>
      <w:r>
        <w:t>Ilustración – Prototipo detalle designación de Siga Novo</w:t>
      </w:r>
    </w:p>
    <w:p w14:paraId="23873D8C" w14:textId="77777777" w:rsidR="00FF142E" w:rsidRDefault="00FF142E" w:rsidP="00A95F2E">
      <w:pPr>
        <w:rPr>
          <w:rFonts w:asciiTheme="minorHAnsi" w:hAnsiTheme="minorHAnsi" w:cstheme="minorHAnsi"/>
        </w:rPr>
      </w:pPr>
      <w:r>
        <w:rPr>
          <w:rFonts w:asciiTheme="minorHAnsi" w:hAnsiTheme="minorHAnsi" w:cstheme="minorHAnsi"/>
        </w:rPr>
        <w:t xml:space="preserve">De esta forma la tarjeta quedaría compuesta por </w:t>
      </w:r>
      <w:r w:rsidRPr="00585683">
        <w:rPr>
          <w:rFonts w:asciiTheme="minorHAnsi" w:hAnsiTheme="minorHAnsi" w:cstheme="minorHAnsi"/>
        </w:rPr>
        <w:t>los siguientes campos:</w:t>
      </w:r>
    </w:p>
    <w:p w14:paraId="060DE4BE" w14:textId="77777777" w:rsidR="00763C8D" w:rsidRDefault="00763C8D" w:rsidP="00763C8D">
      <w:pPr>
        <w:pStyle w:val="ListParagraph"/>
        <w:numPr>
          <w:ilvl w:val="0"/>
          <w:numId w:val="7"/>
        </w:numPr>
        <w:rPr>
          <w:rFonts w:asciiTheme="minorHAnsi" w:hAnsiTheme="minorHAnsi" w:cstheme="minorHAnsi"/>
        </w:rPr>
      </w:pPr>
      <w:r w:rsidRPr="000A08CD">
        <w:rPr>
          <w:rFonts w:asciiTheme="minorHAnsi" w:hAnsiTheme="minorHAnsi" w:cstheme="minorHAnsi"/>
          <w:i/>
        </w:rPr>
        <w:t>Estado:</w:t>
      </w:r>
      <w:r>
        <w:rPr>
          <w:rFonts w:asciiTheme="minorHAnsi" w:hAnsiTheme="minorHAnsi" w:cstheme="minorHAnsi"/>
        </w:rPr>
        <w:t xml:space="preserve"> Campo de texto informativo del estado en el que se encuentra la designación en ese momento. En el SIGA </w:t>
      </w:r>
      <w:proofErr w:type="spellStart"/>
      <w:r>
        <w:rPr>
          <w:rFonts w:asciiTheme="minorHAnsi" w:hAnsiTheme="minorHAnsi" w:cstheme="minorHAnsi"/>
        </w:rPr>
        <w:t>classique</w:t>
      </w:r>
      <w:proofErr w:type="spellEnd"/>
      <w:r>
        <w:rPr>
          <w:rFonts w:asciiTheme="minorHAnsi" w:hAnsiTheme="minorHAnsi" w:cstheme="minorHAnsi"/>
        </w:rPr>
        <w:t xml:space="preserve"> era un combo de estados seleccionables que permitía cambiar el estado de la designación al seleccionar uno y guardar los cambios. En el SIGA </w:t>
      </w:r>
      <w:proofErr w:type="spellStart"/>
      <w:r>
        <w:rPr>
          <w:rFonts w:asciiTheme="minorHAnsi" w:hAnsiTheme="minorHAnsi" w:cstheme="minorHAnsi"/>
        </w:rPr>
        <w:t>novo</w:t>
      </w:r>
      <w:proofErr w:type="spellEnd"/>
      <w:r>
        <w:rPr>
          <w:rFonts w:asciiTheme="minorHAnsi" w:hAnsiTheme="minorHAnsi" w:cstheme="minorHAnsi"/>
        </w:rPr>
        <w:t xml:space="preserve"> se transforma en diferentes acciones sobre la designación dependiendo del estado en el que se encuentre (finalizar, Anular o Activar).</w:t>
      </w:r>
    </w:p>
    <w:p w14:paraId="5E0D0811" w14:textId="77777777" w:rsidR="00763C8D" w:rsidRDefault="00763C8D" w:rsidP="00763C8D">
      <w:pPr>
        <w:pStyle w:val="ListParagraph"/>
        <w:numPr>
          <w:ilvl w:val="1"/>
          <w:numId w:val="7"/>
        </w:numPr>
        <w:rPr>
          <w:rFonts w:asciiTheme="minorHAnsi" w:hAnsiTheme="minorHAnsi" w:cstheme="minorHAnsi"/>
        </w:rPr>
      </w:pPr>
      <w:r>
        <w:rPr>
          <w:rFonts w:asciiTheme="minorHAnsi" w:hAnsiTheme="minorHAnsi" w:cstheme="minorHAnsi"/>
        </w:rPr>
        <w:t xml:space="preserve">Designación ACTIVA </w:t>
      </w:r>
      <w:r w:rsidRPr="005F4006">
        <w:rPr>
          <w:rFonts w:asciiTheme="minorHAnsi" w:hAnsiTheme="minorHAnsi" w:cstheme="minorHAnsi"/>
        </w:rPr>
        <w:sym w:font="Wingdings" w:char="F0E0"/>
      </w:r>
      <w:r>
        <w:rPr>
          <w:rFonts w:asciiTheme="minorHAnsi" w:hAnsiTheme="minorHAnsi" w:cstheme="minorHAnsi"/>
        </w:rPr>
        <w:t xml:space="preserve"> se podrá anular o finalizar.</w:t>
      </w:r>
    </w:p>
    <w:p w14:paraId="34FB531C" w14:textId="77777777" w:rsidR="00763C8D" w:rsidRDefault="00763C8D" w:rsidP="00763C8D">
      <w:pPr>
        <w:pStyle w:val="ListParagraph"/>
        <w:numPr>
          <w:ilvl w:val="1"/>
          <w:numId w:val="7"/>
        </w:numPr>
        <w:rPr>
          <w:rFonts w:asciiTheme="minorHAnsi" w:hAnsiTheme="minorHAnsi" w:cstheme="minorHAnsi"/>
        </w:rPr>
      </w:pPr>
      <w:r>
        <w:rPr>
          <w:rFonts w:asciiTheme="minorHAnsi" w:hAnsiTheme="minorHAnsi" w:cstheme="minorHAnsi"/>
        </w:rPr>
        <w:t>Designación ANULADA</w:t>
      </w:r>
      <w:r w:rsidRPr="005F4006">
        <w:rPr>
          <w:rFonts w:asciiTheme="minorHAnsi" w:hAnsiTheme="minorHAnsi" w:cstheme="minorHAnsi"/>
        </w:rPr>
        <w:sym w:font="Wingdings" w:char="F0E0"/>
      </w:r>
      <w:r>
        <w:rPr>
          <w:rFonts w:asciiTheme="minorHAnsi" w:hAnsiTheme="minorHAnsi" w:cstheme="minorHAnsi"/>
        </w:rPr>
        <w:t>se podrá reactivar.</w:t>
      </w:r>
    </w:p>
    <w:p w14:paraId="28B03855" w14:textId="77777777" w:rsidR="00763C8D" w:rsidRDefault="00763C8D" w:rsidP="00763C8D">
      <w:pPr>
        <w:pStyle w:val="ListParagraph"/>
        <w:numPr>
          <w:ilvl w:val="1"/>
          <w:numId w:val="7"/>
        </w:numPr>
        <w:rPr>
          <w:rFonts w:asciiTheme="minorHAnsi" w:hAnsiTheme="minorHAnsi" w:cstheme="minorHAnsi"/>
        </w:rPr>
      </w:pPr>
      <w:r>
        <w:rPr>
          <w:rFonts w:asciiTheme="minorHAnsi" w:hAnsiTheme="minorHAnsi" w:cstheme="minorHAnsi"/>
        </w:rPr>
        <w:t xml:space="preserve">Designación FINALIZADA </w:t>
      </w:r>
      <w:r w:rsidRPr="005F4006">
        <w:rPr>
          <w:rFonts w:asciiTheme="minorHAnsi" w:hAnsiTheme="minorHAnsi" w:cstheme="minorHAnsi"/>
        </w:rPr>
        <w:sym w:font="Wingdings" w:char="F0E0"/>
      </w:r>
      <w:r>
        <w:rPr>
          <w:rFonts w:asciiTheme="minorHAnsi" w:hAnsiTheme="minorHAnsi" w:cstheme="minorHAnsi"/>
        </w:rPr>
        <w:t>se podrá anular o reactivar.</w:t>
      </w:r>
    </w:p>
    <w:p w14:paraId="0B6DE295" w14:textId="77777777" w:rsidR="00763C8D" w:rsidRDefault="00763C8D" w:rsidP="00763C8D">
      <w:pPr>
        <w:pStyle w:val="ListParagraph"/>
        <w:numPr>
          <w:ilvl w:val="0"/>
          <w:numId w:val="7"/>
        </w:numPr>
        <w:rPr>
          <w:rFonts w:asciiTheme="minorHAnsi" w:hAnsiTheme="minorHAnsi" w:cstheme="minorHAnsi"/>
        </w:rPr>
      </w:pPr>
      <w:r w:rsidRPr="000A08CD">
        <w:rPr>
          <w:rFonts w:asciiTheme="minorHAnsi" w:hAnsiTheme="minorHAnsi" w:cstheme="minorHAnsi"/>
          <w:i/>
        </w:rPr>
        <w:t>Fecha Estado:</w:t>
      </w:r>
      <w:r>
        <w:rPr>
          <w:rFonts w:asciiTheme="minorHAnsi" w:hAnsiTheme="minorHAnsi" w:cstheme="minorHAnsi"/>
        </w:rPr>
        <w:t xml:space="preserve"> campo de fecha informativo, que indica la fecha desde la que está la designación en el estado actual.</w:t>
      </w:r>
    </w:p>
    <w:p w14:paraId="11843D7D" w14:textId="4E22AACD" w:rsidR="00763C8D" w:rsidRPr="00C84322" w:rsidRDefault="00763C8D" w:rsidP="00E93959">
      <w:pPr>
        <w:pStyle w:val="ListParagraph"/>
        <w:numPr>
          <w:ilvl w:val="0"/>
          <w:numId w:val="7"/>
        </w:numPr>
        <w:spacing w:line="240" w:lineRule="auto"/>
        <w:rPr>
          <w:rFonts w:ascii="Consolas" w:hAnsi="Consolas" w:cs="Consolas"/>
          <w:sz w:val="20"/>
        </w:rPr>
      </w:pPr>
      <w:r w:rsidRPr="00E93959">
        <w:rPr>
          <w:rFonts w:asciiTheme="minorHAnsi" w:hAnsiTheme="minorHAnsi" w:cstheme="minorHAnsi"/>
          <w:i/>
        </w:rPr>
        <w:t>Fecha cierre</w:t>
      </w:r>
      <w:r w:rsidRPr="00E93959">
        <w:rPr>
          <w:rFonts w:asciiTheme="minorHAnsi" w:hAnsiTheme="minorHAnsi" w:cstheme="minorHAnsi"/>
        </w:rPr>
        <w:t>: Fecha de tipo calendario para indicar la fecha de cierre de la designación.</w:t>
      </w:r>
    </w:p>
    <w:p w14:paraId="2EDAC7BE" w14:textId="67400934" w:rsidR="007A6AFF" w:rsidRPr="007A6AFF" w:rsidRDefault="006C545E" w:rsidP="007A6AFF">
      <w:pPr>
        <w:pStyle w:val="ListParagraph"/>
        <w:numPr>
          <w:ilvl w:val="0"/>
          <w:numId w:val="7"/>
        </w:numPr>
        <w:spacing w:line="240" w:lineRule="auto"/>
        <w:rPr>
          <w:rFonts w:ascii="Consolas" w:hAnsi="Consolas" w:cs="Consolas"/>
          <w:sz w:val="20"/>
        </w:rPr>
      </w:pPr>
      <w:r>
        <w:t>NIG</w:t>
      </w:r>
      <w:r w:rsidR="00656FBC">
        <w:t>:</w:t>
      </w:r>
      <w:r w:rsidR="00656FBC" w:rsidRPr="00656FBC">
        <w:rPr>
          <w:rFonts w:asciiTheme="minorHAnsi" w:hAnsiTheme="minorHAnsi" w:cstheme="minorBidi"/>
        </w:rPr>
        <w:t xml:space="preserve"> Tendrá una máscara como en SIGA </w:t>
      </w:r>
      <w:proofErr w:type="spellStart"/>
      <w:r w:rsidR="00656FBC" w:rsidRPr="00656FBC">
        <w:rPr>
          <w:rFonts w:asciiTheme="minorHAnsi" w:hAnsiTheme="minorHAnsi" w:cstheme="minorBidi"/>
        </w:rPr>
        <w:t>classique</w:t>
      </w:r>
      <w:proofErr w:type="spellEnd"/>
      <w:r w:rsidR="00656FBC" w:rsidRPr="00656FBC">
        <w:rPr>
          <w:rFonts w:asciiTheme="minorHAnsi" w:hAnsiTheme="minorHAnsi" w:cstheme="minorBidi"/>
        </w:rPr>
        <w:t xml:space="preserve">, para meter espacios entre caracteres. Debe seguir un formato especial. Dicho formato es distinto si el colegio pertenece o no al Consejo andaluz. </w:t>
      </w:r>
      <w:r w:rsidR="00656FBC">
        <w:rPr>
          <w:rFonts w:asciiTheme="minorHAnsi" w:hAnsiTheme="minorHAnsi" w:cstheme="minorHAnsi"/>
        </w:rPr>
        <w:t xml:space="preserve">Cuando se cree una nueva </w:t>
      </w:r>
      <w:r w:rsidR="00037E86">
        <w:rPr>
          <w:rFonts w:asciiTheme="minorHAnsi" w:hAnsiTheme="minorHAnsi" w:cstheme="minorHAnsi"/>
        </w:rPr>
        <w:t>actuación</w:t>
      </w:r>
      <w:r w:rsidR="00656FBC">
        <w:rPr>
          <w:rFonts w:asciiTheme="minorHAnsi" w:hAnsiTheme="minorHAnsi" w:cstheme="minorHAnsi"/>
        </w:rPr>
        <w:t>, se pondrá este valor por defecto en el campo correspondiente.</w:t>
      </w:r>
      <w:r w:rsidR="00653FF5">
        <w:rPr>
          <w:rFonts w:asciiTheme="minorHAnsi" w:hAnsiTheme="minorHAnsi" w:cstheme="minorHAnsi"/>
        </w:rPr>
        <w:t xml:space="preserve"> </w:t>
      </w:r>
      <w:r w:rsidR="00653FF5">
        <w:t>Hay que validarlo. La validación que hay que seguir de este campo está en el fichero de validacionesSIGA.js</w:t>
      </w:r>
    </w:p>
    <w:p w14:paraId="4ACFDAEB" w14:textId="1A2D82E4" w:rsidR="00653FF5" w:rsidRPr="001F72A9" w:rsidRDefault="007A6AFF" w:rsidP="007A6AFF">
      <w:pPr>
        <w:pStyle w:val="ListParagraph"/>
        <w:numPr>
          <w:ilvl w:val="0"/>
          <w:numId w:val="0"/>
        </w:numPr>
        <w:spacing w:line="240" w:lineRule="auto"/>
        <w:ind w:left="720"/>
        <w:rPr>
          <w:rFonts w:asciiTheme="minorHAnsi" w:hAnsiTheme="minorHAnsi" w:cstheme="minorBidi"/>
        </w:rPr>
      </w:pPr>
      <w:r>
        <w:t xml:space="preserve"> </w:t>
      </w:r>
      <w:r w:rsidR="00653FF5">
        <w:br/>
        <w:t xml:space="preserve"> </w:t>
      </w:r>
      <w:proofErr w:type="spellStart"/>
      <w:r w:rsidR="00653FF5" w:rsidRPr="001F72A9">
        <w:rPr>
          <w:rFonts w:asciiTheme="minorHAnsi" w:hAnsiTheme="minorHAnsi" w:cstheme="minorBidi"/>
        </w:rPr>
        <w:t>function</w:t>
      </w:r>
      <w:proofErr w:type="spellEnd"/>
      <w:r w:rsidR="00653FF5" w:rsidRPr="001F72A9">
        <w:rPr>
          <w:rFonts w:asciiTheme="minorHAnsi" w:hAnsiTheme="minorHAnsi" w:cstheme="minorBidi"/>
        </w:rPr>
        <w:t xml:space="preserve"> </w:t>
      </w:r>
      <w:proofErr w:type="spellStart"/>
      <w:r w:rsidR="00653FF5" w:rsidRPr="001F72A9">
        <w:rPr>
          <w:rFonts w:asciiTheme="minorHAnsi" w:hAnsiTheme="minorHAnsi" w:cstheme="minorBidi"/>
        </w:rPr>
        <w:t>validarNig</w:t>
      </w:r>
      <w:proofErr w:type="spellEnd"/>
      <w:r w:rsidR="00653FF5" w:rsidRPr="001F72A9">
        <w:rPr>
          <w:rFonts w:asciiTheme="minorHAnsi" w:hAnsiTheme="minorHAnsi" w:cstheme="minorBidi"/>
        </w:rPr>
        <w:t>(</w:t>
      </w:r>
      <w:proofErr w:type="spellStart"/>
      <w:proofErr w:type="gramStart"/>
      <w:r w:rsidR="00653FF5" w:rsidRPr="001F72A9">
        <w:rPr>
          <w:rFonts w:asciiTheme="minorHAnsi" w:hAnsiTheme="minorHAnsi" w:cstheme="minorBidi"/>
        </w:rPr>
        <w:t>nig,consejo</w:t>
      </w:r>
      <w:proofErr w:type="spellEnd"/>
      <w:proofErr w:type="gramEnd"/>
      <w:r w:rsidR="00653FF5" w:rsidRPr="001F72A9">
        <w:rPr>
          <w:rFonts w:asciiTheme="minorHAnsi" w:hAnsiTheme="minorHAnsi" w:cstheme="minorBidi"/>
        </w:rPr>
        <w:t>){</w:t>
      </w:r>
    </w:p>
    <w:p w14:paraId="230E3A12" w14:textId="77777777" w:rsidR="00653FF5" w:rsidRPr="001F72A9"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s-ES_tradnl" w:eastAsia="es-ES"/>
        </w:rPr>
      </w:pPr>
      <w:r w:rsidRPr="001F72A9">
        <w:rPr>
          <w:rFonts w:asciiTheme="minorHAnsi" w:eastAsia="Times New Roman" w:hAnsiTheme="minorHAnsi" w:cstheme="minorBidi"/>
          <w:spacing w:val="-3"/>
          <w:szCs w:val="20"/>
          <w:lang w:val="es-ES_tradnl" w:eastAsia="es-ES"/>
        </w:rPr>
        <w:t xml:space="preserve">//Esto es para la </w:t>
      </w:r>
      <w:proofErr w:type="spellStart"/>
      <w:r w:rsidRPr="001F72A9">
        <w:rPr>
          <w:rFonts w:asciiTheme="minorHAnsi" w:eastAsia="Times New Roman" w:hAnsiTheme="minorHAnsi" w:cstheme="minorBidi"/>
          <w:spacing w:val="-3"/>
          <w:szCs w:val="20"/>
          <w:lang w:val="es-ES_tradnl" w:eastAsia="es-ES"/>
        </w:rPr>
        <w:t>validacion</w:t>
      </w:r>
      <w:proofErr w:type="spellEnd"/>
      <w:r w:rsidRPr="001F72A9">
        <w:rPr>
          <w:rFonts w:asciiTheme="minorHAnsi" w:eastAsia="Times New Roman" w:hAnsiTheme="minorHAnsi" w:cstheme="minorBidi"/>
          <w:spacing w:val="-3"/>
          <w:szCs w:val="20"/>
          <w:lang w:val="es-ES_tradnl" w:eastAsia="es-ES"/>
        </w:rPr>
        <w:t xml:space="preserve"> de CADECA</w:t>
      </w:r>
    </w:p>
    <w:p w14:paraId="73D69010" w14:textId="77777777" w:rsidR="00653FF5" w:rsidRPr="001F72A9"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s-ES_tradnl" w:eastAsia="es-ES"/>
        </w:rPr>
      </w:pPr>
      <w:proofErr w:type="spellStart"/>
      <w:proofErr w:type="gramStart"/>
      <w:r w:rsidRPr="001F72A9">
        <w:rPr>
          <w:rFonts w:asciiTheme="minorHAnsi" w:eastAsia="Times New Roman" w:hAnsiTheme="minorHAnsi" w:cstheme="minorBidi"/>
          <w:spacing w:val="-3"/>
          <w:szCs w:val="20"/>
          <w:lang w:val="es-ES_tradnl" w:eastAsia="es-ES"/>
        </w:rPr>
        <w:t>if</w:t>
      </w:r>
      <w:proofErr w:type="spellEnd"/>
      <w:r w:rsidRPr="001F72A9">
        <w:rPr>
          <w:rFonts w:asciiTheme="minorHAnsi" w:eastAsia="Times New Roman" w:hAnsiTheme="minorHAnsi" w:cstheme="minorBidi"/>
          <w:spacing w:val="-3"/>
          <w:szCs w:val="20"/>
          <w:lang w:val="es-ES_tradnl" w:eastAsia="es-ES"/>
        </w:rPr>
        <w:t>(</w:t>
      </w:r>
      <w:proofErr w:type="gramEnd"/>
      <w:r w:rsidRPr="001F72A9">
        <w:rPr>
          <w:rFonts w:asciiTheme="minorHAnsi" w:eastAsia="Times New Roman" w:hAnsiTheme="minorHAnsi" w:cstheme="minorBidi"/>
          <w:spacing w:val="-3"/>
          <w:szCs w:val="20"/>
          <w:lang w:val="es-ES_tradnl" w:eastAsia="es-ES"/>
        </w:rPr>
        <w:t>consejo &amp;&amp; consejo==IDINSTITUCION_CONSEJO_ANDALUZ){</w:t>
      </w:r>
    </w:p>
    <w:p w14:paraId="0961B99D" w14:textId="77777777" w:rsidR="00653FF5" w:rsidRPr="001F72A9"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s-ES_tradnl" w:eastAsia="es-ES"/>
        </w:rPr>
      </w:pPr>
      <w:proofErr w:type="spellStart"/>
      <w:r w:rsidRPr="001F72A9">
        <w:rPr>
          <w:rFonts w:asciiTheme="minorHAnsi" w:eastAsia="Times New Roman" w:hAnsiTheme="minorHAnsi" w:cstheme="minorBidi"/>
          <w:spacing w:val="-3"/>
          <w:szCs w:val="20"/>
          <w:lang w:val="es-ES_tradnl" w:eastAsia="es-ES"/>
        </w:rPr>
        <w:t>if</w:t>
      </w:r>
      <w:proofErr w:type="spellEnd"/>
      <w:r w:rsidRPr="001F72A9">
        <w:rPr>
          <w:rFonts w:asciiTheme="minorHAnsi" w:eastAsia="Times New Roman" w:hAnsiTheme="minorHAnsi" w:cstheme="minorBidi"/>
          <w:spacing w:val="-3"/>
          <w:szCs w:val="20"/>
          <w:lang w:val="es-ES_tradnl" w:eastAsia="es-ES"/>
        </w:rPr>
        <w:t>(</w:t>
      </w:r>
      <w:proofErr w:type="spellStart"/>
      <w:proofErr w:type="gramStart"/>
      <w:r w:rsidRPr="001F72A9">
        <w:rPr>
          <w:rFonts w:asciiTheme="minorHAnsi" w:eastAsia="Times New Roman" w:hAnsiTheme="minorHAnsi" w:cstheme="minorBidi"/>
          <w:spacing w:val="-3"/>
          <w:szCs w:val="20"/>
          <w:lang w:val="es-ES_tradnl" w:eastAsia="es-ES"/>
        </w:rPr>
        <w:t>nig</w:t>
      </w:r>
      <w:proofErr w:type="spellEnd"/>
      <w:r w:rsidRPr="001F72A9">
        <w:rPr>
          <w:rFonts w:asciiTheme="minorHAnsi" w:eastAsia="Times New Roman" w:hAnsiTheme="minorHAnsi" w:cstheme="minorBidi"/>
          <w:spacing w:val="-3"/>
          <w:szCs w:val="20"/>
          <w:lang w:val="es-ES_tradnl" w:eastAsia="es-ES"/>
        </w:rPr>
        <w:t>!=</w:t>
      </w:r>
      <w:proofErr w:type="gramEnd"/>
      <w:r w:rsidRPr="001F72A9">
        <w:rPr>
          <w:rFonts w:asciiTheme="minorHAnsi" w:eastAsia="Times New Roman" w:hAnsiTheme="minorHAnsi" w:cstheme="minorBidi"/>
          <w:spacing w:val="-3"/>
          <w:szCs w:val="20"/>
          <w:lang w:val="es-ES_tradnl" w:eastAsia="es-ES"/>
        </w:rPr>
        <w:t>''){</w:t>
      </w:r>
    </w:p>
    <w:p w14:paraId="051A82FF" w14:textId="77777777" w:rsidR="00653FF5" w:rsidRPr="001F72A9"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s-ES_tradnl" w:eastAsia="es-ES"/>
        </w:rPr>
      </w:pPr>
      <w:proofErr w:type="spellStart"/>
      <w:r w:rsidRPr="001F72A9">
        <w:rPr>
          <w:rFonts w:asciiTheme="minorHAnsi" w:eastAsia="Times New Roman" w:hAnsiTheme="minorHAnsi" w:cstheme="minorBidi"/>
          <w:spacing w:val="-3"/>
          <w:szCs w:val="20"/>
          <w:lang w:val="es-ES_tradnl" w:eastAsia="es-ES"/>
        </w:rPr>
        <w:t>var</w:t>
      </w:r>
      <w:proofErr w:type="spellEnd"/>
      <w:r w:rsidRPr="001F72A9">
        <w:rPr>
          <w:rFonts w:asciiTheme="minorHAnsi" w:eastAsia="Times New Roman" w:hAnsiTheme="minorHAnsi" w:cstheme="minorBidi"/>
          <w:spacing w:val="-3"/>
          <w:szCs w:val="20"/>
          <w:lang w:val="es-ES_tradnl" w:eastAsia="es-ES"/>
        </w:rPr>
        <w:t xml:space="preserve"> </w:t>
      </w:r>
      <w:proofErr w:type="spellStart"/>
      <w:proofErr w:type="gramStart"/>
      <w:r w:rsidRPr="001F72A9">
        <w:rPr>
          <w:rFonts w:asciiTheme="minorHAnsi" w:eastAsia="Times New Roman" w:hAnsiTheme="minorHAnsi" w:cstheme="minorBidi"/>
          <w:spacing w:val="-3"/>
          <w:szCs w:val="20"/>
          <w:lang w:val="es-ES_tradnl" w:eastAsia="es-ES"/>
        </w:rPr>
        <w:t>objRegExp</w:t>
      </w:r>
      <w:proofErr w:type="spellEnd"/>
      <w:r w:rsidRPr="001F72A9">
        <w:rPr>
          <w:rFonts w:asciiTheme="minorHAnsi" w:eastAsia="Times New Roman" w:hAnsiTheme="minorHAnsi" w:cstheme="minorBidi"/>
          <w:spacing w:val="-3"/>
          <w:szCs w:val="20"/>
          <w:lang w:val="es-ES_tradnl" w:eastAsia="es-ES"/>
        </w:rPr>
        <w:t xml:space="preserve">  =</w:t>
      </w:r>
      <w:proofErr w:type="gramEnd"/>
      <w:r w:rsidRPr="001F72A9">
        <w:rPr>
          <w:rFonts w:asciiTheme="minorHAnsi" w:eastAsia="Times New Roman" w:hAnsiTheme="minorHAnsi" w:cstheme="minorBidi"/>
          <w:spacing w:val="-3"/>
          <w:szCs w:val="20"/>
          <w:lang w:val="es-ES_tradnl" w:eastAsia="es-ES"/>
        </w:rPr>
        <w:t xml:space="preserve"> /^[0-9]{7}[S,C,P,O,I,V,M,6,8,1,2,3,4]{1}(19|20)\d{2}[0-9]{7}$/;</w:t>
      </w:r>
    </w:p>
    <w:p w14:paraId="652024A3"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spellStart"/>
      <w:proofErr w:type="gramStart"/>
      <w:r w:rsidRPr="00EC5432">
        <w:rPr>
          <w:rFonts w:asciiTheme="minorHAnsi" w:eastAsia="Times New Roman" w:hAnsiTheme="minorHAnsi" w:cstheme="minorBidi"/>
          <w:spacing w:val="-3"/>
          <w:szCs w:val="20"/>
          <w:lang w:val="en-US" w:eastAsia="es-ES"/>
        </w:rPr>
        <w:t>var</w:t>
      </w:r>
      <w:proofErr w:type="spellEnd"/>
      <w:proofErr w:type="gramEnd"/>
      <w:r w:rsidRPr="00EC5432">
        <w:rPr>
          <w:rFonts w:asciiTheme="minorHAnsi" w:eastAsia="Times New Roman" w:hAnsiTheme="minorHAnsi" w:cstheme="minorBidi"/>
          <w:spacing w:val="-3"/>
          <w:szCs w:val="20"/>
          <w:lang w:val="en-US" w:eastAsia="es-ES"/>
        </w:rPr>
        <w:t xml:space="preserve"> ret = </w:t>
      </w:r>
      <w:proofErr w:type="spellStart"/>
      <w:r w:rsidRPr="00EC5432">
        <w:rPr>
          <w:rFonts w:asciiTheme="minorHAnsi" w:eastAsia="Times New Roman" w:hAnsiTheme="minorHAnsi" w:cstheme="minorBidi"/>
          <w:spacing w:val="-3"/>
          <w:szCs w:val="20"/>
          <w:lang w:val="en-US" w:eastAsia="es-ES"/>
        </w:rPr>
        <w:t>objRegExp.test</w:t>
      </w:r>
      <w:proofErr w:type="spellEnd"/>
      <w:r w:rsidRPr="00EC5432">
        <w:rPr>
          <w:rFonts w:asciiTheme="minorHAnsi" w:eastAsia="Times New Roman" w:hAnsiTheme="minorHAnsi" w:cstheme="minorBidi"/>
          <w:spacing w:val="-3"/>
          <w:szCs w:val="20"/>
          <w:lang w:val="en-US" w:eastAsia="es-ES"/>
        </w:rPr>
        <w:t>(</w:t>
      </w:r>
      <w:proofErr w:type="spellStart"/>
      <w:r w:rsidRPr="00EC5432">
        <w:rPr>
          <w:rFonts w:asciiTheme="minorHAnsi" w:eastAsia="Times New Roman" w:hAnsiTheme="minorHAnsi" w:cstheme="minorBidi"/>
          <w:spacing w:val="-3"/>
          <w:szCs w:val="20"/>
          <w:lang w:val="en-US" w:eastAsia="es-ES"/>
        </w:rPr>
        <w:t>nig</w:t>
      </w:r>
      <w:proofErr w:type="spellEnd"/>
      <w:r w:rsidRPr="00EC5432">
        <w:rPr>
          <w:rFonts w:asciiTheme="minorHAnsi" w:eastAsia="Times New Roman" w:hAnsiTheme="minorHAnsi" w:cstheme="minorBidi"/>
          <w:spacing w:val="-3"/>
          <w:szCs w:val="20"/>
          <w:lang w:val="en-US" w:eastAsia="es-ES"/>
        </w:rPr>
        <w:t>);</w:t>
      </w:r>
    </w:p>
    <w:p w14:paraId="1D2A5D4E"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return</w:t>
      </w:r>
      <w:proofErr w:type="gramEnd"/>
      <w:r w:rsidRPr="00EC5432">
        <w:rPr>
          <w:rFonts w:asciiTheme="minorHAnsi" w:eastAsia="Times New Roman" w:hAnsiTheme="minorHAnsi" w:cstheme="minorBidi"/>
          <w:spacing w:val="-3"/>
          <w:szCs w:val="20"/>
          <w:lang w:val="en-US" w:eastAsia="es-ES"/>
        </w:rPr>
        <w:t xml:space="preserve"> ret;</w:t>
      </w:r>
    </w:p>
    <w:p w14:paraId="7D4A35E0"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r w:rsidRPr="00EC5432">
        <w:rPr>
          <w:rFonts w:asciiTheme="minorHAnsi" w:eastAsia="Times New Roman" w:hAnsiTheme="minorHAnsi" w:cstheme="minorBidi"/>
          <w:spacing w:val="-3"/>
          <w:szCs w:val="20"/>
          <w:lang w:val="en-US" w:eastAsia="es-ES"/>
        </w:rPr>
        <w:t>}</w:t>
      </w:r>
    </w:p>
    <w:p w14:paraId="2301C997"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else</w:t>
      </w:r>
      <w:proofErr w:type="gramEnd"/>
    </w:p>
    <w:p w14:paraId="169F5909"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return</w:t>
      </w:r>
      <w:proofErr w:type="gramEnd"/>
      <w:r w:rsidRPr="00EC5432">
        <w:rPr>
          <w:rFonts w:asciiTheme="minorHAnsi" w:eastAsia="Times New Roman" w:hAnsiTheme="minorHAnsi" w:cstheme="minorBidi"/>
          <w:spacing w:val="-3"/>
          <w:szCs w:val="20"/>
          <w:lang w:val="en-US" w:eastAsia="es-ES"/>
        </w:rPr>
        <w:t xml:space="preserve"> true;</w:t>
      </w:r>
    </w:p>
    <w:p w14:paraId="7A276411"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}else</w:t>
      </w:r>
      <w:proofErr w:type="gramEnd"/>
      <w:r w:rsidRPr="00EC5432">
        <w:rPr>
          <w:rFonts w:asciiTheme="minorHAnsi" w:eastAsia="Times New Roman" w:hAnsiTheme="minorHAnsi" w:cstheme="minorBidi"/>
          <w:spacing w:val="-3"/>
          <w:szCs w:val="20"/>
          <w:lang w:val="en-US" w:eastAsia="es-ES"/>
        </w:rPr>
        <w:t>{</w:t>
      </w:r>
    </w:p>
    <w:p w14:paraId="5436CA0C"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r w:rsidRPr="00EC5432">
        <w:rPr>
          <w:rFonts w:asciiTheme="minorHAnsi" w:eastAsia="Times New Roman" w:hAnsiTheme="minorHAnsi" w:cstheme="minorBidi"/>
          <w:spacing w:val="-3"/>
          <w:szCs w:val="20"/>
          <w:lang w:val="en-US" w:eastAsia="es-ES"/>
        </w:rPr>
        <w:tab/>
      </w:r>
      <w:r w:rsidRPr="00EC5432">
        <w:rPr>
          <w:rFonts w:asciiTheme="minorHAnsi" w:eastAsia="Times New Roman" w:hAnsiTheme="minorHAnsi" w:cstheme="minorBidi"/>
          <w:spacing w:val="-3"/>
          <w:szCs w:val="20"/>
          <w:lang w:val="en-US" w:eastAsia="es-ES"/>
        </w:rPr>
        <w:tab/>
      </w:r>
      <w:proofErr w:type="gramStart"/>
      <w:r w:rsidRPr="00EC5432">
        <w:rPr>
          <w:rFonts w:asciiTheme="minorHAnsi" w:eastAsia="Times New Roman" w:hAnsiTheme="minorHAnsi" w:cstheme="minorBidi"/>
          <w:spacing w:val="-3"/>
          <w:szCs w:val="20"/>
          <w:lang w:val="en-US" w:eastAsia="es-ES"/>
        </w:rPr>
        <w:t>if</w:t>
      </w:r>
      <w:proofErr w:type="gramEnd"/>
      <w:r w:rsidRPr="00EC5432">
        <w:rPr>
          <w:rFonts w:asciiTheme="minorHAnsi" w:eastAsia="Times New Roman" w:hAnsiTheme="minorHAnsi" w:cstheme="minorBidi"/>
          <w:spacing w:val="-3"/>
          <w:szCs w:val="20"/>
          <w:lang w:val="en-US" w:eastAsia="es-ES"/>
        </w:rPr>
        <w:t xml:space="preserve"> (</w:t>
      </w:r>
      <w:proofErr w:type="spellStart"/>
      <w:r w:rsidRPr="00EC5432">
        <w:rPr>
          <w:rFonts w:asciiTheme="minorHAnsi" w:eastAsia="Times New Roman" w:hAnsiTheme="minorHAnsi" w:cstheme="minorBidi"/>
          <w:spacing w:val="-3"/>
          <w:szCs w:val="20"/>
          <w:lang w:val="en-US" w:eastAsia="es-ES"/>
        </w:rPr>
        <w:t>nig.length</w:t>
      </w:r>
      <w:proofErr w:type="spellEnd"/>
      <w:r w:rsidRPr="00EC5432">
        <w:rPr>
          <w:rFonts w:asciiTheme="minorHAnsi" w:eastAsia="Times New Roman" w:hAnsiTheme="minorHAnsi" w:cstheme="minorBidi"/>
          <w:spacing w:val="-3"/>
          <w:szCs w:val="20"/>
          <w:lang w:val="en-US" w:eastAsia="es-ES"/>
        </w:rPr>
        <w:t xml:space="preserve"> == 19){</w:t>
      </w:r>
    </w:p>
    <w:p w14:paraId="54F22186" w14:textId="77777777" w:rsidR="00653FF5" w:rsidRPr="00B87CF5"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eastAsia="es-ES"/>
        </w:rPr>
      </w:pPr>
      <w:proofErr w:type="spellStart"/>
      <w:r w:rsidRPr="00B87CF5">
        <w:rPr>
          <w:rFonts w:asciiTheme="minorHAnsi" w:eastAsia="Times New Roman" w:hAnsiTheme="minorHAnsi" w:cstheme="minorBidi"/>
          <w:spacing w:val="-3"/>
          <w:szCs w:val="20"/>
          <w:lang w:eastAsia="es-ES"/>
        </w:rPr>
        <w:lastRenderedPageBreak/>
        <w:t>var</w:t>
      </w:r>
      <w:proofErr w:type="spellEnd"/>
      <w:r w:rsidRPr="00B87CF5">
        <w:rPr>
          <w:rFonts w:asciiTheme="minorHAnsi" w:eastAsia="Times New Roman" w:hAnsiTheme="minorHAnsi" w:cstheme="minorBidi"/>
          <w:spacing w:val="-3"/>
          <w:szCs w:val="20"/>
          <w:lang w:eastAsia="es-ES"/>
        </w:rPr>
        <w:t xml:space="preserve"> </w:t>
      </w:r>
      <w:proofErr w:type="spellStart"/>
      <w:proofErr w:type="gramStart"/>
      <w:r w:rsidRPr="00B87CF5">
        <w:rPr>
          <w:rFonts w:asciiTheme="minorHAnsi" w:eastAsia="Times New Roman" w:hAnsiTheme="minorHAnsi" w:cstheme="minorBidi"/>
          <w:spacing w:val="-3"/>
          <w:szCs w:val="20"/>
          <w:lang w:eastAsia="es-ES"/>
        </w:rPr>
        <w:t>objRegExp</w:t>
      </w:r>
      <w:proofErr w:type="spellEnd"/>
      <w:r w:rsidRPr="00B87CF5">
        <w:rPr>
          <w:rFonts w:asciiTheme="minorHAnsi" w:eastAsia="Times New Roman" w:hAnsiTheme="minorHAnsi" w:cstheme="minorBidi"/>
          <w:spacing w:val="-3"/>
          <w:szCs w:val="20"/>
          <w:lang w:eastAsia="es-ES"/>
        </w:rPr>
        <w:t xml:space="preserve">  =</w:t>
      </w:r>
      <w:proofErr w:type="gramEnd"/>
      <w:r w:rsidRPr="00B87CF5">
        <w:rPr>
          <w:rFonts w:asciiTheme="minorHAnsi" w:eastAsia="Times New Roman" w:hAnsiTheme="minorHAnsi" w:cstheme="minorBidi"/>
          <w:spacing w:val="-3"/>
          <w:szCs w:val="20"/>
          <w:lang w:eastAsia="es-ES"/>
        </w:rPr>
        <w:t xml:space="preserve"> /^([a-zA-Z0-9]{19})?$/;</w:t>
      </w:r>
    </w:p>
    <w:p w14:paraId="67FCF27C"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spellStart"/>
      <w:proofErr w:type="gramStart"/>
      <w:r w:rsidRPr="00EC5432">
        <w:rPr>
          <w:rFonts w:asciiTheme="minorHAnsi" w:eastAsia="Times New Roman" w:hAnsiTheme="minorHAnsi" w:cstheme="minorBidi"/>
          <w:spacing w:val="-3"/>
          <w:szCs w:val="20"/>
          <w:lang w:val="en-US" w:eastAsia="es-ES"/>
        </w:rPr>
        <w:t>var</w:t>
      </w:r>
      <w:proofErr w:type="spellEnd"/>
      <w:proofErr w:type="gramEnd"/>
      <w:r w:rsidRPr="00EC5432">
        <w:rPr>
          <w:rFonts w:asciiTheme="minorHAnsi" w:eastAsia="Times New Roman" w:hAnsiTheme="minorHAnsi" w:cstheme="minorBidi"/>
          <w:spacing w:val="-3"/>
          <w:szCs w:val="20"/>
          <w:lang w:val="en-US" w:eastAsia="es-ES"/>
        </w:rPr>
        <w:t xml:space="preserve"> ret = </w:t>
      </w:r>
      <w:proofErr w:type="spellStart"/>
      <w:r w:rsidRPr="00EC5432">
        <w:rPr>
          <w:rFonts w:asciiTheme="minorHAnsi" w:eastAsia="Times New Roman" w:hAnsiTheme="minorHAnsi" w:cstheme="minorBidi"/>
          <w:spacing w:val="-3"/>
          <w:szCs w:val="20"/>
          <w:lang w:val="en-US" w:eastAsia="es-ES"/>
        </w:rPr>
        <w:t>objRegExp.test</w:t>
      </w:r>
      <w:proofErr w:type="spellEnd"/>
      <w:r w:rsidRPr="00EC5432">
        <w:rPr>
          <w:rFonts w:asciiTheme="minorHAnsi" w:eastAsia="Times New Roman" w:hAnsiTheme="minorHAnsi" w:cstheme="minorBidi"/>
          <w:spacing w:val="-3"/>
          <w:szCs w:val="20"/>
          <w:lang w:val="en-US" w:eastAsia="es-ES"/>
        </w:rPr>
        <w:t>(</w:t>
      </w:r>
      <w:proofErr w:type="spellStart"/>
      <w:r w:rsidRPr="00EC5432">
        <w:rPr>
          <w:rFonts w:asciiTheme="minorHAnsi" w:eastAsia="Times New Roman" w:hAnsiTheme="minorHAnsi" w:cstheme="minorBidi"/>
          <w:spacing w:val="-3"/>
          <w:szCs w:val="20"/>
          <w:lang w:val="en-US" w:eastAsia="es-ES"/>
        </w:rPr>
        <w:t>nig</w:t>
      </w:r>
      <w:proofErr w:type="spellEnd"/>
      <w:r w:rsidRPr="00EC5432">
        <w:rPr>
          <w:rFonts w:asciiTheme="minorHAnsi" w:eastAsia="Times New Roman" w:hAnsiTheme="minorHAnsi" w:cstheme="minorBidi"/>
          <w:spacing w:val="-3"/>
          <w:szCs w:val="20"/>
          <w:lang w:val="en-US" w:eastAsia="es-ES"/>
        </w:rPr>
        <w:t>);</w:t>
      </w:r>
    </w:p>
    <w:p w14:paraId="6DEF72F5"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return</w:t>
      </w:r>
      <w:proofErr w:type="gramEnd"/>
      <w:r w:rsidRPr="00EC5432">
        <w:rPr>
          <w:rFonts w:asciiTheme="minorHAnsi" w:eastAsia="Times New Roman" w:hAnsiTheme="minorHAnsi" w:cstheme="minorBidi"/>
          <w:spacing w:val="-3"/>
          <w:szCs w:val="20"/>
          <w:lang w:val="en-US" w:eastAsia="es-ES"/>
        </w:rPr>
        <w:t xml:space="preserve"> ret;</w:t>
      </w:r>
    </w:p>
    <w:p w14:paraId="161A2122"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}else</w:t>
      </w:r>
      <w:proofErr w:type="gramEnd"/>
      <w:r w:rsidRPr="00EC5432">
        <w:rPr>
          <w:rFonts w:asciiTheme="minorHAnsi" w:eastAsia="Times New Roman" w:hAnsiTheme="minorHAnsi" w:cstheme="minorBidi"/>
          <w:spacing w:val="-3"/>
          <w:szCs w:val="20"/>
          <w:lang w:val="en-US" w:eastAsia="es-ES"/>
        </w:rPr>
        <w:t>{</w:t>
      </w:r>
    </w:p>
    <w:p w14:paraId="0375E035" w14:textId="77777777" w:rsidR="00653FF5" w:rsidRPr="00EC5432"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n-US" w:eastAsia="es-ES"/>
        </w:rPr>
      </w:pPr>
      <w:proofErr w:type="gramStart"/>
      <w:r w:rsidRPr="00EC5432">
        <w:rPr>
          <w:rFonts w:asciiTheme="minorHAnsi" w:eastAsia="Times New Roman" w:hAnsiTheme="minorHAnsi" w:cstheme="minorBidi"/>
          <w:spacing w:val="-3"/>
          <w:szCs w:val="20"/>
          <w:lang w:val="en-US" w:eastAsia="es-ES"/>
        </w:rPr>
        <w:t>return</w:t>
      </w:r>
      <w:proofErr w:type="gramEnd"/>
      <w:r w:rsidRPr="00EC5432">
        <w:rPr>
          <w:rFonts w:asciiTheme="minorHAnsi" w:eastAsia="Times New Roman" w:hAnsiTheme="minorHAnsi" w:cstheme="minorBidi"/>
          <w:spacing w:val="-3"/>
          <w:szCs w:val="20"/>
          <w:lang w:val="en-US" w:eastAsia="es-ES"/>
        </w:rPr>
        <w:t xml:space="preserve"> true;</w:t>
      </w:r>
    </w:p>
    <w:p w14:paraId="5C271656" w14:textId="77777777" w:rsidR="00653FF5" w:rsidRPr="001F72A9" w:rsidRDefault="00653FF5" w:rsidP="00653FF5">
      <w:pPr>
        <w:autoSpaceDE w:val="0"/>
        <w:autoSpaceDN w:val="0"/>
        <w:adjustRightInd w:val="0"/>
        <w:spacing w:before="0" w:line="240" w:lineRule="auto"/>
        <w:ind w:left="708"/>
        <w:jc w:val="left"/>
        <w:rPr>
          <w:rFonts w:asciiTheme="minorHAnsi" w:eastAsia="Times New Roman" w:hAnsiTheme="minorHAnsi" w:cstheme="minorBidi"/>
          <w:spacing w:val="-3"/>
          <w:szCs w:val="20"/>
          <w:lang w:val="es-ES_tradnl" w:eastAsia="es-ES"/>
        </w:rPr>
      </w:pPr>
      <w:r w:rsidRPr="001F72A9">
        <w:rPr>
          <w:rFonts w:asciiTheme="minorHAnsi" w:eastAsia="Times New Roman" w:hAnsiTheme="minorHAnsi" w:cstheme="minorBidi"/>
          <w:spacing w:val="-3"/>
          <w:szCs w:val="20"/>
          <w:lang w:val="es-ES_tradnl" w:eastAsia="es-ES"/>
        </w:rPr>
        <w:t>}</w:t>
      </w:r>
    </w:p>
    <w:p w14:paraId="6290CD36" w14:textId="7F4F89A9" w:rsidR="00653FF5" w:rsidRPr="001F72A9" w:rsidRDefault="00653FF5" w:rsidP="00653FF5">
      <w:pPr>
        <w:pStyle w:val="CommentText"/>
        <w:ind w:left="708"/>
        <w:rPr>
          <w:rFonts w:asciiTheme="minorHAnsi" w:eastAsia="Times New Roman" w:hAnsiTheme="minorHAnsi" w:cstheme="minorBidi"/>
          <w:spacing w:val="-3"/>
          <w:sz w:val="22"/>
          <w:lang w:val="es-ES_tradnl" w:eastAsia="es-ES"/>
        </w:rPr>
      </w:pPr>
      <w:r w:rsidRPr="001F72A9">
        <w:rPr>
          <w:rFonts w:asciiTheme="minorHAnsi" w:eastAsia="Times New Roman" w:hAnsiTheme="minorHAnsi" w:cstheme="minorBidi"/>
          <w:spacing w:val="-3"/>
          <w:sz w:val="22"/>
          <w:lang w:val="es-ES_tradnl" w:eastAsia="es-ES"/>
        </w:rPr>
        <w:t>}</w:t>
      </w:r>
    </w:p>
    <w:p w14:paraId="29610D82" w14:textId="242DE9C3" w:rsidR="001F72A9" w:rsidRPr="001F72A9" w:rsidRDefault="001F72A9" w:rsidP="00653FF5">
      <w:pPr>
        <w:pStyle w:val="CommentText"/>
        <w:ind w:left="708"/>
        <w:rPr>
          <w:rFonts w:asciiTheme="minorHAnsi" w:eastAsia="Times New Roman" w:hAnsiTheme="minorHAnsi" w:cstheme="minorBidi"/>
          <w:color w:val="548DD4" w:themeColor="text2" w:themeTint="99"/>
          <w:spacing w:val="-3"/>
          <w:sz w:val="22"/>
          <w:lang w:val="es-ES_tradnl" w:eastAsia="es-ES"/>
        </w:rPr>
      </w:pPr>
      <w:r w:rsidRPr="001F72A9">
        <w:rPr>
          <w:rFonts w:asciiTheme="minorHAnsi" w:eastAsia="Times New Roman" w:hAnsiTheme="minorHAnsi" w:cstheme="minorBidi"/>
          <w:color w:val="548DD4" w:themeColor="text2" w:themeTint="99"/>
          <w:spacing w:val="-3"/>
          <w:sz w:val="22"/>
          <w:lang w:val="es-ES_tradnl" w:eastAsia="es-ES"/>
        </w:rPr>
        <w:t xml:space="preserve">En SIGA </w:t>
      </w:r>
      <w:proofErr w:type="spellStart"/>
      <w:r w:rsidRPr="001F72A9">
        <w:rPr>
          <w:rFonts w:asciiTheme="minorHAnsi" w:eastAsia="Times New Roman" w:hAnsiTheme="minorHAnsi" w:cstheme="minorBidi"/>
          <w:color w:val="548DD4" w:themeColor="text2" w:themeTint="99"/>
          <w:spacing w:val="-3"/>
          <w:sz w:val="22"/>
          <w:lang w:val="es-ES_tradnl" w:eastAsia="es-ES"/>
        </w:rPr>
        <w:t>novo</w:t>
      </w:r>
      <w:proofErr w:type="spellEnd"/>
      <w:r w:rsidRPr="001F72A9">
        <w:rPr>
          <w:rFonts w:asciiTheme="minorHAnsi" w:eastAsia="Times New Roman" w:hAnsiTheme="minorHAnsi" w:cstheme="minorBidi"/>
          <w:color w:val="548DD4" w:themeColor="text2" w:themeTint="99"/>
          <w:spacing w:val="-3"/>
          <w:sz w:val="22"/>
          <w:lang w:val="es-ES_tradnl" w:eastAsia="es-ES"/>
        </w:rPr>
        <w:t xml:space="preserve"> para estandarizar este comportamiento se propone crear un parámetro por colegio que indique la máscara (expresión regular) aplicar para la validación del mismo.</w:t>
      </w:r>
      <w:r w:rsidR="00B76B6E" w:rsidRPr="00B76B6E">
        <w:rPr>
          <w:color w:val="548DD4" w:themeColor="text2" w:themeTint="99"/>
        </w:rPr>
        <w:t xml:space="preserve"> </w:t>
      </w:r>
      <w:r w:rsidR="00B76B6E">
        <w:rPr>
          <w:color w:val="548DD4" w:themeColor="text2" w:themeTint="99"/>
        </w:rPr>
        <w:t>(FUERA ALCANCE</w:t>
      </w:r>
      <w:r w:rsidR="00986472">
        <w:rPr>
          <w:color w:val="548DD4" w:themeColor="text2" w:themeTint="99"/>
        </w:rPr>
        <w:t xml:space="preserve"> FA-OFI-26</w:t>
      </w:r>
      <w:r w:rsidR="00B76B6E">
        <w:rPr>
          <w:color w:val="548DD4" w:themeColor="text2" w:themeTint="99"/>
        </w:rPr>
        <w:t>)</w:t>
      </w:r>
    </w:p>
    <w:p w14:paraId="38376F1E" w14:textId="1F5A681B" w:rsidR="00653FF5" w:rsidRPr="001F72A9" w:rsidRDefault="00653FF5" w:rsidP="00653FF5">
      <w:pPr>
        <w:pStyle w:val="ListParagraph"/>
        <w:numPr>
          <w:ilvl w:val="0"/>
          <w:numId w:val="0"/>
        </w:numPr>
        <w:spacing w:line="240" w:lineRule="auto"/>
        <w:ind w:left="720"/>
        <w:rPr>
          <w:color w:val="548DD4" w:themeColor="text2" w:themeTint="99"/>
        </w:rPr>
      </w:pPr>
    </w:p>
    <w:p w14:paraId="5ED08AB1" w14:textId="564C357B" w:rsidR="006C545E" w:rsidRPr="001F72A9" w:rsidRDefault="006C545E" w:rsidP="005652E2">
      <w:pPr>
        <w:pStyle w:val="ListParagraph"/>
        <w:numPr>
          <w:ilvl w:val="0"/>
          <w:numId w:val="7"/>
        </w:numPr>
        <w:spacing w:line="240" w:lineRule="auto"/>
        <w:rPr>
          <w:rFonts w:asciiTheme="minorHAnsi" w:hAnsiTheme="minorHAnsi" w:cstheme="minorHAnsi"/>
        </w:rPr>
      </w:pPr>
      <w:r w:rsidRPr="00FA2442">
        <w:rPr>
          <w:i/>
        </w:rPr>
        <w:t>Nº Procedimiento</w:t>
      </w:r>
      <w:r w:rsidR="00FA2442">
        <w:t>:</w:t>
      </w:r>
      <w:r w:rsidR="00656FBC" w:rsidRPr="009E3FF7">
        <w:rPr>
          <w:rFonts w:asciiTheme="minorHAnsi" w:hAnsiTheme="minorHAnsi" w:cstheme="minorHAnsi"/>
        </w:rPr>
        <w:t xml:space="preserve"> Es un campo de texto que debe cumplir con el formato correspondiente número/año. Dicho formato depende de si se trata del Consejo Andaluz o si es un colegio EJIS. En la actualidad dicha configuración está incluida en el código. En el SIGA </w:t>
      </w:r>
      <w:proofErr w:type="spellStart"/>
      <w:r w:rsidR="00656FBC" w:rsidRPr="009E3FF7">
        <w:rPr>
          <w:rFonts w:asciiTheme="minorHAnsi" w:hAnsiTheme="minorHAnsi" w:cstheme="minorHAnsi"/>
        </w:rPr>
        <w:t>novo</w:t>
      </w:r>
      <w:proofErr w:type="spellEnd"/>
      <w:r w:rsidR="00656FBC" w:rsidRPr="009E3FF7">
        <w:rPr>
          <w:rFonts w:asciiTheme="minorHAnsi" w:hAnsiTheme="minorHAnsi" w:cstheme="minorHAnsi"/>
        </w:rPr>
        <w:t xml:space="preserve"> se debe crear un parámetro por colegio que permita configurar dicha máscara de formato con el que validar dichos campos. Cuando se cree una nueva actuación, se pondrá este valor por defecto en el campo correspondiente.</w:t>
      </w:r>
    </w:p>
    <w:p w14:paraId="6AF2BB72" w14:textId="77777777" w:rsidR="001F72A9" w:rsidRPr="001F72A9" w:rsidRDefault="00653FF5" w:rsidP="001F72A9">
      <w:pPr>
        <w:pStyle w:val="CommentText"/>
        <w:ind w:left="708"/>
        <w:rPr>
          <w:rFonts w:asciiTheme="minorHAnsi" w:eastAsia="Times New Roman" w:hAnsiTheme="minorHAnsi" w:cstheme="minorHAnsi"/>
          <w:spacing w:val="-3"/>
          <w:sz w:val="22"/>
          <w:lang w:val="es-ES_tradnl" w:eastAsia="es-ES"/>
        </w:rPr>
      </w:pPr>
      <w:r w:rsidRPr="001F72A9">
        <w:rPr>
          <w:rFonts w:asciiTheme="minorHAnsi" w:eastAsia="Times New Roman" w:hAnsiTheme="minorHAnsi" w:cstheme="minorHAnsi"/>
          <w:spacing w:val="-3"/>
          <w:sz w:val="22"/>
          <w:lang w:val="es-ES_tradnl" w:eastAsia="es-ES"/>
        </w:rPr>
        <w:t xml:space="preserve">Actualmente el formato de dicho campo despende de que sea colegio </w:t>
      </w:r>
      <w:proofErr w:type="spellStart"/>
      <w:r w:rsidRPr="001F72A9">
        <w:rPr>
          <w:rFonts w:asciiTheme="minorHAnsi" w:eastAsia="Times New Roman" w:hAnsiTheme="minorHAnsi" w:cstheme="minorHAnsi"/>
          <w:spacing w:val="-3"/>
          <w:sz w:val="22"/>
          <w:lang w:val="es-ES_tradnl" w:eastAsia="es-ES"/>
        </w:rPr>
        <w:t>ejis</w:t>
      </w:r>
      <w:proofErr w:type="spellEnd"/>
      <w:r w:rsidRPr="001F72A9">
        <w:rPr>
          <w:rFonts w:asciiTheme="minorHAnsi" w:eastAsia="Times New Roman" w:hAnsiTheme="minorHAnsi" w:cstheme="minorHAnsi"/>
          <w:spacing w:val="-3"/>
          <w:sz w:val="22"/>
          <w:lang w:val="es-ES_tradnl" w:eastAsia="es-ES"/>
        </w:rPr>
        <w:t xml:space="preserve"> y de que sea colegio andaluz. El colegio </w:t>
      </w:r>
      <w:proofErr w:type="spellStart"/>
      <w:r w:rsidRPr="001F72A9">
        <w:rPr>
          <w:rFonts w:asciiTheme="minorHAnsi" w:eastAsia="Times New Roman" w:hAnsiTheme="minorHAnsi" w:cstheme="minorHAnsi"/>
          <w:spacing w:val="-3"/>
          <w:sz w:val="22"/>
          <w:lang w:val="es-ES_tradnl" w:eastAsia="es-ES"/>
        </w:rPr>
        <w:t>ejis</w:t>
      </w:r>
      <w:proofErr w:type="spellEnd"/>
      <w:r w:rsidRPr="001F72A9">
        <w:rPr>
          <w:rFonts w:asciiTheme="minorHAnsi" w:eastAsia="Times New Roman" w:hAnsiTheme="minorHAnsi" w:cstheme="minorHAnsi"/>
          <w:spacing w:val="-3"/>
          <w:sz w:val="22"/>
          <w:lang w:val="es-ES_tradnl" w:eastAsia="es-ES"/>
        </w:rPr>
        <w:t xml:space="preserve"> la validación es que debe ser </w:t>
      </w:r>
      <w:proofErr w:type="spellStart"/>
      <w:r w:rsidRPr="001F72A9">
        <w:rPr>
          <w:rFonts w:asciiTheme="minorHAnsi" w:eastAsia="Times New Roman" w:hAnsiTheme="minorHAnsi" w:cstheme="minorHAnsi"/>
          <w:spacing w:val="-3"/>
          <w:sz w:val="22"/>
          <w:lang w:val="es-ES_tradnl" w:eastAsia="es-ES"/>
        </w:rPr>
        <w:t>yyyy</w:t>
      </w:r>
      <w:proofErr w:type="spellEnd"/>
      <w:r w:rsidRPr="001F72A9">
        <w:rPr>
          <w:rFonts w:asciiTheme="minorHAnsi" w:eastAsia="Times New Roman" w:hAnsiTheme="minorHAnsi" w:cstheme="minorHAnsi"/>
          <w:spacing w:val="-3"/>
          <w:sz w:val="22"/>
          <w:lang w:val="es-ES_tradnl" w:eastAsia="es-ES"/>
        </w:rPr>
        <w:t>/</w:t>
      </w:r>
      <w:proofErr w:type="spellStart"/>
      <w:r w:rsidRPr="001F72A9">
        <w:rPr>
          <w:rFonts w:asciiTheme="minorHAnsi" w:eastAsia="Times New Roman" w:hAnsiTheme="minorHAnsi" w:cstheme="minorHAnsi"/>
          <w:spacing w:val="-3"/>
          <w:sz w:val="22"/>
          <w:lang w:val="es-ES_tradnl" w:eastAsia="es-ES"/>
        </w:rPr>
        <w:t>nnnnnnn</w:t>
      </w:r>
      <w:proofErr w:type="spellEnd"/>
      <w:r w:rsidRPr="001F72A9">
        <w:rPr>
          <w:rFonts w:asciiTheme="minorHAnsi" w:eastAsia="Times New Roman" w:hAnsiTheme="minorHAnsi" w:cstheme="minorHAnsi"/>
          <w:spacing w:val="-3"/>
          <w:sz w:val="22"/>
          <w:lang w:val="es-ES_tradnl" w:eastAsia="es-ES"/>
        </w:rPr>
        <w:t xml:space="preserve"> y el consejo andaluz </w:t>
      </w:r>
      <w:proofErr w:type="spellStart"/>
      <w:r w:rsidRPr="001F72A9">
        <w:rPr>
          <w:rFonts w:asciiTheme="minorHAnsi" w:eastAsia="Times New Roman" w:hAnsiTheme="minorHAnsi" w:cstheme="minorHAnsi"/>
          <w:spacing w:val="-3"/>
          <w:sz w:val="22"/>
          <w:lang w:val="es-ES_tradnl" w:eastAsia="es-ES"/>
        </w:rPr>
        <w:t>yyyy</w:t>
      </w:r>
      <w:proofErr w:type="spellEnd"/>
      <w:r w:rsidRPr="001F72A9">
        <w:rPr>
          <w:rFonts w:asciiTheme="minorHAnsi" w:eastAsia="Times New Roman" w:hAnsiTheme="minorHAnsi" w:cstheme="minorHAnsi"/>
          <w:spacing w:val="-3"/>
          <w:sz w:val="22"/>
          <w:lang w:val="es-ES_tradnl" w:eastAsia="es-ES"/>
        </w:rPr>
        <w:t>/</w:t>
      </w:r>
      <w:proofErr w:type="spellStart"/>
      <w:r w:rsidRPr="001F72A9">
        <w:rPr>
          <w:rFonts w:asciiTheme="minorHAnsi" w:eastAsia="Times New Roman" w:hAnsiTheme="minorHAnsi" w:cstheme="minorHAnsi"/>
          <w:spacing w:val="-3"/>
          <w:sz w:val="22"/>
          <w:lang w:val="es-ES_tradnl" w:eastAsia="es-ES"/>
        </w:rPr>
        <w:t>nnnnn.nn</w:t>
      </w:r>
      <w:proofErr w:type="spellEnd"/>
      <w:r w:rsidRPr="001F72A9">
        <w:rPr>
          <w:rFonts w:asciiTheme="minorHAnsi" w:eastAsia="Times New Roman" w:hAnsiTheme="minorHAnsi" w:cstheme="minorHAnsi"/>
          <w:spacing w:val="-3"/>
          <w:sz w:val="22"/>
          <w:lang w:val="es-ES_tradnl" w:eastAsia="es-ES"/>
        </w:rPr>
        <w:t xml:space="preserve">. </w:t>
      </w:r>
    </w:p>
    <w:p w14:paraId="44ACA207" w14:textId="5C1681D2" w:rsidR="00653FF5" w:rsidRDefault="001F72A9" w:rsidP="001F72A9">
      <w:pPr>
        <w:pStyle w:val="CommentText"/>
        <w:ind w:left="708"/>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NOTA: en base de datos existe un campo </w:t>
      </w:r>
      <w:proofErr w:type="spellStart"/>
      <w:r>
        <w:rPr>
          <w:rFonts w:asciiTheme="minorHAnsi" w:eastAsia="Times New Roman" w:hAnsiTheme="minorHAnsi" w:cstheme="minorHAnsi"/>
          <w:color w:val="548DD4" w:themeColor="text2" w:themeTint="99"/>
          <w:spacing w:val="-3"/>
          <w:sz w:val="22"/>
          <w:lang w:val="es-ES_tradnl" w:eastAsia="es-ES"/>
        </w:rPr>
        <w:t>anioProcedimiento</w:t>
      </w:r>
      <w:proofErr w:type="spellEnd"/>
      <w:r>
        <w:rPr>
          <w:rFonts w:asciiTheme="minorHAnsi" w:eastAsia="Times New Roman" w:hAnsiTheme="minorHAnsi" w:cstheme="minorHAnsi"/>
          <w:color w:val="548DD4" w:themeColor="text2" w:themeTint="99"/>
          <w:spacing w:val="-3"/>
          <w:sz w:val="22"/>
          <w:lang w:val="es-ES_tradnl" w:eastAsia="es-ES"/>
        </w:rPr>
        <w:t xml:space="preserve"> que se utiliza en algunos colegios, que hay que eliminarlo estandarizando el comportamiento de este campo como ya se ha indicado anteriormente</w:t>
      </w:r>
      <w:r w:rsidR="00217068">
        <w:rPr>
          <w:rFonts w:asciiTheme="minorHAnsi" w:eastAsia="Times New Roman" w:hAnsiTheme="minorHAnsi" w:cstheme="minorHAnsi"/>
          <w:color w:val="548DD4" w:themeColor="text2" w:themeTint="99"/>
          <w:spacing w:val="-3"/>
          <w:sz w:val="22"/>
          <w:lang w:val="es-ES_tradnl" w:eastAsia="es-ES"/>
        </w:rPr>
        <w:t xml:space="preserve"> FA-OFI-27</w:t>
      </w:r>
      <w:r>
        <w:rPr>
          <w:rFonts w:asciiTheme="minorHAnsi" w:eastAsia="Times New Roman" w:hAnsiTheme="minorHAnsi" w:cstheme="minorHAnsi"/>
          <w:color w:val="548DD4" w:themeColor="text2" w:themeTint="99"/>
          <w:spacing w:val="-3"/>
          <w:sz w:val="22"/>
          <w:lang w:val="es-ES_tradnl" w:eastAsia="es-ES"/>
        </w:rPr>
        <w:t>.</w:t>
      </w:r>
    </w:p>
    <w:p w14:paraId="30212A17" w14:textId="60F84366" w:rsidR="00392765" w:rsidRDefault="00632C04" w:rsidP="00C84322">
      <w:pPr>
        <w:pStyle w:val="CommentText"/>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Actualmente en SIGA </w:t>
      </w:r>
      <w:proofErr w:type="spellStart"/>
      <w:r>
        <w:rPr>
          <w:rFonts w:asciiTheme="minorHAnsi" w:eastAsia="Times New Roman" w:hAnsiTheme="minorHAnsi" w:cstheme="minorHAnsi"/>
          <w:color w:val="548DD4" w:themeColor="text2" w:themeTint="99"/>
          <w:spacing w:val="-3"/>
          <w:sz w:val="22"/>
          <w:lang w:val="es-ES_tradnl" w:eastAsia="es-ES"/>
        </w:rPr>
        <w:t>classique</w:t>
      </w:r>
      <w:proofErr w:type="spellEnd"/>
      <w:r w:rsidR="00392765">
        <w:rPr>
          <w:rFonts w:asciiTheme="minorHAnsi" w:eastAsia="Times New Roman" w:hAnsiTheme="minorHAnsi" w:cstheme="minorHAnsi"/>
          <w:color w:val="548DD4" w:themeColor="text2" w:themeTint="99"/>
          <w:spacing w:val="-3"/>
          <w:sz w:val="22"/>
          <w:lang w:val="es-ES_tradnl" w:eastAsia="es-ES"/>
        </w:rPr>
        <w:t>,</w:t>
      </w:r>
      <w:r>
        <w:rPr>
          <w:rFonts w:asciiTheme="minorHAnsi" w:eastAsia="Times New Roman" w:hAnsiTheme="minorHAnsi" w:cstheme="minorHAnsi"/>
          <w:color w:val="548DD4" w:themeColor="text2" w:themeTint="99"/>
          <w:spacing w:val="-3"/>
          <w:sz w:val="22"/>
          <w:lang w:val="es-ES_tradnl" w:eastAsia="es-ES"/>
        </w:rPr>
        <w:t xml:space="preserve"> </w:t>
      </w:r>
      <w:r w:rsidR="00392765">
        <w:rPr>
          <w:rFonts w:asciiTheme="minorHAnsi" w:eastAsia="Times New Roman" w:hAnsiTheme="minorHAnsi" w:cstheme="minorHAnsi"/>
          <w:color w:val="548DD4" w:themeColor="text2" w:themeTint="99"/>
          <w:spacing w:val="-3"/>
          <w:sz w:val="22"/>
          <w:lang w:val="es-ES_tradnl" w:eastAsia="es-ES"/>
        </w:rPr>
        <w:t xml:space="preserve">dependiendo del colegio, </w:t>
      </w:r>
      <w:r>
        <w:rPr>
          <w:rFonts w:asciiTheme="minorHAnsi" w:eastAsia="Times New Roman" w:hAnsiTheme="minorHAnsi" w:cstheme="minorHAnsi"/>
          <w:color w:val="548DD4" w:themeColor="text2" w:themeTint="99"/>
          <w:spacing w:val="-3"/>
          <w:sz w:val="22"/>
          <w:lang w:val="es-ES_tradnl" w:eastAsia="es-ES"/>
        </w:rPr>
        <w:t xml:space="preserve">hay varios comportamientos de cómo se cargan los combos que indicaremos a continuación </w:t>
      </w:r>
      <w:r w:rsidR="00392765">
        <w:rPr>
          <w:rFonts w:asciiTheme="minorHAnsi" w:eastAsia="Times New Roman" w:hAnsiTheme="minorHAnsi" w:cstheme="minorHAnsi"/>
          <w:color w:val="548DD4" w:themeColor="text2" w:themeTint="99"/>
          <w:spacing w:val="-3"/>
          <w:sz w:val="22"/>
          <w:lang w:val="es-ES_tradnl" w:eastAsia="es-ES"/>
        </w:rPr>
        <w:t>por</w:t>
      </w:r>
      <w:r>
        <w:rPr>
          <w:rFonts w:asciiTheme="minorHAnsi" w:eastAsia="Times New Roman" w:hAnsiTheme="minorHAnsi" w:cstheme="minorHAnsi"/>
          <w:color w:val="548DD4" w:themeColor="text2" w:themeTint="99"/>
          <w:spacing w:val="-3"/>
          <w:sz w:val="22"/>
          <w:lang w:val="es-ES_tradnl" w:eastAsia="es-ES"/>
        </w:rPr>
        <w:t xml:space="preserve"> la dependencia entre ellos. Por lo que en SIGA </w:t>
      </w:r>
      <w:proofErr w:type="spellStart"/>
      <w:r>
        <w:rPr>
          <w:rFonts w:asciiTheme="minorHAnsi" w:eastAsia="Times New Roman" w:hAnsiTheme="minorHAnsi" w:cstheme="minorHAnsi"/>
          <w:color w:val="548DD4" w:themeColor="text2" w:themeTint="99"/>
          <w:spacing w:val="-3"/>
          <w:sz w:val="22"/>
          <w:lang w:val="es-ES_tradnl" w:eastAsia="es-ES"/>
        </w:rPr>
        <w:t>novo</w:t>
      </w:r>
      <w:proofErr w:type="spellEnd"/>
      <w:r>
        <w:rPr>
          <w:rFonts w:asciiTheme="minorHAnsi" w:eastAsia="Times New Roman" w:hAnsiTheme="minorHAnsi" w:cstheme="minorHAnsi"/>
          <w:color w:val="548DD4" w:themeColor="text2" w:themeTint="99"/>
          <w:spacing w:val="-3"/>
          <w:sz w:val="22"/>
          <w:lang w:val="es-ES_tradnl" w:eastAsia="es-ES"/>
        </w:rPr>
        <w:t xml:space="preserve">, para estandarizar este comportamiento (y otros posibles a futuro) se debe crear un nuevo parámetro mediante el que el colegio pueda configurar </w:t>
      </w:r>
      <w:r w:rsidR="00392765">
        <w:rPr>
          <w:rFonts w:asciiTheme="minorHAnsi" w:eastAsia="Times New Roman" w:hAnsiTheme="minorHAnsi" w:cstheme="minorHAnsi"/>
          <w:color w:val="548DD4" w:themeColor="text2" w:themeTint="99"/>
          <w:spacing w:val="-3"/>
          <w:sz w:val="22"/>
          <w:lang w:val="es-ES_tradnl" w:eastAsia="es-ES"/>
        </w:rPr>
        <w:t xml:space="preserve">su funcionamiento. Dicho parámetro podrá tener los siguientes valores: </w:t>
      </w:r>
    </w:p>
    <w:p w14:paraId="029858DD" w14:textId="4B50B180" w:rsidR="00392765" w:rsidRDefault="00392765" w:rsidP="00C84322">
      <w:pPr>
        <w:pStyle w:val="CommentText"/>
        <w:numPr>
          <w:ilvl w:val="0"/>
          <w:numId w:val="105"/>
        </w:numPr>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Valor 1 </w:t>
      </w:r>
      <w:r w:rsidRPr="00392765">
        <w:rPr>
          <w:rFonts w:asciiTheme="minorHAnsi" w:eastAsia="Times New Roman" w:hAnsiTheme="minorHAnsi" w:cstheme="minorHAnsi"/>
          <w:color w:val="548DD4" w:themeColor="text2" w:themeTint="99"/>
          <w:spacing w:val="-3"/>
          <w:sz w:val="22"/>
          <w:lang w:val="es-ES_tradnl" w:eastAsia="es-ES"/>
        </w:rPr>
        <w:sym w:font="Wingdings" w:char="F0E0"/>
      </w:r>
      <w:r>
        <w:rPr>
          <w:rFonts w:asciiTheme="minorHAnsi" w:eastAsia="Times New Roman" w:hAnsiTheme="minorHAnsi" w:cstheme="minorHAnsi"/>
          <w:color w:val="548DD4" w:themeColor="text2" w:themeTint="99"/>
          <w:spacing w:val="-3"/>
          <w:sz w:val="22"/>
          <w:lang w:val="es-ES_tradnl" w:eastAsia="es-ES"/>
        </w:rPr>
        <w:t>La selección de Juzgado carga el combo de Procedimientos, y la selección de procedimientos carga el combo de módulos.</w:t>
      </w:r>
    </w:p>
    <w:p w14:paraId="7D0754F9" w14:textId="77777777" w:rsidR="00392765" w:rsidRDefault="00392765" w:rsidP="00C84322">
      <w:pPr>
        <w:pStyle w:val="CommentText"/>
        <w:numPr>
          <w:ilvl w:val="0"/>
          <w:numId w:val="105"/>
        </w:numPr>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Valor 2 </w:t>
      </w:r>
      <w:r w:rsidRPr="00392765">
        <w:rPr>
          <w:rFonts w:asciiTheme="minorHAnsi" w:eastAsia="Times New Roman" w:hAnsiTheme="minorHAnsi" w:cstheme="minorHAnsi"/>
          <w:color w:val="548DD4" w:themeColor="text2" w:themeTint="99"/>
          <w:spacing w:val="-3"/>
          <w:sz w:val="22"/>
          <w:lang w:val="es-ES_tradnl" w:eastAsia="es-ES"/>
        </w:rPr>
        <w:sym w:font="Wingdings" w:char="F0E0"/>
      </w:r>
      <w:r>
        <w:rPr>
          <w:rFonts w:asciiTheme="minorHAnsi" w:eastAsia="Times New Roman" w:hAnsiTheme="minorHAnsi" w:cstheme="minorHAnsi"/>
          <w:color w:val="548DD4" w:themeColor="text2" w:themeTint="99"/>
          <w:spacing w:val="-3"/>
          <w:sz w:val="22"/>
          <w:lang w:val="es-ES_tradnl" w:eastAsia="es-ES"/>
        </w:rPr>
        <w:t xml:space="preserve"> La selección de Juzgado carga el combo de módulos y la selección de módulo carga el combo de procedimientos.</w:t>
      </w:r>
    </w:p>
    <w:p w14:paraId="0BE9B92F" w14:textId="3FF50742" w:rsidR="00392765" w:rsidRDefault="00392765" w:rsidP="00C84322">
      <w:pPr>
        <w:pStyle w:val="CommentText"/>
        <w:numPr>
          <w:ilvl w:val="0"/>
          <w:numId w:val="105"/>
        </w:numPr>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Valor 3 </w:t>
      </w:r>
      <w:r w:rsidRPr="00392765">
        <w:rPr>
          <w:rFonts w:asciiTheme="minorHAnsi" w:eastAsia="Times New Roman" w:hAnsiTheme="minorHAnsi" w:cstheme="minorHAnsi"/>
          <w:color w:val="548DD4" w:themeColor="text2" w:themeTint="99"/>
          <w:spacing w:val="-3"/>
          <w:sz w:val="22"/>
          <w:lang w:val="es-ES_tradnl" w:eastAsia="es-ES"/>
        </w:rPr>
        <w:sym w:font="Wingdings" w:char="F0E0"/>
      </w:r>
      <w:r w:rsidRPr="00392765">
        <w:rPr>
          <w:rFonts w:asciiTheme="minorHAnsi" w:eastAsia="Times New Roman" w:hAnsiTheme="minorHAnsi" w:cstheme="minorHAnsi"/>
          <w:color w:val="548DD4" w:themeColor="text2" w:themeTint="99"/>
          <w:spacing w:val="-3"/>
          <w:sz w:val="22"/>
          <w:lang w:val="es-ES_tradnl" w:eastAsia="es-ES"/>
        </w:rPr>
        <w:t xml:space="preserve"> </w:t>
      </w:r>
      <w:r>
        <w:rPr>
          <w:rFonts w:asciiTheme="minorHAnsi" w:eastAsia="Times New Roman" w:hAnsiTheme="minorHAnsi" w:cstheme="minorHAnsi"/>
          <w:color w:val="548DD4" w:themeColor="text2" w:themeTint="99"/>
          <w:spacing w:val="-3"/>
          <w:sz w:val="22"/>
          <w:lang w:val="es-ES_tradnl" w:eastAsia="es-ES"/>
        </w:rPr>
        <w:t>La selección de Juzgado carga el combo de módulos y la carga del combo de procedimientos es independiente, se cargan todos los existentes para el colegio.</w:t>
      </w:r>
    </w:p>
    <w:p w14:paraId="3C74E140" w14:textId="5FF95C67" w:rsidR="00392765" w:rsidRDefault="00392765" w:rsidP="00C84322">
      <w:pPr>
        <w:pStyle w:val="CommentText"/>
        <w:numPr>
          <w:ilvl w:val="0"/>
          <w:numId w:val="105"/>
        </w:numPr>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Valor 4 </w:t>
      </w:r>
      <w:r w:rsidRPr="00392765">
        <w:rPr>
          <w:rFonts w:asciiTheme="minorHAnsi" w:eastAsia="Times New Roman" w:hAnsiTheme="minorHAnsi" w:cstheme="minorHAnsi"/>
          <w:color w:val="548DD4" w:themeColor="text2" w:themeTint="99"/>
          <w:spacing w:val="-3"/>
          <w:sz w:val="22"/>
          <w:lang w:val="es-ES_tradnl" w:eastAsia="es-ES"/>
        </w:rPr>
        <w:sym w:font="Wingdings" w:char="F0E0"/>
      </w:r>
      <w:r w:rsidRPr="00392765">
        <w:rPr>
          <w:rFonts w:asciiTheme="minorHAnsi" w:eastAsia="Times New Roman" w:hAnsiTheme="minorHAnsi" w:cstheme="minorHAnsi"/>
          <w:color w:val="548DD4" w:themeColor="text2" w:themeTint="99"/>
          <w:spacing w:val="-3"/>
          <w:sz w:val="22"/>
          <w:lang w:val="es-ES_tradnl" w:eastAsia="es-ES"/>
        </w:rPr>
        <w:t xml:space="preserve"> </w:t>
      </w:r>
      <w:r>
        <w:rPr>
          <w:rFonts w:asciiTheme="minorHAnsi" w:eastAsia="Times New Roman" w:hAnsiTheme="minorHAnsi" w:cstheme="minorHAnsi"/>
          <w:color w:val="548DD4" w:themeColor="text2" w:themeTint="99"/>
          <w:spacing w:val="-3"/>
          <w:sz w:val="22"/>
          <w:lang w:val="es-ES_tradnl" w:eastAsia="es-ES"/>
        </w:rPr>
        <w:t>La selección de Juzgado carga el combo de procedimientos y la carga del combo de módulos es independiente, se cargan todos los existentes para el colegio.</w:t>
      </w:r>
    </w:p>
    <w:p w14:paraId="7C5ABE8B" w14:textId="3C08EC72" w:rsidR="00392765" w:rsidRDefault="00392765" w:rsidP="00C84322">
      <w:pPr>
        <w:pStyle w:val="CommentText"/>
        <w:numPr>
          <w:ilvl w:val="0"/>
          <w:numId w:val="105"/>
        </w:numPr>
        <w:rPr>
          <w:rFonts w:asciiTheme="minorHAnsi" w:eastAsia="Times New Roman" w:hAnsiTheme="minorHAnsi" w:cstheme="minorHAnsi"/>
          <w:color w:val="548DD4" w:themeColor="text2" w:themeTint="99"/>
          <w:spacing w:val="-3"/>
          <w:sz w:val="22"/>
          <w:lang w:val="es-ES_tradnl" w:eastAsia="es-ES"/>
        </w:rPr>
      </w:pPr>
      <w:r>
        <w:rPr>
          <w:rFonts w:asciiTheme="minorHAnsi" w:eastAsia="Times New Roman" w:hAnsiTheme="minorHAnsi" w:cstheme="minorHAnsi"/>
          <w:color w:val="548DD4" w:themeColor="text2" w:themeTint="99"/>
          <w:spacing w:val="-3"/>
          <w:sz w:val="22"/>
          <w:lang w:val="es-ES_tradnl" w:eastAsia="es-ES"/>
        </w:rPr>
        <w:t xml:space="preserve">Valor 5 </w:t>
      </w:r>
      <w:r w:rsidRPr="00392765">
        <w:rPr>
          <w:rFonts w:asciiTheme="minorHAnsi" w:eastAsia="Times New Roman" w:hAnsiTheme="minorHAnsi" w:cstheme="minorHAnsi"/>
          <w:color w:val="548DD4" w:themeColor="text2" w:themeTint="99"/>
          <w:spacing w:val="-3"/>
          <w:sz w:val="22"/>
          <w:lang w:val="es-ES_tradnl" w:eastAsia="es-ES"/>
        </w:rPr>
        <w:sym w:font="Wingdings" w:char="F0E0"/>
      </w:r>
      <w:r>
        <w:rPr>
          <w:rFonts w:asciiTheme="minorHAnsi" w:eastAsia="Times New Roman" w:hAnsiTheme="minorHAnsi" w:cstheme="minorHAnsi"/>
          <w:color w:val="548DD4" w:themeColor="text2" w:themeTint="99"/>
          <w:spacing w:val="-3"/>
          <w:sz w:val="22"/>
          <w:lang w:val="es-ES_tradnl" w:eastAsia="es-ES"/>
        </w:rPr>
        <w:t xml:space="preserve"> Todos los combos se cargan de forma independiente, con todos sus posibles valores de los existentes para el colegio.</w:t>
      </w:r>
    </w:p>
    <w:p w14:paraId="3730FFA9" w14:textId="7536195E" w:rsidR="00632C04" w:rsidRPr="00C84322" w:rsidRDefault="00392765" w:rsidP="00C84322">
      <w:pPr>
        <w:pStyle w:val="CommentText"/>
        <w:rPr>
          <w:rFonts w:asciiTheme="minorHAnsi" w:eastAsia="Times New Roman" w:hAnsiTheme="minorHAnsi" w:cstheme="minorHAnsi"/>
          <w:color w:val="548DD4" w:themeColor="text2" w:themeTint="99"/>
          <w:spacing w:val="-3"/>
          <w:sz w:val="22"/>
          <w:lang w:val="es-ES_tradnl" w:eastAsia="es-ES"/>
        </w:rPr>
      </w:pPr>
      <w:r w:rsidRPr="00C84322">
        <w:rPr>
          <w:rFonts w:asciiTheme="minorHAnsi" w:eastAsia="Times New Roman" w:hAnsiTheme="minorHAnsi" w:cstheme="minorHAnsi"/>
          <w:color w:val="548DD4" w:themeColor="text2" w:themeTint="99"/>
          <w:spacing w:val="-3"/>
          <w:sz w:val="22"/>
          <w:lang w:val="es-ES_tradnl" w:eastAsia="es-ES"/>
        </w:rPr>
        <w:t>Este funcionamiento se extendería a actuaciones de designación y a todos los lugares donde aparezca estos tres atributos</w:t>
      </w:r>
      <w:r w:rsidR="00B76B6E">
        <w:rPr>
          <w:rFonts w:asciiTheme="minorHAnsi" w:eastAsia="Times New Roman" w:hAnsiTheme="minorHAnsi" w:cstheme="minorHAnsi"/>
          <w:color w:val="548DD4" w:themeColor="text2" w:themeTint="99"/>
          <w:spacing w:val="-3"/>
          <w:sz w:val="22"/>
          <w:lang w:val="es-ES_tradnl" w:eastAsia="es-ES"/>
        </w:rPr>
        <w:t xml:space="preserve"> </w:t>
      </w:r>
      <w:r w:rsidR="00B76B6E">
        <w:rPr>
          <w:color w:val="548DD4" w:themeColor="text2" w:themeTint="99"/>
        </w:rPr>
        <w:t>(FUERA ALCANCE</w:t>
      </w:r>
      <w:r w:rsidR="00217068">
        <w:rPr>
          <w:color w:val="548DD4" w:themeColor="text2" w:themeTint="99"/>
        </w:rPr>
        <w:t xml:space="preserve"> FA-OFI-28</w:t>
      </w:r>
      <w:r w:rsidR="00B76B6E">
        <w:rPr>
          <w:color w:val="548DD4" w:themeColor="text2" w:themeTint="99"/>
        </w:rPr>
        <w:t>)</w:t>
      </w:r>
    </w:p>
    <w:p w14:paraId="2F218689" w14:textId="17BCDC03" w:rsidR="006C545E" w:rsidRDefault="006C545E" w:rsidP="005B6317">
      <w:pPr>
        <w:pStyle w:val="ListParagraph"/>
        <w:numPr>
          <w:ilvl w:val="0"/>
          <w:numId w:val="7"/>
        </w:numPr>
      </w:pPr>
      <w:r w:rsidRPr="00FA2442">
        <w:rPr>
          <w:i/>
        </w:rPr>
        <w:t>Juzgado</w:t>
      </w:r>
      <w:r w:rsidR="00E71C13">
        <w:t xml:space="preserve">: </w:t>
      </w:r>
      <w:r w:rsidR="00E71C13" w:rsidRPr="00D55075">
        <w:rPr>
          <w:rFonts w:asciiTheme="minorHAnsi" w:hAnsiTheme="minorHAnsi" w:cstheme="minorHAnsi"/>
          <w:szCs w:val="22"/>
        </w:rPr>
        <w:t xml:space="preserve">Combo compuesto por los valores del código juzgado y nombre de juzgados obtenido de la tabla SCS_JUZGADOS, </w:t>
      </w:r>
      <w:proofErr w:type="spellStart"/>
      <w:r w:rsidR="00E71C13" w:rsidRPr="00D55075">
        <w:rPr>
          <w:rFonts w:asciiTheme="minorHAnsi" w:hAnsiTheme="minorHAnsi" w:cstheme="minorHAnsi"/>
          <w:szCs w:val="22"/>
        </w:rPr>
        <w:t>ej</w:t>
      </w:r>
      <w:proofErr w:type="spellEnd"/>
      <w:r w:rsidR="00E71C13">
        <w:rPr>
          <w:rFonts w:asciiTheme="minorHAnsi" w:hAnsiTheme="minorHAnsi" w:cstheme="minorBidi"/>
          <w:szCs w:val="22"/>
        </w:rPr>
        <w:t>: [XXX] Juzgado nº1 civil de Alicante</w:t>
      </w:r>
      <w:r w:rsidR="00E71C13" w:rsidRPr="00F847D8">
        <w:rPr>
          <w:rFonts w:asciiTheme="minorHAnsi" w:hAnsiTheme="minorHAnsi" w:cstheme="minorBidi"/>
          <w:szCs w:val="22"/>
        </w:rPr>
        <w:t>)</w:t>
      </w:r>
      <w:r w:rsidR="00695BE0">
        <w:rPr>
          <w:rFonts w:asciiTheme="minorHAnsi" w:hAnsiTheme="minorHAnsi" w:cstheme="minorBidi"/>
          <w:szCs w:val="22"/>
        </w:rPr>
        <w:t xml:space="preserve"> que es una tabla de juzgados asociados a colegios. D</w:t>
      </w:r>
      <w:r w:rsidR="00E71C13" w:rsidRPr="00F847D8">
        <w:rPr>
          <w:rFonts w:asciiTheme="minorHAnsi" w:hAnsiTheme="minorHAnsi" w:cstheme="minorBidi"/>
          <w:szCs w:val="22"/>
        </w:rPr>
        <w:t>el valor seleccionado se rellenar</w:t>
      </w:r>
      <w:r w:rsidR="00E71C13">
        <w:rPr>
          <w:rFonts w:asciiTheme="minorHAnsi" w:hAnsiTheme="minorHAnsi" w:cstheme="minorBidi"/>
          <w:szCs w:val="22"/>
        </w:rPr>
        <w:t>á</w:t>
      </w:r>
      <w:r w:rsidR="00E71C13" w:rsidRPr="00F847D8">
        <w:rPr>
          <w:rFonts w:asciiTheme="minorHAnsi" w:hAnsiTheme="minorHAnsi" w:cstheme="minorBidi"/>
          <w:szCs w:val="22"/>
        </w:rPr>
        <w:t xml:space="preserve"> la lista de procedimientos.</w:t>
      </w:r>
      <w:r w:rsidR="0063037D" w:rsidRPr="0063037D">
        <w:rPr>
          <w:rFonts w:asciiTheme="minorHAnsi" w:hAnsiTheme="minorHAnsi" w:cstheme="minorHAnsi"/>
        </w:rPr>
        <w:t xml:space="preserve"> </w:t>
      </w:r>
      <w:r w:rsidR="0063037D" w:rsidRPr="009E3FF7">
        <w:rPr>
          <w:rFonts w:asciiTheme="minorHAnsi" w:hAnsiTheme="minorHAnsi" w:cstheme="minorHAnsi"/>
        </w:rPr>
        <w:t>Cuando se cree una nueva actuación, se pondrá este valor por defecto en el campo correspondiente.</w:t>
      </w:r>
    </w:p>
    <w:p w14:paraId="1722E2BE" w14:textId="5D2B0D5C" w:rsidR="0063037D" w:rsidRDefault="006C545E" w:rsidP="00C84322">
      <w:pPr>
        <w:pStyle w:val="ListParagraph"/>
        <w:numPr>
          <w:ilvl w:val="0"/>
          <w:numId w:val="7"/>
        </w:numPr>
      </w:pPr>
      <w:r w:rsidRPr="00FA2442">
        <w:rPr>
          <w:i/>
        </w:rPr>
        <w:t>Procedimiento</w:t>
      </w:r>
      <w:r w:rsidR="00B12265">
        <w:t>:</w:t>
      </w:r>
      <w:r w:rsidR="00B12265" w:rsidRPr="00B12265">
        <w:t xml:space="preserve"> </w:t>
      </w:r>
      <w:r w:rsidR="0063037D">
        <w:rPr>
          <w:rFonts w:asciiTheme="minorHAnsi" w:hAnsiTheme="minorHAnsi"/>
          <w:szCs w:val="22"/>
        </w:rPr>
        <w:t>C</w:t>
      </w:r>
      <w:r w:rsidR="0063037D" w:rsidRPr="112188B5">
        <w:rPr>
          <w:rFonts w:asciiTheme="minorHAnsi" w:hAnsiTheme="minorHAnsi"/>
          <w:szCs w:val="22"/>
        </w:rPr>
        <w:t xml:space="preserve">ombo de </w:t>
      </w:r>
      <w:r w:rsidR="0063037D">
        <w:rPr>
          <w:rFonts w:asciiTheme="minorHAnsi" w:hAnsiTheme="minorHAnsi" w:cstheme="minorHAnsi"/>
          <w:szCs w:val="22"/>
        </w:rPr>
        <w:t>procedimientos</w:t>
      </w:r>
      <w:r w:rsidR="00392765">
        <w:rPr>
          <w:rFonts w:asciiTheme="minorHAnsi" w:hAnsiTheme="minorHAnsi" w:cstheme="minorHAnsi"/>
          <w:szCs w:val="22"/>
        </w:rPr>
        <w:t>.</w:t>
      </w:r>
      <w:r w:rsidR="00392765">
        <w:t xml:space="preserve"> </w:t>
      </w:r>
      <w:r w:rsidR="007D15BF">
        <w:t>Los procedimientos en base de datos están almacenados en la tabla SCS_PRETENSIONES.</w:t>
      </w:r>
      <w:r w:rsidR="00392765">
        <w:t xml:space="preserve"> </w:t>
      </w:r>
      <w:r w:rsidR="0063037D" w:rsidRPr="00C84322">
        <w:rPr>
          <w:rFonts w:asciiTheme="minorHAnsi" w:hAnsiTheme="minorHAnsi" w:cstheme="minorHAnsi"/>
        </w:rPr>
        <w:t>Cuando se cree una nueva actuación, se pondrá este valor por defecto en el campo correspondiente.</w:t>
      </w:r>
    </w:p>
    <w:p w14:paraId="4C2C6BB1" w14:textId="403F1630" w:rsidR="007D15BF" w:rsidRPr="007D15BF" w:rsidRDefault="006C545E" w:rsidP="00D42D55">
      <w:pPr>
        <w:pStyle w:val="ListParagraph"/>
        <w:numPr>
          <w:ilvl w:val="0"/>
          <w:numId w:val="7"/>
        </w:numPr>
      </w:pPr>
      <w:r w:rsidRPr="007D15BF">
        <w:rPr>
          <w:i/>
        </w:rPr>
        <w:lastRenderedPageBreak/>
        <w:t>Módulo</w:t>
      </w:r>
      <w:r w:rsidR="0063037D">
        <w:t>: Combo seleccionable de los módulos configurados para ese colegio</w:t>
      </w:r>
      <w:r>
        <w:t>.</w:t>
      </w:r>
      <w:r w:rsidR="00767552" w:rsidRPr="00767552">
        <w:rPr>
          <w:rFonts w:asciiTheme="minorHAnsi" w:hAnsiTheme="minorHAnsi" w:cstheme="minorHAnsi"/>
        </w:rPr>
        <w:t xml:space="preserve"> </w:t>
      </w:r>
      <w:r w:rsidR="00767552" w:rsidRPr="009E3FF7">
        <w:rPr>
          <w:rFonts w:asciiTheme="minorHAnsi" w:hAnsiTheme="minorHAnsi" w:cstheme="minorHAnsi"/>
        </w:rPr>
        <w:t>Cuando se cree una nueva actuación, se pondrá este valor por defecto en el campo correspondiente.</w:t>
      </w:r>
      <w:r w:rsidR="007D15BF" w:rsidRPr="007D15BF">
        <w:t xml:space="preserve"> </w:t>
      </w:r>
      <w:r w:rsidR="007D15BF">
        <w:t>Los módulos en base de datos están almacenados en la tabla SCS_PROCEDIMIENTOS.</w:t>
      </w:r>
    </w:p>
    <w:p w14:paraId="4600C303" w14:textId="3EE7F6C8" w:rsidR="00656FBC" w:rsidRDefault="00656FBC" w:rsidP="00656FBC">
      <w:pPr>
        <w:pStyle w:val="ListParagraph"/>
        <w:numPr>
          <w:ilvl w:val="0"/>
          <w:numId w:val="7"/>
        </w:numPr>
      </w:pPr>
      <w:r w:rsidRPr="000A08CD">
        <w:rPr>
          <w:rFonts w:asciiTheme="minorHAnsi" w:hAnsiTheme="minorHAnsi" w:cstheme="minorHAnsi"/>
          <w:i/>
        </w:rPr>
        <w:t>Delitos</w:t>
      </w:r>
      <w:r w:rsidRPr="007934E6">
        <w:rPr>
          <w:rFonts w:asciiTheme="minorHAnsi" w:hAnsiTheme="minorHAnsi" w:cstheme="minorHAnsi"/>
        </w:rPr>
        <w:t xml:space="preserve">: Listado de delitos y faltas asociado a la designación. Esta información se encuentra actualmente en la pestaña de ‘Delitos/Faltas’ de SIGA </w:t>
      </w:r>
      <w:proofErr w:type="spellStart"/>
      <w:r w:rsidRPr="007934E6">
        <w:rPr>
          <w:rFonts w:asciiTheme="minorHAnsi" w:hAnsiTheme="minorHAnsi" w:cstheme="minorHAnsi"/>
        </w:rPr>
        <w:t>Classique</w:t>
      </w:r>
      <w:proofErr w:type="spellEnd"/>
      <w:r w:rsidRPr="007934E6">
        <w:rPr>
          <w:rFonts w:asciiTheme="minorHAnsi" w:hAnsiTheme="minorHAnsi" w:cstheme="minorHAnsi"/>
        </w:rPr>
        <w:t xml:space="preserve">, </w:t>
      </w:r>
      <w:r>
        <w:t xml:space="preserve">que por lo tanto desaparecerá como tarjeta propia. La información en SIGA Novo se mostrará mediante un componente tipo combo con posibilidad de selección múltiple, similar al que se utiliza en pantallas como la de perfiles de usuario del módulo de Administración. </w:t>
      </w:r>
      <w:r w:rsidR="00AC312E">
        <w:t>Se mostrarán siempre los seleccionados al principio de la lista y el resto ordenados alfabéticamente.</w:t>
      </w:r>
    </w:p>
    <w:p w14:paraId="264628E0" w14:textId="77777777" w:rsidR="00656FBC" w:rsidRDefault="00656FBC" w:rsidP="00656FBC">
      <w:pPr>
        <w:keepNext/>
        <w:ind w:left="720" w:hanging="360"/>
        <w:jc w:val="center"/>
      </w:pPr>
      <w:r>
        <w:rPr>
          <w:noProof/>
          <w:lang w:eastAsia="es-ES"/>
        </w:rPr>
        <w:drawing>
          <wp:inline distT="0" distB="0" distL="0" distR="0" wp14:anchorId="1246CC3B" wp14:editId="3B3A050F">
            <wp:extent cx="3560067" cy="1295400"/>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566673" cy="1297804"/>
                    </a:xfrm>
                    <a:prstGeom prst="rect">
                      <a:avLst/>
                    </a:prstGeom>
                  </pic:spPr>
                </pic:pic>
              </a:graphicData>
            </a:graphic>
          </wp:inline>
        </w:drawing>
      </w:r>
    </w:p>
    <w:p w14:paraId="6C9AEA98" w14:textId="77777777" w:rsidR="00656FBC" w:rsidRDefault="00656FBC" w:rsidP="00656FBC">
      <w:pPr>
        <w:pStyle w:val="Caption"/>
        <w:jc w:val="center"/>
      </w:pPr>
      <w:r>
        <w:t xml:space="preserve">Ilustración - Componente combo de selección múltiple SIGA </w:t>
      </w:r>
      <w:proofErr w:type="spellStart"/>
      <w:r>
        <w:t>novo</w:t>
      </w:r>
      <w:proofErr w:type="spellEnd"/>
    </w:p>
    <w:p w14:paraId="0E26C587" w14:textId="77777777" w:rsidR="00656FBC" w:rsidRDefault="00656FBC" w:rsidP="00656FBC">
      <w:pPr>
        <w:jc w:val="center"/>
      </w:pPr>
      <w:r>
        <w:rPr>
          <w:noProof/>
          <w:lang w:eastAsia="es-ES"/>
        </w:rPr>
        <w:drawing>
          <wp:inline distT="0" distB="0" distL="0" distR="0" wp14:anchorId="7729D062" wp14:editId="3BE0D143">
            <wp:extent cx="4305300" cy="2493438"/>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315178" cy="2499159"/>
                    </a:xfrm>
                    <a:prstGeom prst="rect">
                      <a:avLst/>
                    </a:prstGeom>
                  </pic:spPr>
                </pic:pic>
              </a:graphicData>
            </a:graphic>
          </wp:inline>
        </w:drawing>
      </w:r>
    </w:p>
    <w:p w14:paraId="00748CB6" w14:textId="77777777" w:rsidR="00656FBC" w:rsidRDefault="00656FBC" w:rsidP="00656FBC">
      <w:pPr>
        <w:pStyle w:val="Caption"/>
        <w:jc w:val="center"/>
      </w:pPr>
      <w:r>
        <w:t xml:space="preserve">Ilustración – Pantalla actual selección de delitos/Faltas de Siga </w:t>
      </w:r>
      <w:proofErr w:type="spellStart"/>
      <w:r>
        <w:t>Classique</w:t>
      </w:r>
      <w:proofErr w:type="spellEnd"/>
    </w:p>
    <w:p w14:paraId="0A77771C" w14:textId="77777777" w:rsidR="006C545E" w:rsidRDefault="006C545E" w:rsidP="00A95F2E"/>
    <w:p w14:paraId="24211F3A" w14:textId="5AF5894A" w:rsidR="005E0E9F" w:rsidRPr="005A1872" w:rsidRDefault="005E0E9F" w:rsidP="005A1872">
      <w:pPr>
        <w:pStyle w:val="Heading6"/>
        <w:numPr>
          <w:ilvl w:val="5"/>
          <w:numId w:val="2"/>
        </w:numPr>
        <w:rPr>
          <w:rFonts w:ascii="Calibri" w:hAnsi="Calibri" w:cs="Times New Roman"/>
        </w:rPr>
      </w:pPr>
      <w:r w:rsidRPr="005A1872">
        <w:rPr>
          <w:rFonts w:ascii="Calibri" w:hAnsi="Calibri" w:cs="Times New Roman"/>
        </w:rPr>
        <w:t xml:space="preserve">Acciones </w:t>
      </w:r>
    </w:p>
    <w:p w14:paraId="25B7B470" w14:textId="6DA74445" w:rsidR="005E0E9F" w:rsidRDefault="005E0E9F"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en los datos de</w:t>
      </w:r>
      <w:r w:rsidR="00DB6303">
        <w:rPr>
          <w:rFonts w:asciiTheme="minorHAnsi" w:hAnsiTheme="minorHAnsi" w:cstheme="minorHAnsi"/>
          <w:szCs w:val="22"/>
        </w:rPr>
        <w:t>l detalle de la designación.</w:t>
      </w:r>
    </w:p>
    <w:p w14:paraId="7E0EC160" w14:textId="2BE9FC9E" w:rsidR="00B32755" w:rsidRDefault="00B32755" w:rsidP="00C84322">
      <w:pPr>
        <w:pStyle w:val="ListParagraph"/>
        <w:numPr>
          <w:ilvl w:val="0"/>
          <w:numId w:val="0"/>
        </w:numPr>
        <w:ind w:left="720"/>
      </w:pPr>
      <w:r>
        <w:t xml:space="preserve"> </w:t>
      </w:r>
      <w:r w:rsidR="00D43AFC">
        <w:t>Si</w:t>
      </w:r>
      <w:r>
        <w:t xml:space="preserve"> </w:t>
      </w:r>
      <w:r w:rsidR="00D43AFC">
        <w:t>ya está creada otra</w:t>
      </w:r>
      <w:r>
        <w:t xml:space="preserve"> designación con el mismo número de procedimiento y juzgado </w:t>
      </w:r>
      <w:r w:rsidR="00D43AFC">
        <w:t>que se han informado en esta tarjeta</w:t>
      </w:r>
      <w:r>
        <w:t xml:space="preserve">, el sistema mostrará el siguiente mensaje de confirmación, para notificar dicha circunstancia al usuario. </w:t>
      </w:r>
    </w:p>
    <w:p w14:paraId="171D6D33" w14:textId="77777777" w:rsidR="00B32755" w:rsidRDefault="00B32755" w:rsidP="00B32755">
      <w:pPr>
        <w:pStyle w:val="ListParagraph"/>
        <w:keepNext/>
        <w:numPr>
          <w:ilvl w:val="0"/>
          <w:numId w:val="10"/>
        </w:numPr>
        <w:jc w:val="center"/>
      </w:pPr>
      <w:r>
        <w:rPr>
          <w:noProof/>
          <w:lang w:val="es-ES"/>
        </w:rPr>
        <w:lastRenderedPageBreak/>
        <w:drawing>
          <wp:inline distT="0" distB="0" distL="0" distR="0" wp14:anchorId="292B8401" wp14:editId="3AC8D5C0">
            <wp:extent cx="4333875" cy="17145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333875" cy="1714500"/>
                    </a:xfrm>
                    <a:prstGeom prst="rect">
                      <a:avLst/>
                    </a:prstGeom>
                  </pic:spPr>
                </pic:pic>
              </a:graphicData>
            </a:graphic>
          </wp:inline>
        </w:drawing>
      </w:r>
    </w:p>
    <w:p w14:paraId="5EF2F19A" w14:textId="77777777" w:rsidR="00B32755" w:rsidRDefault="00B32755" w:rsidP="00B32755">
      <w:pPr>
        <w:pStyle w:val="Caption"/>
        <w:numPr>
          <w:ilvl w:val="0"/>
          <w:numId w:val="10"/>
        </w:numPr>
        <w:jc w:val="center"/>
      </w:pPr>
      <w:r>
        <w:t>Ilustración - Mensaje confirmación realizar cambios sobre la designación</w:t>
      </w:r>
    </w:p>
    <w:p w14:paraId="44F2FC22" w14:textId="77777777" w:rsidR="00B32755" w:rsidRPr="00C84322" w:rsidRDefault="00B32755" w:rsidP="00C84322">
      <w:pPr>
        <w:pStyle w:val="ListParagraph"/>
        <w:numPr>
          <w:ilvl w:val="0"/>
          <w:numId w:val="0"/>
        </w:numPr>
        <w:spacing w:line="240" w:lineRule="auto"/>
        <w:ind w:left="720"/>
        <w:jc w:val="left"/>
        <w:rPr>
          <w:rFonts w:asciiTheme="minorHAnsi" w:hAnsiTheme="minorHAnsi" w:cstheme="minorHAnsi"/>
          <w:szCs w:val="22"/>
          <w:lang w:val="es-ES"/>
        </w:rPr>
      </w:pPr>
    </w:p>
    <w:p w14:paraId="4A372371" w14:textId="6E6B1792" w:rsidR="00763C8D" w:rsidRPr="00C84322" w:rsidRDefault="005E0E9F" w:rsidP="00E93959">
      <w:pPr>
        <w:pStyle w:val="ListParagraph"/>
        <w:numPr>
          <w:ilvl w:val="0"/>
          <w:numId w:val="10"/>
        </w:numPr>
        <w:spacing w:line="240" w:lineRule="auto"/>
        <w:jc w:val="left"/>
        <w:rPr>
          <w:rFonts w:asciiTheme="minorHAnsi" w:hAnsiTheme="minorHAnsi" w:cstheme="minorHAnsi"/>
          <w:szCs w:val="22"/>
        </w:rPr>
      </w:pPr>
      <w:r w:rsidRPr="00E93959">
        <w:rPr>
          <w:rFonts w:asciiTheme="minorHAnsi" w:hAnsiTheme="minorHAnsi" w:cstheme="minorHAnsi"/>
          <w:b/>
          <w:i/>
          <w:szCs w:val="22"/>
        </w:rPr>
        <w:t>Restablecer</w:t>
      </w:r>
      <w:r w:rsidRPr="00E93959">
        <w:rPr>
          <w:rFonts w:asciiTheme="minorHAnsi" w:hAnsiTheme="minorHAnsi" w:cstheme="minorHAnsi"/>
          <w:szCs w:val="22"/>
        </w:rPr>
        <w:t>: Reestablece los valores originales almacenados antes de los cambios realizados por el usuario.</w:t>
      </w:r>
    </w:p>
    <w:p w14:paraId="6CB1476E" w14:textId="0D73CA84" w:rsidR="00763C8D" w:rsidRPr="00136685" w:rsidRDefault="00763C8D" w:rsidP="00763C8D">
      <w:pPr>
        <w:pStyle w:val="ListParagraph"/>
        <w:rPr>
          <w:rFonts w:asciiTheme="minorHAnsi" w:hAnsiTheme="minorHAnsi" w:cstheme="minorHAnsi"/>
          <w:szCs w:val="22"/>
        </w:rPr>
      </w:pPr>
      <w:r>
        <w:rPr>
          <w:b/>
        </w:rPr>
        <w:t>Anular</w:t>
      </w:r>
      <w:r>
        <w:t xml:space="preserve">: Antes de realizar la anulación del registro se solicitará confirmación al usuario. El sistema cambiará el estado de la designación a ANULADA. </w:t>
      </w:r>
    </w:p>
    <w:p w14:paraId="680E4669" w14:textId="77777777" w:rsidR="00763C8D" w:rsidRPr="00136685" w:rsidRDefault="00763C8D" w:rsidP="00763C8D">
      <w:pPr>
        <w:pStyle w:val="ListParagraph"/>
        <w:numPr>
          <w:ilvl w:val="0"/>
          <w:numId w:val="0"/>
        </w:numPr>
        <w:spacing w:line="240" w:lineRule="auto"/>
        <w:ind w:left="720"/>
        <w:rPr>
          <w:rFonts w:asciiTheme="minorHAnsi" w:hAnsiTheme="minorHAnsi" w:cstheme="minorHAnsi"/>
          <w:szCs w:val="22"/>
        </w:rPr>
      </w:pPr>
    </w:p>
    <w:p w14:paraId="06B0294D" w14:textId="77777777" w:rsidR="00763C8D" w:rsidRDefault="00763C8D" w:rsidP="00763C8D">
      <w:pPr>
        <w:pStyle w:val="ListParagraph"/>
        <w:numPr>
          <w:ilvl w:val="0"/>
          <w:numId w:val="0"/>
        </w:numPr>
        <w:spacing w:line="240" w:lineRule="auto"/>
        <w:ind w:left="720"/>
        <w:jc w:val="center"/>
      </w:pPr>
      <w:r>
        <w:rPr>
          <w:noProof/>
          <w:lang w:val="es-ES"/>
        </w:rPr>
        <w:drawing>
          <wp:inline distT="0" distB="0" distL="0" distR="0" wp14:anchorId="67926876" wp14:editId="45BCFB7E">
            <wp:extent cx="2549471" cy="1242050"/>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9303" cy="1251712"/>
                    </a:xfrm>
                    <a:prstGeom prst="rect">
                      <a:avLst/>
                    </a:prstGeom>
                    <a:noFill/>
                    <a:ln>
                      <a:noFill/>
                    </a:ln>
                  </pic:spPr>
                </pic:pic>
              </a:graphicData>
            </a:graphic>
          </wp:inline>
        </w:drawing>
      </w:r>
    </w:p>
    <w:p w14:paraId="2F2D2BD1" w14:textId="77777777" w:rsidR="00763C8D" w:rsidRDefault="00763C8D" w:rsidP="00763C8D">
      <w:pPr>
        <w:pStyle w:val="ListParagraph"/>
        <w:numPr>
          <w:ilvl w:val="0"/>
          <w:numId w:val="0"/>
        </w:numPr>
        <w:spacing w:line="240" w:lineRule="auto"/>
        <w:ind w:left="720"/>
      </w:pPr>
    </w:p>
    <w:p w14:paraId="72F6B748" w14:textId="77777777" w:rsidR="00763C8D" w:rsidRPr="00DD1154" w:rsidRDefault="00763C8D" w:rsidP="00763C8D">
      <w:pPr>
        <w:pStyle w:val="ListParagraph"/>
        <w:numPr>
          <w:ilvl w:val="0"/>
          <w:numId w:val="0"/>
        </w:numPr>
        <w:spacing w:line="240" w:lineRule="auto"/>
        <w:ind w:left="720"/>
        <w:rPr>
          <w:rFonts w:asciiTheme="minorHAnsi" w:hAnsiTheme="minorHAnsi" w:cstheme="minorHAnsi"/>
          <w:szCs w:val="22"/>
        </w:rPr>
      </w:pPr>
      <w:r w:rsidRPr="00201D45">
        <w:t>Esta acción únicamente estará disponible para los perfiles de colegio, no para el colegiado</w:t>
      </w:r>
      <w:r>
        <w:t xml:space="preserve"> y cuando el estado de la designación sea ACTIVA y ninguna de sus actuaciones esté facturada. </w:t>
      </w:r>
    </w:p>
    <w:p w14:paraId="7DE2347F" w14:textId="77777777" w:rsidR="00763C8D" w:rsidRPr="00DD1154" w:rsidRDefault="00763C8D" w:rsidP="00763C8D">
      <w:pPr>
        <w:pStyle w:val="ListParagraph"/>
        <w:numPr>
          <w:ilvl w:val="0"/>
          <w:numId w:val="0"/>
        </w:numPr>
        <w:spacing w:line="240" w:lineRule="auto"/>
        <w:ind w:left="720"/>
        <w:rPr>
          <w:rFonts w:asciiTheme="minorHAnsi" w:hAnsiTheme="minorHAnsi" w:cstheme="minorHAnsi"/>
          <w:szCs w:val="22"/>
        </w:rPr>
      </w:pPr>
      <w:r w:rsidRPr="00DD1154">
        <w:t>El sistema mostrará</w:t>
      </w:r>
      <w:r>
        <w:t xml:space="preserve"> un aviso de confirmación al usuario, indicando que si desea introducir una compensación al letrado designado. Si selecciona que sí se creará dicha compensación para el letrado.</w:t>
      </w:r>
    </w:p>
    <w:p w14:paraId="6A04E957" w14:textId="77777777" w:rsidR="00763C8D" w:rsidRDefault="00763C8D" w:rsidP="00763C8D">
      <w:pPr>
        <w:pStyle w:val="ListParagraph"/>
        <w:numPr>
          <w:ilvl w:val="0"/>
          <w:numId w:val="0"/>
        </w:numPr>
        <w:spacing w:line="240" w:lineRule="auto"/>
        <w:ind w:left="720"/>
        <w:jc w:val="center"/>
        <w:rPr>
          <w:rFonts w:asciiTheme="minorHAnsi" w:hAnsiTheme="minorHAnsi" w:cstheme="minorHAnsi"/>
          <w:szCs w:val="22"/>
        </w:rPr>
      </w:pPr>
      <w:r>
        <w:rPr>
          <w:noProof/>
          <w:lang w:val="es-ES"/>
        </w:rPr>
        <w:drawing>
          <wp:inline distT="0" distB="0" distL="0" distR="0" wp14:anchorId="0169BC0E" wp14:editId="7E08FB51">
            <wp:extent cx="3429000" cy="1248156"/>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440787" cy="1252446"/>
                    </a:xfrm>
                    <a:prstGeom prst="rect">
                      <a:avLst/>
                    </a:prstGeom>
                  </pic:spPr>
                </pic:pic>
              </a:graphicData>
            </a:graphic>
          </wp:inline>
        </w:drawing>
      </w:r>
    </w:p>
    <w:p w14:paraId="59789C86" w14:textId="77777777" w:rsidR="00763C8D" w:rsidRDefault="00763C8D" w:rsidP="00763C8D">
      <w:pPr>
        <w:pStyle w:val="ListParagraph"/>
        <w:numPr>
          <w:ilvl w:val="0"/>
          <w:numId w:val="0"/>
        </w:numPr>
        <w:spacing w:line="240" w:lineRule="auto"/>
        <w:ind w:left="720"/>
        <w:rPr>
          <w:rFonts w:asciiTheme="minorHAnsi" w:hAnsiTheme="minorHAnsi" w:cstheme="minorHAnsi"/>
          <w:szCs w:val="22"/>
        </w:rPr>
      </w:pPr>
    </w:p>
    <w:p w14:paraId="0319AC6E" w14:textId="1D92CB1F" w:rsidR="00763C8D" w:rsidRDefault="00763C8D" w:rsidP="00763C8D">
      <w:pPr>
        <w:pStyle w:val="ListParagraph"/>
        <w:numPr>
          <w:ilvl w:val="0"/>
          <w:numId w:val="0"/>
        </w:numPr>
        <w:spacing w:line="240" w:lineRule="auto"/>
        <w:ind w:left="720"/>
        <w:rPr>
          <w:rFonts w:asciiTheme="minorHAnsi" w:hAnsiTheme="minorHAnsi" w:cstheme="minorHAnsi"/>
          <w:szCs w:val="22"/>
        </w:rPr>
      </w:pPr>
      <w:r>
        <w:rPr>
          <w:rFonts w:asciiTheme="minorHAnsi" w:hAnsiTheme="minorHAnsi" w:cstheme="minorHAnsi"/>
          <w:szCs w:val="22"/>
        </w:rPr>
        <w:t>En caso de que la designación tuviera ya actuaciones asociadas</w:t>
      </w:r>
      <w:r w:rsidR="007C646E">
        <w:rPr>
          <w:rFonts w:asciiTheme="minorHAnsi" w:hAnsiTheme="minorHAnsi" w:cstheme="minorHAnsi"/>
          <w:szCs w:val="22"/>
        </w:rPr>
        <w:t xml:space="preserve"> (no facturadas)</w:t>
      </w:r>
      <w:r>
        <w:rPr>
          <w:rFonts w:asciiTheme="minorHAnsi" w:hAnsiTheme="minorHAnsi" w:cstheme="minorHAnsi"/>
          <w:szCs w:val="22"/>
        </w:rPr>
        <w:t xml:space="preserve">, dichas actuaciones serán también anuladas. </w:t>
      </w:r>
    </w:p>
    <w:p w14:paraId="0AF8B315" w14:textId="77777777" w:rsidR="00763C8D" w:rsidRPr="005A1872" w:rsidRDefault="00763C8D" w:rsidP="00763C8D">
      <w:pPr>
        <w:pStyle w:val="ListParagraph"/>
        <w:rPr>
          <w:rFonts w:asciiTheme="minorHAnsi" w:hAnsiTheme="minorHAnsi" w:cstheme="minorHAnsi"/>
          <w:szCs w:val="22"/>
        </w:rPr>
      </w:pPr>
      <w:r>
        <w:rPr>
          <w:rFonts w:asciiTheme="minorHAnsi" w:hAnsiTheme="minorHAnsi" w:cstheme="minorHAnsi"/>
          <w:b/>
          <w:i/>
          <w:szCs w:val="22"/>
        </w:rPr>
        <w:t>Finalizar:</w:t>
      </w:r>
      <w:r w:rsidRPr="003E0696">
        <w:t xml:space="preserve"> </w:t>
      </w:r>
      <w:r w:rsidRPr="00201D45">
        <w:t>Esta acción únicamente estará disponible para los perfiles de colegio, no para el colegiado</w:t>
      </w:r>
      <w:r>
        <w:t xml:space="preserve"> y siempre que la designación esté en estado ACTIVA. Esta acción cambiará el estado de la designación a FINALIZADO y actualizará la fecha del estado a la actual. Esta acción es independiente del estado de las actuaciones.</w:t>
      </w:r>
    </w:p>
    <w:p w14:paraId="01FAEC2D" w14:textId="77777777" w:rsidR="00763C8D" w:rsidRPr="00DD1154" w:rsidRDefault="00763C8D" w:rsidP="00763C8D">
      <w:pPr>
        <w:pStyle w:val="ListParagraph"/>
        <w:rPr>
          <w:rFonts w:asciiTheme="minorHAnsi" w:hAnsiTheme="minorHAnsi" w:cstheme="minorHAnsi"/>
          <w:szCs w:val="22"/>
        </w:rPr>
      </w:pPr>
      <w:proofErr w:type="spellStart"/>
      <w:r>
        <w:rPr>
          <w:rFonts w:asciiTheme="minorHAnsi" w:hAnsiTheme="minorHAnsi" w:cstheme="minorHAnsi"/>
          <w:b/>
          <w:i/>
          <w:szCs w:val="22"/>
        </w:rPr>
        <w:t>ReActivar</w:t>
      </w:r>
      <w:proofErr w:type="spellEnd"/>
      <w:r>
        <w:rPr>
          <w:rFonts w:asciiTheme="minorHAnsi" w:hAnsiTheme="minorHAnsi" w:cstheme="minorHAnsi"/>
          <w:b/>
          <w:i/>
          <w:szCs w:val="22"/>
        </w:rPr>
        <w:t>:</w:t>
      </w:r>
      <w:r w:rsidRPr="003E0696">
        <w:t xml:space="preserve"> </w:t>
      </w:r>
      <w:r w:rsidRPr="00201D45">
        <w:t>Esta acción únicamente estará disponible para los perfiles de colegio, no para el colegiado</w:t>
      </w:r>
      <w:r>
        <w:t xml:space="preserve"> y siempre que la designación esté en estado ANULADO o FINALIZADO. Actualizará la fecha del estado a la actual.</w:t>
      </w:r>
    </w:p>
    <w:p w14:paraId="12431FA8" w14:textId="77777777" w:rsidR="00763C8D" w:rsidRDefault="00763C8D" w:rsidP="00763C8D">
      <w:pPr>
        <w:pStyle w:val="ListParagraph"/>
        <w:numPr>
          <w:ilvl w:val="0"/>
          <w:numId w:val="0"/>
        </w:numPr>
        <w:spacing w:line="240" w:lineRule="auto"/>
        <w:ind w:left="720"/>
        <w:rPr>
          <w:rFonts w:asciiTheme="minorHAnsi" w:hAnsiTheme="minorHAnsi" w:cstheme="minorHAnsi"/>
          <w:szCs w:val="22"/>
        </w:rPr>
      </w:pPr>
      <w:r>
        <w:rPr>
          <w:rFonts w:asciiTheme="minorHAnsi" w:hAnsiTheme="minorHAnsi" w:cstheme="minorHAnsi"/>
          <w:szCs w:val="22"/>
        </w:rPr>
        <w:t>Si la designación estaba en estado anulada el sistema al volverla a activar le mostrará al usuario el siguiente aviso informativo.</w:t>
      </w:r>
    </w:p>
    <w:p w14:paraId="342225C9" w14:textId="77777777" w:rsidR="00763C8D" w:rsidRDefault="00763C8D" w:rsidP="00763C8D">
      <w:pPr>
        <w:pStyle w:val="ListParagraph"/>
        <w:keepNext/>
        <w:numPr>
          <w:ilvl w:val="0"/>
          <w:numId w:val="0"/>
        </w:numPr>
        <w:spacing w:line="240" w:lineRule="auto"/>
        <w:ind w:left="720"/>
      </w:pPr>
      <w:r>
        <w:rPr>
          <w:noProof/>
          <w:lang w:val="es-ES"/>
        </w:rPr>
        <w:lastRenderedPageBreak/>
        <w:drawing>
          <wp:inline distT="0" distB="0" distL="0" distR="0" wp14:anchorId="114AA19C" wp14:editId="399E5DDE">
            <wp:extent cx="5940425" cy="398145"/>
            <wp:effectExtent l="0" t="0" r="3175"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940425" cy="398145"/>
                    </a:xfrm>
                    <a:prstGeom prst="rect">
                      <a:avLst/>
                    </a:prstGeom>
                  </pic:spPr>
                </pic:pic>
              </a:graphicData>
            </a:graphic>
          </wp:inline>
        </w:drawing>
      </w:r>
    </w:p>
    <w:p w14:paraId="1D106AF7" w14:textId="77777777" w:rsidR="00763C8D" w:rsidRDefault="00763C8D" w:rsidP="00763C8D">
      <w:pPr>
        <w:pStyle w:val="Caption"/>
        <w:jc w:val="center"/>
      </w:pPr>
      <w:r>
        <w:t>Ilustración -Mensaje informativo al activar una designación anulada</w:t>
      </w:r>
    </w:p>
    <w:p w14:paraId="19E454B5" w14:textId="77777777" w:rsidR="00763C8D" w:rsidRPr="00FB708D" w:rsidRDefault="00763C8D" w:rsidP="00763C8D">
      <w:pPr>
        <w:ind w:left="708"/>
      </w:pPr>
      <w:r>
        <w:t>Si la designación tenía actuaciones asociadas, dichas actuaciones también serán activadas de nuevo.</w:t>
      </w:r>
    </w:p>
    <w:p w14:paraId="7DD7CE9D" w14:textId="77777777" w:rsidR="00763C8D" w:rsidRDefault="00763C8D" w:rsidP="005B6317">
      <w:pPr>
        <w:pStyle w:val="ListParagraph"/>
        <w:numPr>
          <w:ilvl w:val="0"/>
          <w:numId w:val="10"/>
        </w:numPr>
        <w:spacing w:line="240" w:lineRule="auto"/>
        <w:jc w:val="left"/>
        <w:rPr>
          <w:rFonts w:asciiTheme="minorHAnsi" w:hAnsiTheme="minorHAnsi" w:cstheme="minorHAnsi"/>
          <w:szCs w:val="22"/>
        </w:rPr>
      </w:pPr>
    </w:p>
    <w:p w14:paraId="5E7C9AFD" w14:textId="77777777" w:rsidR="005E0E9F" w:rsidRDefault="005E0E9F" w:rsidP="005E0E9F">
      <w:pPr>
        <w:pStyle w:val="ListParagraph"/>
        <w:numPr>
          <w:ilvl w:val="0"/>
          <w:numId w:val="0"/>
        </w:numPr>
        <w:spacing w:line="240" w:lineRule="auto"/>
        <w:ind w:left="720"/>
        <w:jc w:val="left"/>
        <w:rPr>
          <w:rFonts w:asciiTheme="minorHAnsi" w:hAnsiTheme="minorHAnsi" w:cstheme="minorHAnsi"/>
          <w:szCs w:val="22"/>
        </w:rPr>
      </w:pPr>
    </w:p>
    <w:p w14:paraId="6D52C435" w14:textId="18422443" w:rsidR="005E0E9F" w:rsidRPr="005A1872" w:rsidRDefault="005E0E9F" w:rsidP="005A1872">
      <w:pPr>
        <w:pStyle w:val="Heading6"/>
        <w:numPr>
          <w:ilvl w:val="5"/>
          <w:numId w:val="2"/>
        </w:numPr>
        <w:rPr>
          <w:rFonts w:ascii="Calibri" w:hAnsi="Calibri" w:cs="Times New Roman"/>
        </w:rPr>
      </w:pPr>
      <w:r w:rsidRPr="005A1872">
        <w:rPr>
          <w:rFonts w:ascii="Calibri" w:hAnsi="Calibri" w:cs="Times New Roman"/>
        </w:rPr>
        <w:t xml:space="preserve">Plegado </w:t>
      </w:r>
    </w:p>
    <w:p w14:paraId="3949D599" w14:textId="77777777" w:rsidR="005E0E9F" w:rsidRPr="00B5317B" w:rsidRDefault="005E0E9F" w:rsidP="005E0E9F">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Cuando la tarjeta de los datos referentes a la cola de oficio del Turno esté plegada, se mostrarán los siguientes datos:</w:t>
      </w:r>
    </w:p>
    <w:p w14:paraId="730CECD7" w14:textId="205D58CD" w:rsidR="007F5BDF" w:rsidRPr="00B5317B" w:rsidRDefault="00725A8D" w:rsidP="005652E2">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Nª proced</w:t>
      </w:r>
      <w:r w:rsidR="007F5BDF" w:rsidRPr="00B5317B">
        <w:rPr>
          <w:rFonts w:asciiTheme="minorHAnsi" w:hAnsiTheme="minorHAnsi" w:cstheme="minorHAnsi"/>
          <w:szCs w:val="22"/>
        </w:rPr>
        <w:t>imiento, Juzgado, procedimiento y módulo.</w:t>
      </w:r>
    </w:p>
    <w:p w14:paraId="477C4722" w14:textId="77777777" w:rsidR="007F5BDF" w:rsidRDefault="007F5BDF" w:rsidP="007F5BDF">
      <w:pPr>
        <w:keepNext/>
      </w:pPr>
      <w:r>
        <w:rPr>
          <w:noProof/>
          <w:lang w:eastAsia="es-ES"/>
        </w:rPr>
        <w:drawing>
          <wp:inline distT="0" distB="0" distL="0" distR="0" wp14:anchorId="36B02818" wp14:editId="0B83E8D7">
            <wp:extent cx="5940425" cy="40132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umenDetalleDesigPLEGADO.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0425" cy="401320"/>
                    </a:xfrm>
                    <a:prstGeom prst="rect">
                      <a:avLst/>
                    </a:prstGeom>
                  </pic:spPr>
                </pic:pic>
              </a:graphicData>
            </a:graphic>
          </wp:inline>
        </w:drawing>
      </w:r>
    </w:p>
    <w:p w14:paraId="1CC6EEE7" w14:textId="7CEE4F2A" w:rsidR="007F5BDF" w:rsidRDefault="007F5BDF" w:rsidP="007F5BDF">
      <w:pPr>
        <w:pStyle w:val="Caption"/>
        <w:jc w:val="center"/>
      </w:pPr>
      <w:r>
        <w:t xml:space="preserve">Ilustración - Prototipo tarjeta Detalle designación plegada SIGA </w:t>
      </w:r>
      <w:proofErr w:type="spellStart"/>
      <w:r>
        <w:t>novo</w:t>
      </w:r>
      <w:proofErr w:type="spellEnd"/>
    </w:p>
    <w:p w14:paraId="5D5FF145" w14:textId="77777777" w:rsidR="007F5BDF" w:rsidRPr="007F5BDF" w:rsidRDefault="007F5BDF" w:rsidP="007F5BDF"/>
    <w:p w14:paraId="4A987D2D" w14:textId="3FE16D3A" w:rsidR="00A95F2E" w:rsidRDefault="00A95F2E">
      <w:pPr>
        <w:pStyle w:val="Heading5"/>
      </w:pPr>
      <w:r>
        <w:t xml:space="preserve">Tarjeta </w:t>
      </w:r>
      <w:r w:rsidR="007D15BF">
        <w:t>Datos Adicionales</w:t>
      </w:r>
    </w:p>
    <w:p w14:paraId="4C89F81A" w14:textId="70EF6124" w:rsidR="007D15BF" w:rsidRPr="00B5317B" w:rsidRDefault="00A95F2E" w:rsidP="007D15BF">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 xml:space="preserve">En esta nueva tarjeta se incluirán el resto de campos de la pantalla </w:t>
      </w:r>
      <w:r w:rsidR="007D15BF" w:rsidRPr="00B5317B">
        <w:rPr>
          <w:rFonts w:asciiTheme="minorHAnsi" w:eastAsia="Times New Roman" w:hAnsiTheme="minorHAnsi" w:cstheme="minorHAnsi"/>
          <w:spacing w:val="-3"/>
          <w:lang w:val="es-ES_tradnl" w:eastAsia="es-ES"/>
        </w:rPr>
        <w:t>actual de datos de la designación</w:t>
      </w:r>
      <w:r w:rsidR="00B5317B">
        <w:rPr>
          <w:rFonts w:asciiTheme="minorHAnsi" w:eastAsia="Times New Roman" w:hAnsiTheme="minorHAnsi" w:cstheme="minorHAnsi"/>
          <w:spacing w:val="-3"/>
          <w:lang w:val="es-ES_tradnl" w:eastAsia="es-ES"/>
        </w:rPr>
        <w:t xml:space="preserve">. </w:t>
      </w:r>
      <w:r w:rsidR="007D15BF" w:rsidRPr="00B5317B">
        <w:rPr>
          <w:rFonts w:asciiTheme="minorHAnsi" w:eastAsia="Times New Roman" w:hAnsiTheme="minorHAnsi" w:cstheme="minorHAnsi"/>
          <w:spacing w:val="-3"/>
          <w:lang w:val="es-ES_tradnl" w:eastAsia="es-ES"/>
        </w:rPr>
        <w:t>Los datos que forman parte de esta tarjeta son los correspondientes a los bloques actuales de Observaciones y Ju</w:t>
      </w:r>
      <w:r w:rsidR="00335FBD" w:rsidRPr="00B5317B">
        <w:rPr>
          <w:rFonts w:asciiTheme="minorHAnsi" w:eastAsia="Times New Roman" w:hAnsiTheme="minorHAnsi" w:cstheme="minorHAnsi"/>
          <w:spacing w:val="-3"/>
          <w:lang w:val="es-ES_tradnl" w:eastAsia="es-ES"/>
        </w:rPr>
        <w:t>i</w:t>
      </w:r>
      <w:r w:rsidR="007D15BF" w:rsidRPr="00B5317B">
        <w:rPr>
          <w:rFonts w:asciiTheme="minorHAnsi" w:eastAsia="Times New Roman" w:hAnsiTheme="minorHAnsi" w:cstheme="minorHAnsi"/>
          <w:spacing w:val="-3"/>
          <w:lang w:val="es-ES_tradnl" w:eastAsia="es-ES"/>
        </w:rPr>
        <w:t>cio:</w:t>
      </w:r>
    </w:p>
    <w:p w14:paraId="4AF6B2CF" w14:textId="77777777" w:rsidR="008A2457" w:rsidRDefault="008A2457" w:rsidP="008A2457">
      <w:pPr>
        <w:jc w:val="center"/>
      </w:pPr>
      <w:r w:rsidRPr="00931BBA">
        <w:rPr>
          <w:noProof/>
          <w:lang w:eastAsia="es-ES"/>
        </w:rPr>
        <w:drawing>
          <wp:inline distT="0" distB="0" distL="0" distR="0" wp14:anchorId="10EF5CCB" wp14:editId="5E8835C1">
            <wp:extent cx="5612130" cy="993140"/>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12130" cy="993140"/>
                    </a:xfrm>
                    <a:prstGeom prst="rect">
                      <a:avLst/>
                    </a:prstGeom>
                  </pic:spPr>
                </pic:pic>
              </a:graphicData>
            </a:graphic>
          </wp:inline>
        </w:drawing>
      </w:r>
    </w:p>
    <w:p w14:paraId="75368BE2" w14:textId="65565B6E" w:rsidR="008A2457" w:rsidRDefault="008A2457" w:rsidP="008A2457">
      <w:pPr>
        <w:jc w:val="center"/>
      </w:pPr>
      <w:r w:rsidRPr="00931BBA">
        <w:rPr>
          <w:noProof/>
          <w:lang w:eastAsia="es-ES"/>
        </w:rPr>
        <w:drawing>
          <wp:inline distT="0" distB="0" distL="0" distR="0" wp14:anchorId="0970E1A6" wp14:editId="2A83090D">
            <wp:extent cx="3848100" cy="322955"/>
            <wp:effectExtent l="0" t="0" r="0"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t="13914" b="16513"/>
                    <a:stretch/>
                  </pic:blipFill>
                  <pic:spPr bwMode="auto">
                    <a:xfrm>
                      <a:off x="0" y="0"/>
                      <a:ext cx="3982911" cy="334269"/>
                    </a:xfrm>
                    <a:prstGeom prst="rect">
                      <a:avLst/>
                    </a:prstGeom>
                    <a:ln>
                      <a:noFill/>
                    </a:ln>
                    <a:extLst>
                      <a:ext uri="{53640926-AAD7-44D8-BBD7-CCE9431645EC}">
                        <a14:shadowObscured xmlns:a14="http://schemas.microsoft.com/office/drawing/2010/main"/>
                      </a:ext>
                    </a:extLst>
                  </pic:spPr>
                </pic:pic>
              </a:graphicData>
            </a:graphic>
          </wp:inline>
        </w:drawing>
      </w:r>
    </w:p>
    <w:p w14:paraId="594C912F" w14:textId="1E22D2E6" w:rsidR="00335FBD" w:rsidRPr="00B5317B" w:rsidRDefault="00335FBD" w:rsidP="00335FBD">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Además, se incluye el campo ‘Observaciones’ que aparece en el aplicativo actual dentro de la pestaña ‘Defensa Jurídica’, la cual desaparece.</w:t>
      </w:r>
    </w:p>
    <w:p w14:paraId="563B9479" w14:textId="77777777" w:rsidR="00335FBD" w:rsidRDefault="00335FBD" w:rsidP="00335FBD">
      <w:pPr>
        <w:jc w:val="center"/>
      </w:pPr>
      <w:r>
        <w:rPr>
          <w:noProof/>
          <w:lang w:eastAsia="es-ES"/>
        </w:rPr>
        <w:drawing>
          <wp:inline distT="0" distB="0" distL="0" distR="0" wp14:anchorId="2DA8308A" wp14:editId="7FFF0CB0">
            <wp:extent cx="3566160" cy="136623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594415" cy="1377058"/>
                    </a:xfrm>
                    <a:prstGeom prst="rect">
                      <a:avLst/>
                    </a:prstGeom>
                  </pic:spPr>
                </pic:pic>
              </a:graphicData>
            </a:graphic>
          </wp:inline>
        </w:drawing>
      </w:r>
    </w:p>
    <w:p w14:paraId="46BBCCAF" w14:textId="77777777" w:rsidR="00335FBD" w:rsidRDefault="00335FBD" w:rsidP="00335FBD">
      <w:pPr>
        <w:pStyle w:val="Caption"/>
        <w:jc w:val="center"/>
      </w:pPr>
      <w:r>
        <w:t xml:space="preserve">Ilustración - Pantalla actual de defensa jurídica de designaciones Siga </w:t>
      </w:r>
      <w:proofErr w:type="spellStart"/>
      <w:r>
        <w:t>Classique</w:t>
      </w:r>
      <w:proofErr w:type="spellEnd"/>
    </w:p>
    <w:p w14:paraId="563D9660" w14:textId="77777777" w:rsidR="00812AF8" w:rsidRDefault="00812AF8" w:rsidP="00812AF8">
      <w:pPr>
        <w:keepNext/>
      </w:pPr>
      <w:r>
        <w:rPr>
          <w:noProof/>
          <w:lang w:eastAsia="es-ES"/>
        </w:rPr>
        <w:lastRenderedPageBreak/>
        <w:drawing>
          <wp:inline distT="0" distB="0" distL="0" distR="0" wp14:anchorId="19C570DC" wp14:editId="7696BB63">
            <wp:extent cx="5940425" cy="170116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osAdicionale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0425" cy="1701165"/>
                    </a:xfrm>
                    <a:prstGeom prst="rect">
                      <a:avLst/>
                    </a:prstGeom>
                  </pic:spPr>
                </pic:pic>
              </a:graphicData>
            </a:graphic>
          </wp:inline>
        </w:drawing>
      </w:r>
    </w:p>
    <w:p w14:paraId="13BECCDA" w14:textId="77777777" w:rsidR="00812AF8" w:rsidRDefault="00812AF8" w:rsidP="00812AF8">
      <w:pPr>
        <w:pStyle w:val="Caption"/>
        <w:jc w:val="center"/>
      </w:pPr>
      <w:r>
        <w:t xml:space="preserve">Ilustración - Prototipo tarjeta Datos Adicionales designa SIGA </w:t>
      </w:r>
      <w:proofErr w:type="spellStart"/>
      <w:r>
        <w:t>novo</w:t>
      </w:r>
      <w:proofErr w:type="spellEnd"/>
    </w:p>
    <w:p w14:paraId="6FD9BC39" w14:textId="35A41031" w:rsidR="007C4792" w:rsidRPr="00B5317B" w:rsidRDefault="007C4792" w:rsidP="007C4792">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Por lo tanto</w:t>
      </w:r>
      <w:r w:rsidR="001214D6" w:rsidRPr="00B5317B">
        <w:rPr>
          <w:rFonts w:asciiTheme="minorHAnsi" w:eastAsia="Times New Roman" w:hAnsiTheme="minorHAnsi" w:cstheme="minorHAnsi"/>
          <w:spacing w:val="-3"/>
          <w:lang w:val="es-ES_tradnl" w:eastAsia="es-ES"/>
        </w:rPr>
        <w:t>,</w:t>
      </w:r>
      <w:r w:rsidRPr="00B5317B">
        <w:rPr>
          <w:rFonts w:asciiTheme="minorHAnsi" w:eastAsia="Times New Roman" w:hAnsiTheme="minorHAnsi" w:cstheme="minorHAnsi"/>
          <w:spacing w:val="-3"/>
          <w:lang w:val="es-ES_tradnl" w:eastAsia="es-ES"/>
        </w:rPr>
        <w:t xml:space="preserve"> esta tarjeta contendrá </w:t>
      </w:r>
      <w:r w:rsidR="00335FBD" w:rsidRPr="00B5317B">
        <w:rPr>
          <w:rFonts w:asciiTheme="minorHAnsi" w:eastAsia="Times New Roman" w:hAnsiTheme="minorHAnsi" w:cstheme="minorHAnsi"/>
          <w:spacing w:val="-3"/>
          <w:lang w:val="es-ES_tradnl" w:eastAsia="es-ES"/>
        </w:rPr>
        <w:t>tres</w:t>
      </w:r>
      <w:r w:rsidRPr="00B5317B">
        <w:rPr>
          <w:rFonts w:asciiTheme="minorHAnsi" w:eastAsia="Times New Roman" w:hAnsiTheme="minorHAnsi" w:cstheme="minorHAnsi"/>
          <w:spacing w:val="-3"/>
          <w:lang w:val="es-ES_tradnl" w:eastAsia="es-ES"/>
        </w:rPr>
        <w:t xml:space="preserve"> paneles</w:t>
      </w:r>
      <w:r w:rsidR="00335FBD" w:rsidRPr="00B5317B">
        <w:rPr>
          <w:rFonts w:asciiTheme="minorHAnsi" w:eastAsia="Times New Roman" w:hAnsiTheme="minorHAnsi" w:cstheme="minorHAnsi"/>
          <w:spacing w:val="-3"/>
          <w:lang w:val="es-ES_tradnl" w:eastAsia="es-ES"/>
        </w:rPr>
        <w:t xml:space="preserve"> donde se visualizarán los siguientes campos</w:t>
      </w:r>
      <w:r w:rsidRPr="00B5317B">
        <w:rPr>
          <w:rFonts w:asciiTheme="minorHAnsi" w:eastAsia="Times New Roman" w:hAnsiTheme="minorHAnsi" w:cstheme="minorHAnsi"/>
          <w:spacing w:val="-3"/>
          <w:lang w:val="es-ES_tradnl" w:eastAsia="es-ES"/>
        </w:rPr>
        <w:t>:</w:t>
      </w:r>
    </w:p>
    <w:p w14:paraId="5F0D5FE8" w14:textId="3A23EAC3" w:rsidR="009A4AF2" w:rsidRPr="00B5317B" w:rsidRDefault="009A4AF2" w:rsidP="00335FBD">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Fecha oficio Juzgado:</w:t>
      </w:r>
      <w:r w:rsidR="00335FBD" w:rsidRPr="00B5317B">
        <w:rPr>
          <w:rFonts w:asciiTheme="minorHAnsi" w:hAnsiTheme="minorHAnsi" w:cstheme="minorHAnsi"/>
          <w:szCs w:val="22"/>
        </w:rPr>
        <w:t xml:space="preserve"> campo de tipo date. No tiene carácter obligatorio así que por defecto se cargará con valor vacío.</w:t>
      </w:r>
    </w:p>
    <w:p w14:paraId="261897CE" w14:textId="70D3921E" w:rsidR="009A4AF2" w:rsidRPr="00B5317B" w:rsidRDefault="009A4AF2" w:rsidP="00335FBD">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Observaciones juzgado</w:t>
      </w:r>
      <w:r w:rsidR="00335FBD" w:rsidRPr="00B5317B">
        <w:rPr>
          <w:rFonts w:asciiTheme="minorHAnsi" w:hAnsiTheme="minorHAnsi" w:cstheme="minorHAnsi"/>
          <w:szCs w:val="22"/>
        </w:rPr>
        <w:t xml:space="preserve">: campo de texto libre tipo </w:t>
      </w:r>
      <w:proofErr w:type="spellStart"/>
      <w:r w:rsidR="00335FBD" w:rsidRPr="00B5317B">
        <w:rPr>
          <w:rFonts w:asciiTheme="minorHAnsi" w:hAnsiTheme="minorHAnsi" w:cstheme="minorHAnsi"/>
          <w:szCs w:val="22"/>
        </w:rPr>
        <w:t>texarea</w:t>
      </w:r>
      <w:proofErr w:type="spellEnd"/>
      <w:r w:rsidR="00335FBD" w:rsidRPr="00B5317B">
        <w:rPr>
          <w:rFonts w:asciiTheme="minorHAnsi" w:hAnsiTheme="minorHAnsi" w:cstheme="minorHAnsi"/>
          <w:szCs w:val="22"/>
        </w:rPr>
        <w:t>.</w:t>
      </w:r>
    </w:p>
    <w:p w14:paraId="0FADB9FF" w14:textId="3A5F55B7" w:rsidR="009A4AF2" w:rsidRPr="00B5317B" w:rsidRDefault="009A4AF2" w:rsidP="005652E2">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Fecha recepción Colegio</w:t>
      </w:r>
      <w:r w:rsidR="00335FBD" w:rsidRPr="00B5317B">
        <w:rPr>
          <w:rFonts w:asciiTheme="minorHAnsi" w:hAnsiTheme="minorHAnsi" w:cstheme="minorHAnsi"/>
          <w:szCs w:val="22"/>
        </w:rPr>
        <w:t>: campo de tipo date. No tiene carácter obligatorio así que por defecto se cargará con valor vacío.</w:t>
      </w:r>
    </w:p>
    <w:p w14:paraId="4E3FFB66" w14:textId="35C2129E" w:rsidR="009A4AF2" w:rsidRPr="00B5317B" w:rsidRDefault="009A4AF2" w:rsidP="00335FBD">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Observaciones colegio</w:t>
      </w:r>
      <w:r w:rsidR="00335FBD" w:rsidRPr="00B5317B">
        <w:rPr>
          <w:rFonts w:asciiTheme="minorHAnsi" w:hAnsiTheme="minorHAnsi" w:cstheme="minorHAnsi"/>
          <w:szCs w:val="22"/>
        </w:rPr>
        <w:t xml:space="preserve">: campo de texto libre tipo </w:t>
      </w:r>
      <w:proofErr w:type="spellStart"/>
      <w:r w:rsidR="00335FBD" w:rsidRPr="00B5317B">
        <w:rPr>
          <w:rFonts w:asciiTheme="minorHAnsi" w:hAnsiTheme="minorHAnsi" w:cstheme="minorHAnsi"/>
          <w:szCs w:val="22"/>
        </w:rPr>
        <w:t>texarea</w:t>
      </w:r>
      <w:proofErr w:type="spellEnd"/>
      <w:r w:rsidR="00335FBD" w:rsidRPr="00B5317B">
        <w:rPr>
          <w:rFonts w:asciiTheme="minorHAnsi" w:hAnsiTheme="minorHAnsi" w:cstheme="minorHAnsi"/>
          <w:szCs w:val="22"/>
        </w:rPr>
        <w:t>.</w:t>
      </w:r>
    </w:p>
    <w:p w14:paraId="1B6CBAC0" w14:textId="10A26EBA" w:rsidR="00335FBD" w:rsidRPr="00B5317B" w:rsidRDefault="009A4AF2" w:rsidP="005652E2">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 xml:space="preserve">Fecha </w:t>
      </w:r>
      <w:r w:rsidR="00335FBD" w:rsidRPr="00B5317B">
        <w:rPr>
          <w:rFonts w:asciiTheme="minorHAnsi" w:hAnsiTheme="minorHAnsi" w:cstheme="minorHAnsi"/>
          <w:szCs w:val="22"/>
        </w:rPr>
        <w:t>Juicio: campo de tipo date. No tiene carácter obligatorio así que por defecto se cargará con valor vacío.</w:t>
      </w:r>
    </w:p>
    <w:p w14:paraId="7DF66712" w14:textId="7E8EC789" w:rsidR="009A4AF2" w:rsidRPr="00B5317B" w:rsidRDefault="009A4AF2" w:rsidP="00335FBD">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Hora del Juicio</w:t>
      </w:r>
      <w:r w:rsidR="00335FBD" w:rsidRPr="00B5317B">
        <w:rPr>
          <w:rFonts w:asciiTheme="minorHAnsi" w:hAnsiTheme="minorHAnsi" w:cstheme="minorHAnsi"/>
          <w:szCs w:val="22"/>
        </w:rPr>
        <w:t>: Hora y minutos. No tiene carácter obligatorio.</w:t>
      </w:r>
    </w:p>
    <w:p w14:paraId="7E4DAA17" w14:textId="4B102C6A" w:rsidR="00335FBD" w:rsidRDefault="009A4AF2" w:rsidP="00246A68">
      <w:pPr>
        <w:pStyle w:val="ListParagraph"/>
        <w:numPr>
          <w:ilvl w:val="0"/>
          <w:numId w:val="10"/>
        </w:numPr>
      </w:pPr>
      <w:r w:rsidRPr="00B5317B">
        <w:rPr>
          <w:rFonts w:asciiTheme="minorHAnsi" w:hAnsiTheme="minorHAnsi" w:cstheme="minorHAnsi"/>
          <w:szCs w:val="22"/>
        </w:rPr>
        <w:t xml:space="preserve">Observaciones Defensa Jurídica: campo de texto libre tipo </w:t>
      </w:r>
      <w:proofErr w:type="spellStart"/>
      <w:r w:rsidRPr="00B5317B">
        <w:rPr>
          <w:rFonts w:asciiTheme="minorHAnsi" w:hAnsiTheme="minorHAnsi" w:cstheme="minorHAnsi"/>
          <w:szCs w:val="22"/>
        </w:rPr>
        <w:t>texarea</w:t>
      </w:r>
      <w:proofErr w:type="spellEnd"/>
      <w:r w:rsidR="00335FBD" w:rsidRPr="00B5317B">
        <w:rPr>
          <w:rFonts w:asciiTheme="minorHAnsi" w:hAnsiTheme="minorHAnsi" w:cstheme="minorHAnsi"/>
          <w:szCs w:val="22"/>
        </w:rPr>
        <w:t>.</w:t>
      </w:r>
      <w:r>
        <w:t xml:space="preserve"> </w:t>
      </w:r>
    </w:p>
    <w:p w14:paraId="017A1525" w14:textId="77777777" w:rsidR="00DE6D15" w:rsidRDefault="00DE6D15" w:rsidP="00DE6D15">
      <w:pPr>
        <w:pStyle w:val="ListParagraph"/>
        <w:numPr>
          <w:ilvl w:val="0"/>
          <w:numId w:val="10"/>
        </w:numPr>
        <w:rPr>
          <w:rFonts w:asciiTheme="minorHAnsi" w:hAnsiTheme="minorHAnsi" w:cstheme="minorHAnsi"/>
        </w:rPr>
      </w:pPr>
      <w:r w:rsidRPr="007D15BF">
        <w:rPr>
          <w:rFonts w:asciiTheme="minorHAnsi" w:hAnsiTheme="minorHAnsi" w:cstheme="minorHAnsi"/>
          <w:i/>
        </w:rPr>
        <w:t>Partida presupuestaria</w:t>
      </w:r>
      <w:r>
        <w:rPr>
          <w:rFonts w:asciiTheme="minorHAnsi" w:hAnsiTheme="minorHAnsi" w:cstheme="minorHAnsi"/>
        </w:rPr>
        <w:t xml:space="preserve">: Se añade como campo nuevo. Combo seleccionable cargado con los valores del maestro correspondiente. En el caso de que sólo haya una partida asignada al turno, ésta se cargará por defecto. </w:t>
      </w:r>
    </w:p>
    <w:p w14:paraId="4389E96F" w14:textId="77777777" w:rsidR="00DE6D15" w:rsidRDefault="00DE6D15" w:rsidP="00DE6D15">
      <w:pPr>
        <w:pStyle w:val="ListParagraph"/>
        <w:numPr>
          <w:ilvl w:val="0"/>
          <w:numId w:val="0"/>
        </w:numPr>
        <w:ind w:left="720"/>
        <w:rPr>
          <w:rFonts w:asciiTheme="minorHAnsi" w:hAnsiTheme="minorHAnsi" w:cstheme="minorHAnsi"/>
        </w:rPr>
      </w:pPr>
      <w:r>
        <w:rPr>
          <w:rFonts w:asciiTheme="minorHAnsi" w:hAnsiTheme="minorHAnsi" w:cstheme="minorHAnsi"/>
        </w:rPr>
        <w:t xml:space="preserve">Se debe tener en cuenta que una partida presupuestaria tiene tres momentos en los cuales se puede modificar: en el turno, en la designación y en la actuación, para estos tres casos se trabajará con el valor que tenga marcado por defecto. </w:t>
      </w:r>
    </w:p>
    <w:p w14:paraId="1CCD1B9F" w14:textId="77777777" w:rsidR="00DE6D15" w:rsidRDefault="00DE6D15" w:rsidP="00DE6D15">
      <w:pPr>
        <w:pStyle w:val="ListParagraph"/>
        <w:numPr>
          <w:ilvl w:val="0"/>
          <w:numId w:val="0"/>
        </w:numPr>
        <w:ind w:left="720"/>
        <w:rPr>
          <w:rFonts w:asciiTheme="minorHAnsi" w:hAnsiTheme="minorHAnsi" w:cstheme="minorHAnsi"/>
        </w:rPr>
      </w:pPr>
      <w:r>
        <w:rPr>
          <w:rFonts w:asciiTheme="minorHAnsi" w:hAnsiTheme="minorHAnsi" w:cstheme="minorHAnsi"/>
        </w:rPr>
        <w:t>Este campo sustituirá al campo ‘Tipo Certificación’ que es un campo que sólo aparece para el caso del colegio de Alcalá.</w:t>
      </w:r>
    </w:p>
    <w:tbl>
      <w:tblPr>
        <w:tblW w:w="5000" w:type="pct"/>
        <w:jc w:val="center"/>
        <w:tblCellSpacing w:w="15" w:type="dxa"/>
        <w:tblBorders>
          <w:top w:val="single" w:sz="6" w:space="0" w:color="FFFFFF"/>
          <w:left w:val="single" w:sz="6" w:space="0" w:color="FFFFFF"/>
          <w:bottom w:val="single" w:sz="6" w:space="0" w:color="FFFFFF"/>
          <w:right w:val="single" w:sz="6" w:space="0" w:color="FFFFFF"/>
        </w:tblBorders>
        <w:shd w:val="clear" w:color="auto" w:fill="F5F5F5"/>
        <w:tblCellMar>
          <w:left w:w="0" w:type="dxa"/>
          <w:bottom w:w="75" w:type="dxa"/>
          <w:right w:w="0" w:type="dxa"/>
        </w:tblCellMar>
        <w:tblLook w:val="04A0" w:firstRow="1" w:lastRow="0" w:firstColumn="1" w:lastColumn="0" w:noHBand="0" w:noVBand="1"/>
      </w:tblPr>
      <w:tblGrid>
        <w:gridCol w:w="4955"/>
        <w:gridCol w:w="4384"/>
      </w:tblGrid>
      <w:tr w:rsidR="00DE6D15" w:rsidRPr="00931BBA" w14:paraId="69BBCBAF" w14:textId="77777777" w:rsidTr="00632C04">
        <w:trPr>
          <w:tblCellSpacing w:w="15" w:type="dxa"/>
          <w:jc w:val="center"/>
        </w:trPr>
        <w:tc>
          <w:tcPr>
            <w:tcW w:w="0" w:type="auto"/>
            <w:shd w:val="clear" w:color="auto" w:fill="F5F5F5"/>
            <w:tcMar>
              <w:top w:w="60" w:type="dxa"/>
              <w:left w:w="150" w:type="dxa"/>
              <w:bottom w:w="15" w:type="dxa"/>
              <w:right w:w="150" w:type="dxa"/>
            </w:tcMar>
            <w:hideMark/>
          </w:tcPr>
          <w:p w14:paraId="03A96EF8" w14:textId="77777777" w:rsidR="00DE6D15" w:rsidRPr="00931BBA" w:rsidRDefault="00DE6D15" w:rsidP="00632C04">
            <w:pPr>
              <w:spacing w:before="0" w:line="240" w:lineRule="auto"/>
              <w:jc w:val="left"/>
              <w:textAlignment w:val="top"/>
              <w:rPr>
                <w:rFonts w:ascii="Arial" w:eastAsia="Times New Roman" w:hAnsi="Arial" w:cs="Arial"/>
                <w:color w:val="222222"/>
                <w:sz w:val="20"/>
                <w:szCs w:val="20"/>
                <w:lang w:eastAsia="es-ES"/>
              </w:rPr>
            </w:pPr>
            <w:r w:rsidRPr="00931BBA">
              <w:rPr>
                <w:rFonts w:ascii="Arial" w:eastAsia="Times New Roman" w:hAnsi="Arial" w:cs="Arial"/>
                <w:color w:val="222222"/>
                <w:sz w:val="20"/>
                <w:szCs w:val="20"/>
                <w:lang w:eastAsia="es-ES"/>
              </w:rPr>
              <w:t>Tipo certificación</w:t>
            </w:r>
          </w:p>
        </w:tc>
        <w:tc>
          <w:tcPr>
            <w:tcW w:w="0" w:type="auto"/>
            <w:shd w:val="clear" w:color="auto" w:fill="F5F5F5"/>
            <w:tcMar>
              <w:top w:w="60" w:type="dxa"/>
              <w:left w:w="150" w:type="dxa"/>
              <w:bottom w:w="15" w:type="dxa"/>
              <w:right w:w="150" w:type="dxa"/>
            </w:tcMar>
            <w:hideMark/>
          </w:tcPr>
          <w:p w14:paraId="1612C928" w14:textId="4B43472A" w:rsidR="00DE6D15" w:rsidRPr="00931BBA" w:rsidRDefault="00DE6D15" w:rsidP="00632C04">
            <w:pPr>
              <w:spacing w:before="0" w:line="240" w:lineRule="auto"/>
              <w:jc w:val="left"/>
              <w:textAlignment w:val="top"/>
              <w:rPr>
                <w:rFonts w:ascii="Arial" w:eastAsia="Times New Roman" w:hAnsi="Arial" w:cs="Arial"/>
                <w:color w:val="222222"/>
                <w:sz w:val="20"/>
                <w:szCs w:val="20"/>
                <w:lang w:eastAsia="es-ES"/>
              </w:rPr>
            </w:pPr>
            <w:r w:rsidRPr="00931BBA">
              <w:rPr>
                <w:rFonts w:ascii="Arial" w:eastAsia="Times New Roman" w:hAnsi="Arial" w:cs="Arial"/>
                <w:color w:val="222222"/>
                <w:sz w:val="20"/>
                <w:szCs w:val="20"/>
              </w:rPr>
              <w:object w:dxaOrig="1440" w:dyaOrig="1440" w14:anchorId="3276B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pt" o:ole="">
                  <v:imagedata r:id="rId110" o:title=""/>
                </v:shape>
                <w:control r:id="rId111" w:name="DefaultOcxName1" w:shapeid="_x0000_i1032"/>
              </w:object>
            </w:r>
            <w:r w:rsidRPr="00931BBA">
              <w:rPr>
                <w:rFonts w:ascii="Arial" w:eastAsia="Times New Roman" w:hAnsi="Arial" w:cs="Arial"/>
                <w:color w:val="222222"/>
                <w:sz w:val="20"/>
                <w:szCs w:val="20"/>
                <w:lang w:eastAsia="es-ES"/>
              </w:rPr>
              <w:t xml:space="preserve">Convenio T.O. </w:t>
            </w:r>
          </w:p>
        </w:tc>
      </w:tr>
    </w:tbl>
    <w:p w14:paraId="4684BDD1" w14:textId="77777777" w:rsidR="00DE6D15" w:rsidRDefault="00DE6D15" w:rsidP="00C84322">
      <w:pPr>
        <w:pStyle w:val="ListParagraph"/>
        <w:numPr>
          <w:ilvl w:val="0"/>
          <w:numId w:val="0"/>
        </w:numPr>
        <w:ind w:left="720"/>
      </w:pPr>
    </w:p>
    <w:p w14:paraId="48A15164" w14:textId="77777777" w:rsidR="005E0E9F" w:rsidRDefault="005E0E9F" w:rsidP="008A2457">
      <w:pPr>
        <w:jc w:val="center"/>
      </w:pPr>
    </w:p>
    <w:p w14:paraId="6FBC3F91" w14:textId="56046050" w:rsidR="005E0E9F" w:rsidRPr="001214D6" w:rsidRDefault="005E0E9F" w:rsidP="001214D6">
      <w:pPr>
        <w:pStyle w:val="Heading6"/>
        <w:numPr>
          <w:ilvl w:val="5"/>
          <w:numId w:val="2"/>
        </w:numPr>
        <w:rPr>
          <w:rFonts w:ascii="Calibri" w:hAnsi="Calibri" w:cs="Times New Roman"/>
        </w:rPr>
      </w:pPr>
      <w:r w:rsidRPr="001214D6">
        <w:rPr>
          <w:rFonts w:ascii="Calibri" w:hAnsi="Calibri" w:cs="Times New Roman"/>
        </w:rPr>
        <w:t>Acciones</w:t>
      </w:r>
    </w:p>
    <w:p w14:paraId="23DFA081" w14:textId="136F2347" w:rsidR="005E0E9F" w:rsidRPr="00585683" w:rsidRDefault="005E0E9F"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en los datos </w:t>
      </w:r>
      <w:r w:rsidR="00812AF8">
        <w:rPr>
          <w:rFonts w:asciiTheme="minorHAnsi" w:hAnsiTheme="minorHAnsi" w:cstheme="minorHAnsi"/>
          <w:szCs w:val="22"/>
        </w:rPr>
        <w:t>adicionales de la designación</w:t>
      </w:r>
      <w:r>
        <w:rPr>
          <w:rFonts w:asciiTheme="minorHAnsi" w:hAnsiTheme="minorHAnsi" w:cstheme="minorHAnsi"/>
          <w:szCs w:val="22"/>
        </w:rPr>
        <w:t>.</w:t>
      </w:r>
    </w:p>
    <w:p w14:paraId="551D2E08" w14:textId="77777777" w:rsidR="005E0E9F" w:rsidRDefault="005E0E9F"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Restablecer</w:t>
      </w:r>
      <w:r>
        <w:rPr>
          <w:rFonts w:asciiTheme="minorHAnsi" w:hAnsiTheme="minorHAnsi" w:cstheme="minorHAnsi"/>
          <w:szCs w:val="22"/>
        </w:rPr>
        <w:t>: Reestablece los valores originales almacenados antes de los cambios realizados por el usuario.</w:t>
      </w:r>
    </w:p>
    <w:p w14:paraId="5B7BD972" w14:textId="77777777" w:rsidR="005E0E9F" w:rsidRDefault="005E0E9F" w:rsidP="005E0E9F">
      <w:pPr>
        <w:pStyle w:val="ListParagraph"/>
        <w:numPr>
          <w:ilvl w:val="0"/>
          <w:numId w:val="0"/>
        </w:numPr>
        <w:spacing w:line="240" w:lineRule="auto"/>
        <w:ind w:left="720"/>
        <w:jc w:val="left"/>
        <w:rPr>
          <w:rFonts w:asciiTheme="minorHAnsi" w:hAnsiTheme="minorHAnsi" w:cstheme="minorHAnsi"/>
          <w:szCs w:val="22"/>
        </w:rPr>
      </w:pPr>
    </w:p>
    <w:p w14:paraId="3951E3E0" w14:textId="3C527EE4" w:rsidR="005E0E9F" w:rsidRPr="001214D6" w:rsidRDefault="005E0E9F" w:rsidP="001214D6">
      <w:pPr>
        <w:pStyle w:val="Heading6"/>
        <w:numPr>
          <w:ilvl w:val="5"/>
          <w:numId w:val="2"/>
        </w:numPr>
        <w:rPr>
          <w:rFonts w:ascii="Calibri" w:hAnsi="Calibri" w:cs="Times New Roman"/>
        </w:rPr>
      </w:pPr>
      <w:r w:rsidRPr="001214D6">
        <w:rPr>
          <w:rFonts w:ascii="Calibri" w:hAnsi="Calibri" w:cs="Times New Roman"/>
        </w:rPr>
        <w:t>P</w:t>
      </w:r>
      <w:r w:rsidR="00C673DA">
        <w:rPr>
          <w:rFonts w:ascii="Calibri" w:hAnsi="Calibri" w:cs="Times New Roman"/>
        </w:rPr>
        <w:t>legado</w:t>
      </w:r>
    </w:p>
    <w:p w14:paraId="13780E71" w14:textId="46308E86" w:rsidR="005E0E9F" w:rsidRPr="00B5317B" w:rsidRDefault="005E0E9F" w:rsidP="00B5317B">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Cuando la tarjeta de los datos referentes</w:t>
      </w:r>
      <w:r w:rsidR="003B32F5" w:rsidRPr="00B5317B">
        <w:rPr>
          <w:rFonts w:asciiTheme="minorHAnsi" w:hAnsiTheme="minorHAnsi" w:cstheme="minorHAnsi"/>
          <w:szCs w:val="22"/>
        </w:rPr>
        <w:t xml:space="preserve"> a las Observaciones</w:t>
      </w:r>
      <w:r w:rsidRPr="00B5317B">
        <w:rPr>
          <w:rFonts w:asciiTheme="minorHAnsi" w:hAnsiTheme="minorHAnsi" w:cstheme="minorHAnsi"/>
          <w:szCs w:val="22"/>
        </w:rPr>
        <w:t xml:space="preserve"> esté plegada, se mostrarán los siguientes datos:</w:t>
      </w:r>
    </w:p>
    <w:p w14:paraId="6F44F8B3" w14:textId="77777777" w:rsidR="001214D6" w:rsidRPr="00B5317B" w:rsidRDefault="001214D6" w:rsidP="005B6317">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Si no tiene información que mostrar porque no contiene datos se mostrará: “No existen observaciones definidas para la designación”</w:t>
      </w:r>
    </w:p>
    <w:p w14:paraId="4CC74897" w14:textId="77777777" w:rsidR="001214D6" w:rsidRPr="00B5317B" w:rsidRDefault="001214D6" w:rsidP="005B6317">
      <w:pPr>
        <w:pStyle w:val="ListParagraph"/>
        <w:numPr>
          <w:ilvl w:val="0"/>
          <w:numId w:val="10"/>
        </w:numPr>
        <w:rPr>
          <w:rFonts w:asciiTheme="minorHAnsi" w:hAnsiTheme="minorHAnsi" w:cstheme="minorHAnsi"/>
          <w:szCs w:val="22"/>
        </w:rPr>
      </w:pPr>
      <w:r w:rsidRPr="00B5317B">
        <w:rPr>
          <w:rFonts w:asciiTheme="minorHAnsi" w:hAnsiTheme="minorHAnsi" w:cstheme="minorHAnsi"/>
          <w:szCs w:val="22"/>
        </w:rPr>
        <w:t xml:space="preserve">Cuando contenga datos se mostrará: </w:t>
      </w:r>
    </w:p>
    <w:p w14:paraId="5057102C" w14:textId="77777777" w:rsidR="001214D6" w:rsidRPr="00B5317B" w:rsidRDefault="001214D6" w:rsidP="00B5317B">
      <w:pPr>
        <w:pStyle w:val="ListParagraph"/>
        <w:numPr>
          <w:ilvl w:val="2"/>
          <w:numId w:val="10"/>
        </w:numPr>
        <w:rPr>
          <w:rFonts w:asciiTheme="minorHAnsi" w:hAnsiTheme="minorHAnsi" w:cstheme="minorHAnsi"/>
          <w:szCs w:val="22"/>
        </w:rPr>
      </w:pPr>
      <w:r w:rsidRPr="00B5317B">
        <w:rPr>
          <w:rFonts w:asciiTheme="minorHAnsi" w:hAnsiTheme="minorHAnsi" w:cstheme="minorHAnsi"/>
          <w:szCs w:val="22"/>
        </w:rPr>
        <w:t>Fecha Oficio Juzgado</w:t>
      </w:r>
    </w:p>
    <w:p w14:paraId="54172118" w14:textId="77777777" w:rsidR="001214D6" w:rsidRPr="00B5317B" w:rsidRDefault="001214D6" w:rsidP="001214D6">
      <w:pPr>
        <w:pStyle w:val="ListParagraph"/>
        <w:numPr>
          <w:ilvl w:val="2"/>
          <w:numId w:val="10"/>
        </w:numPr>
        <w:rPr>
          <w:rFonts w:asciiTheme="minorHAnsi" w:hAnsiTheme="minorHAnsi" w:cstheme="minorHAnsi"/>
          <w:szCs w:val="22"/>
        </w:rPr>
      </w:pPr>
      <w:r>
        <w:t>Fe</w:t>
      </w:r>
      <w:r w:rsidRPr="00B5317B">
        <w:rPr>
          <w:rFonts w:asciiTheme="minorHAnsi" w:hAnsiTheme="minorHAnsi" w:cstheme="minorHAnsi"/>
          <w:szCs w:val="22"/>
        </w:rPr>
        <w:t>cha recepción Colegio</w:t>
      </w:r>
    </w:p>
    <w:p w14:paraId="7FCEB47A" w14:textId="3B0E7397" w:rsidR="005E0E9F" w:rsidRPr="00B5317B" w:rsidRDefault="001214D6" w:rsidP="001214D6">
      <w:pPr>
        <w:pStyle w:val="ListParagraph"/>
        <w:numPr>
          <w:ilvl w:val="2"/>
          <w:numId w:val="10"/>
        </w:numPr>
        <w:rPr>
          <w:rFonts w:asciiTheme="minorHAnsi" w:hAnsiTheme="minorHAnsi" w:cstheme="minorHAnsi"/>
          <w:szCs w:val="22"/>
        </w:rPr>
      </w:pPr>
      <w:r w:rsidRPr="00B5317B">
        <w:rPr>
          <w:rFonts w:asciiTheme="minorHAnsi" w:hAnsiTheme="minorHAnsi" w:cstheme="minorHAnsi"/>
          <w:szCs w:val="22"/>
        </w:rPr>
        <w:lastRenderedPageBreak/>
        <w:t xml:space="preserve">Fecha </w:t>
      </w:r>
      <w:r w:rsidR="00151875" w:rsidRPr="00B5317B">
        <w:rPr>
          <w:rFonts w:asciiTheme="minorHAnsi" w:hAnsiTheme="minorHAnsi" w:cstheme="minorHAnsi"/>
          <w:szCs w:val="22"/>
        </w:rPr>
        <w:t xml:space="preserve">y Hora </w:t>
      </w:r>
      <w:r w:rsidRPr="00B5317B">
        <w:rPr>
          <w:rFonts w:asciiTheme="minorHAnsi" w:hAnsiTheme="minorHAnsi" w:cstheme="minorHAnsi"/>
          <w:szCs w:val="22"/>
        </w:rPr>
        <w:t>Juicio</w:t>
      </w:r>
    </w:p>
    <w:p w14:paraId="1B5E892C" w14:textId="77777777" w:rsidR="001214D6" w:rsidRDefault="001214D6" w:rsidP="001214D6">
      <w:pPr>
        <w:keepNext/>
        <w:jc w:val="center"/>
      </w:pPr>
      <w:r>
        <w:rPr>
          <w:noProof/>
          <w:lang w:eastAsia="es-ES"/>
        </w:rPr>
        <w:drawing>
          <wp:inline distT="0" distB="0" distL="0" distR="0" wp14:anchorId="698BC590" wp14:editId="0F9FC41F">
            <wp:extent cx="5930900" cy="267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0900" cy="267335"/>
                    </a:xfrm>
                    <a:prstGeom prst="rect">
                      <a:avLst/>
                    </a:prstGeom>
                    <a:noFill/>
                    <a:ln>
                      <a:noFill/>
                    </a:ln>
                  </pic:spPr>
                </pic:pic>
              </a:graphicData>
            </a:graphic>
          </wp:inline>
        </w:drawing>
      </w:r>
    </w:p>
    <w:p w14:paraId="6545B7D6" w14:textId="6201944A" w:rsidR="001214D6" w:rsidRDefault="001214D6" w:rsidP="001214D6">
      <w:pPr>
        <w:pStyle w:val="Caption"/>
        <w:jc w:val="center"/>
      </w:pPr>
      <w:r>
        <w:t xml:space="preserve">Ilustración - Prototipo tarjeta plegada Datos Adicionales designación SIGA </w:t>
      </w:r>
      <w:proofErr w:type="spellStart"/>
      <w:r>
        <w:t>novo</w:t>
      </w:r>
      <w:proofErr w:type="spellEnd"/>
    </w:p>
    <w:p w14:paraId="71A2D504" w14:textId="385A0BBC" w:rsidR="00FE3FC3" w:rsidRPr="00B76B6E" w:rsidRDefault="00DE6D15" w:rsidP="00C84322">
      <w:pPr>
        <w:pStyle w:val="Heading5"/>
        <w:rPr>
          <w:color w:val="548DD4" w:themeColor="text2" w:themeTint="99"/>
        </w:rPr>
      </w:pPr>
      <w:r w:rsidRPr="00B76B6E">
        <w:rPr>
          <w:color w:val="548DD4" w:themeColor="text2" w:themeTint="99"/>
        </w:rPr>
        <w:t>Tarjeta Datos Facturación</w:t>
      </w:r>
      <w:r w:rsidR="003C1C92" w:rsidRPr="00B76B6E">
        <w:rPr>
          <w:color w:val="548DD4" w:themeColor="text2" w:themeTint="99"/>
        </w:rPr>
        <w:t xml:space="preserve"> (FUERA ALCANCE</w:t>
      </w:r>
      <w:r w:rsidR="00217068">
        <w:rPr>
          <w:color w:val="548DD4" w:themeColor="text2" w:themeTint="99"/>
        </w:rPr>
        <w:t xml:space="preserve"> FA-OFI-29</w:t>
      </w:r>
      <w:r w:rsidR="003C1C92" w:rsidRPr="00B76B6E">
        <w:rPr>
          <w:color w:val="548DD4" w:themeColor="text2" w:themeTint="99"/>
        </w:rPr>
        <w:t>)</w:t>
      </w:r>
    </w:p>
    <w:p w14:paraId="35843406" w14:textId="7DD562B3" w:rsidR="00DE6D15" w:rsidRPr="00B76B6E" w:rsidRDefault="00DE6D15">
      <w:pPr>
        <w:rPr>
          <w:color w:val="548DD4" w:themeColor="text2" w:themeTint="99"/>
        </w:rPr>
      </w:pPr>
      <w:r w:rsidRPr="00B76B6E">
        <w:rPr>
          <w:color w:val="548DD4" w:themeColor="text2" w:themeTint="99"/>
        </w:rPr>
        <w:t>Será una tarjeta donde se muestren los datos relativos a facturación de la designación.</w:t>
      </w:r>
    </w:p>
    <w:p w14:paraId="264D1F35" w14:textId="6A123C93" w:rsidR="007C646E" w:rsidRPr="00B76B6E" w:rsidRDefault="000E42A1" w:rsidP="00C84322">
      <w:pPr>
        <w:keepNext/>
        <w:jc w:val="center"/>
        <w:rPr>
          <w:color w:val="548DD4" w:themeColor="text2" w:themeTint="99"/>
        </w:rPr>
      </w:pPr>
      <w:r w:rsidRPr="00B76B6E">
        <w:rPr>
          <w:noProof/>
          <w:color w:val="548DD4" w:themeColor="text2" w:themeTint="99"/>
          <w:lang w:eastAsia="es-ES"/>
        </w:rPr>
        <w:drawing>
          <wp:inline distT="0" distB="0" distL="0" distR="0" wp14:anchorId="24A0C317" wp14:editId="7F33962D">
            <wp:extent cx="5601185" cy="1684166"/>
            <wp:effectExtent l="0" t="0" r="0" b="0"/>
            <wp:docPr id="1823008970" name="Picture 182300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70" name="fact.png"/>
                    <pic:cNvPicPr/>
                  </pic:nvPicPr>
                  <pic:blipFill>
                    <a:blip r:embed="rId113">
                      <a:extLst>
                        <a:ext uri="{28A0092B-C50C-407E-A947-70E740481C1C}">
                          <a14:useLocalDpi xmlns:a14="http://schemas.microsoft.com/office/drawing/2010/main" val="0"/>
                        </a:ext>
                      </a:extLst>
                    </a:blip>
                    <a:stretch>
                      <a:fillRect/>
                    </a:stretch>
                  </pic:blipFill>
                  <pic:spPr>
                    <a:xfrm>
                      <a:off x="0" y="0"/>
                      <a:ext cx="5601185" cy="1684166"/>
                    </a:xfrm>
                    <a:prstGeom prst="rect">
                      <a:avLst/>
                    </a:prstGeom>
                  </pic:spPr>
                </pic:pic>
              </a:graphicData>
            </a:graphic>
          </wp:inline>
        </w:drawing>
      </w:r>
    </w:p>
    <w:p w14:paraId="7E386F1A" w14:textId="43947106" w:rsidR="007C646E" w:rsidRPr="00B76B6E" w:rsidRDefault="007C646E" w:rsidP="00C84322">
      <w:pPr>
        <w:pStyle w:val="Caption"/>
        <w:jc w:val="center"/>
        <w:rPr>
          <w:color w:val="548DD4" w:themeColor="text2" w:themeTint="99"/>
        </w:rPr>
      </w:pPr>
      <w:r w:rsidRPr="00B76B6E">
        <w:rPr>
          <w:color w:val="548DD4" w:themeColor="text2" w:themeTint="99"/>
        </w:rPr>
        <w:t xml:space="preserve">Ilustración - Prototipo tarjeta de datos Facturación Designación SIGA </w:t>
      </w:r>
      <w:proofErr w:type="spellStart"/>
      <w:r w:rsidRPr="00B76B6E">
        <w:rPr>
          <w:color w:val="548DD4" w:themeColor="text2" w:themeTint="99"/>
        </w:rPr>
        <w:t>novo</w:t>
      </w:r>
      <w:proofErr w:type="spellEnd"/>
    </w:p>
    <w:p w14:paraId="506BDDD9" w14:textId="0FE668D8" w:rsidR="00DE6D15" w:rsidRPr="00B76B6E" w:rsidRDefault="00DE6D15" w:rsidP="00A7028C">
      <w:pPr>
        <w:rPr>
          <w:color w:val="548DD4" w:themeColor="text2" w:themeTint="99"/>
        </w:rPr>
      </w:pPr>
      <w:r w:rsidRPr="00B76B6E">
        <w:rPr>
          <w:color w:val="548DD4" w:themeColor="text2" w:themeTint="99"/>
        </w:rPr>
        <w:t xml:space="preserve">Actualmente los datos de esta tarjeta únicamente son visibles para el colegio de Alcalá. En el SIGA </w:t>
      </w:r>
      <w:proofErr w:type="spellStart"/>
      <w:r w:rsidRPr="00B76B6E">
        <w:rPr>
          <w:color w:val="548DD4" w:themeColor="text2" w:themeTint="99"/>
        </w:rPr>
        <w:t>novo</w:t>
      </w:r>
      <w:proofErr w:type="spellEnd"/>
      <w:r w:rsidRPr="00B76B6E">
        <w:rPr>
          <w:color w:val="548DD4" w:themeColor="text2" w:themeTint="99"/>
        </w:rPr>
        <w:t xml:space="preserve"> se crea una tarjeta para su gestión y estará controlado su acceso por permisos, como todas las tarjetas.</w:t>
      </w:r>
    </w:p>
    <w:p w14:paraId="1550EBEE" w14:textId="21E8CFF5" w:rsidR="00DE6D15" w:rsidRPr="00B76B6E" w:rsidRDefault="00DE6D15">
      <w:pPr>
        <w:rPr>
          <w:color w:val="548DD4" w:themeColor="text2" w:themeTint="99"/>
        </w:rPr>
      </w:pPr>
      <w:r w:rsidRPr="00B76B6E">
        <w:rPr>
          <w:color w:val="548DD4" w:themeColor="text2" w:themeTint="99"/>
        </w:rPr>
        <w:t>El campo a cumplimentar en esta tarjeta es:</w:t>
      </w:r>
    </w:p>
    <w:p w14:paraId="0F0F133A" w14:textId="1E64A56E" w:rsidR="00DE6D15" w:rsidRPr="00B76B6E" w:rsidRDefault="00DE6D15" w:rsidP="00DE6D15">
      <w:pPr>
        <w:pStyle w:val="ListParagraph"/>
        <w:numPr>
          <w:ilvl w:val="0"/>
          <w:numId w:val="7"/>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Partida presupuestaria</w:t>
      </w:r>
      <w:r w:rsidRPr="00B76B6E">
        <w:rPr>
          <w:rFonts w:asciiTheme="minorHAnsi" w:hAnsiTheme="minorHAnsi" w:cstheme="minorHAnsi"/>
          <w:color w:val="548DD4" w:themeColor="text2" w:themeTint="99"/>
        </w:rPr>
        <w:t xml:space="preserve">: Combo seleccionable cargado con los valores del maestro correspondiente. En el caso de que sólo haya una partida asignada al turno, ésta se cargará por defecto. </w:t>
      </w:r>
    </w:p>
    <w:p w14:paraId="5061640C" w14:textId="77777777" w:rsidR="00DE6D15" w:rsidRPr="00B76B6E" w:rsidRDefault="00DE6D15" w:rsidP="00DE6D15">
      <w:pPr>
        <w:pStyle w:val="ListParagraph"/>
        <w:numPr>
          <w:ilvl w:val="0"/>
          <w:numId w:val="0"/>
        </w:numPr>
        <w:ind w:left="72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Se debe tener en cuenta que una partida presupuestaria tiene tres momentos en los cuales se puede modificar: en el turno, en la designación y en la actuación, para estos tres casos se trabajará con el valor que tenga marcado por defecto. </w:t>
      </w:r>
    </w:p>
    <w:p w14:paraId="4348013E" w14:textId="77777777" w:rsidR="00DE6D15" w:rsidRPr="00B76B6E" w:rsidRDefault="00DE6D15" w:rsidP="00DE6D15">
      <w:pPr>
        <w:pStyle w:val="ListParagraph"/>
        <w:numPr>
          <w:ilvl w:val="0"/>
          <w:numId w:val="0"/>
        </w:numPr>
        <w:ind w:left="72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Este campo sustituirá al campo ‘Tipo Certificación’ que es un campo que sólo aparece para el caso del colegio de Alcalá.</w:t>
      </w:r>
    </w:p>
    <w:tbl>
      <w:tblPr>
        <w:tblW w:w="5000" w:type="pct"/>
        <w:jc w:val="center"/>
        <w:tblCellSpacing w:w="15" w:type="dxa"/>
        <w:tblBorders>
          <w:top w:val="single" w:sz="6" w:space="0" w:color="FFFFFF"/>
          <w:left w:val="single" w:sz="6" w:space="0" w:color="FFFFFF"/>
          <w:bottom w:val="single" w:sz="6" w:space="0" w:color="FFFFFF"/>
          <w:right w:val="single" w:sz="6" w:space="0" w:color="FFFFFF"/>
        </w:tblBorders>
        <w:shd w:val="clear" w:color="auto" w:fill="F5F5F5"/>
        <w:tblCellMar>
          <w:left w:w="0" w:type="dxa"/>
          <w:bottom w:w="75" w:type="dxa"/>
          <w:right w:w="0" w:type="dxa"/>
        </w:tblCellMar>
        <w:tblLook w:val="04A0" w:firstRow="1" w:lastRow="0" w:firstColumn="1" w:lastColumn="0" w:noHBand="0" w:noVBand="1"/>
      </w:tblPr>
      <w:tblGrid>
        <w:gridCol w:w="4955"/>
        <w:gridCol w:w="4384"/>
      </w:tblGrid>
      <w:tr w:rsidR="00B76B6E" w:rsidRPr="00B76B6E" w14:paraId="341B69A8" w14:textId="77777777" w:rsidTr="00632C04">
        <w:trPr>
          <w:tblCellSpacing w:w="15" w:type="dxa"/>
          <w:jc w:val="center"/>
        </w:trPr>
        <w:tc>
          <w:tcPr>
            <w:tcW w:w="0" w:type="auto"/>
            <w:shd w:val="clear" w:color="auto" w:fill="F5F5F5"/>
            <w:tcMar>
              <w:top w:w="60" w:type="dxa"/>
              <w:left w:w="150" w:type="dxa"/>
              <w:bottom w:w="15" w:type="dxa"/>
              <w:right w:w="150" w:type="dxa"/>
            </w:tcMar>
            <w:hideMark/>
          </w:tcPr>
          <w:p w14:paraId="3C647C0B" w14:textId="77777777" w:rsidR="00DE6D15" w:rsidRPr="00B76B6E" w:rsidRDefault="00DE6D15" w:rsidP="00632C04">
            <w:pPr>
              <w:spacing w:before="0" w:line="240" w:lineRule="auto"/>
              <w:jc w:val="left"/>
              <w:textAlignment w:val="top"/>
              <w:rPr>
                <w:rFonts w:ascii="Arial" w:eastAsia="Times New Roman" w:hAnsi="Arial" w:cs="Arial"/>
                <w:color w:val="548DD4" w:themeColor="text2" w:themeTint="99"/>
                <w:sz w:val="20"/>
                <w:szCs w:val="20"/>
                <w:lang w:eastAsia="es-ES"/>
              </w:rPr>
            </w:pPr>
            <w:r w:rsidRPr="00B76B6E">
              <w:rPr>
                <w:rFonts w:ascii="Arial" w:eastAsia="Times New Roman" w:hAnsi="Arial" w:cs="Arial"/>
                <w:color w:val="548DD4" w:themeColor="text2" w:themeTint="99"/>
                <w:sz w:val="20"/>
                <w:szCs w:val="20"/>
                <w:lang w:eastAsia="es-ES"/>
              </w:rPr>
              <w:t>Tipo certificación</w:t>
            </w:r>
          </w:p>
        </w:tc>
        <w:tc>
          <w:tcPr>
            <w:tcW w:w="0" w:type="auto"/>
            <w:shd w:val="clear" w:color="auto" w:fill="F5F5F5"/>
            <w:tcMar>
              <w:top w:w="60" w:type="dxa"/>
              <w:left w:w="150" w:type="dxa"/>
              <w:bottom w:w="15" w:type="dxa"/>
              <w:right w:w="150" w:type="dxa"/>
            </w:tcMar>
            <w:hideMark/>
          </w:tcPr>
          <w:p w14:paraId="75F787A3" w14:textId="22BF8907" w:rsidR="00DE6D15" w:rsidRPr="00B76B6E" w:rsidRDefault="00DE6D15" w:rsidP="00632C04">
            <w:pPr>
              <w:spacing w:before="0" w:line="240" w:lineRule="auto"/>
              <w:jc w:val="left"/>
              <w:textAlignment w:val="top"/>
              <w:rPr>
                <w:rFonts w:ascii="Arial" w:eastAsia="Times New Roman" w:hAnsi="Arial" w:cs="Arial"/>
                <w:color w:val="548DD4" w:themeColor="text2" w:themeTint="99"/>
                <w:sz w:val="20"/>
                <w:szCs w:val="20"/>
                <w:lang w:eastAsia="es-ES"/>
              </w:rPr>
            </w:pPr>
            <w:r w:rsidRPr="00B76B6E">
              <w:rPr>
                <w:rFonts w:ascii="Arial" w:eastAsia="Times New Roman" w:hAnsi="Arial" w:cs="Arial"/>
                <w:color w:val="548DD4" w:themeColor="text2" w:themeTint="99"/>
                <w:sz w:val="20"/>
                <w:szCs w:val="20"/>
              </w:rPr>
              <w:object w:dxaOrig="1440" w:dyaOrig="1440" w14:anchorId="5235559F">
                <v:shape id="_x0000_i1035" type="#_x0000_t75" style="width:1in;height:18pt" o:ole="">
                  <v:imagedata r:id="rId114" o:title=""/>
                </v:shape>
                <w:control r:id="rId115" w:name="DefaultOcxName2" w:shapeid="_x0000_i1035"/>
              </w:object>
            </w:r>
            <w:r w:rsidRPr="00B76B6E">
              <w:rPr>
                <w:rFonts w:ascii="Arial" w:eastAsia="Times New Roman" w:hAnsi="Arial" w:cs="Arial"/>
                <w:color w:val="548DD4" w:themeColor="text2" w:themeTint="99"/>
                <w:sz w:val="20"/>
                <w:szCs w:val="20"/>
                <w:lang w:eastAsia="es-ES"/>
              </w:rPr>
              <w:t xml:space="preserve">Convenio T.O. </w:t>
            </w:r>
          </w:p>
        </w:tc>
      </w:tr>
    </w:tbl>
    <w:p w14:paraId="29E1DF49" w14:textId="77777777" w:rsidR="00DE6D15" w:rsidRPr="00B76B6E" w:rsidRDefault="00DE6D15" w:rsidP="00DE6D15">
      <w:pPr>
        <w:pStyle w:val="Heading6"/>
        <w:numPr>
          <w:ilvl w:val="5"/>
          <w:numId w:val="2"/>
        </w:numPr>
        <w:rPr>
          <w:rFonts w:ascii="Calibri" w:hAnsi="Calibri" w:cs="Times New Roman"/>
          <w:color w:val="548DD4" w:themeColor="text2" w:themeTint="99"/>
        </w:rPr>
      </w:pPr>
      <w:r w:rsidRPr="00B76B6E">
        <w:rPr>
          <w:rFonts w:ascii="Calibri" w:hAnsi="Calibri" w:cs="Times New Roman"/>
          <w:color w:val="548DD4" w:themeColor="text2" w:themeTint="99"/>
        </w:rPr>
        <w:t>Acciones</w:t>
      </w:r>
    </w:p>
    <w:p w14:paraId="593FB2FC" w14:textId="5A8248B8" w:rsidR="00DE6D15" w:rsidRPr="00B76B6E" w:rsidRDefault="00DE6D15" w:rsidP="00DE6D15">
      <w:pPr>
        <w:pStyle w:val="ListParagraph"/>
        <w:numPr>
          <w:ilvl w:val="0"/>
          <w:numId w:val="10"/>
        </w:numPr>
        <w:spacing w:line="240" w:lineRule="auto"/>
        <w:jc w:val="left"/>
        <w:rPr>
          <w:rFonts w:asciiTheme="minorHAnsi" w:hAnsiTheme="minorHAnsi" w:cstheme="minorHAnsi"/>
          <w:color w:val="548DD4" w:themeColor="text2" w:themeTint="99"/>
          <w:szCs w:val="22"/>
        </w:rPr>
      </w:pPr>
      <w:r w:rsidRPr="00B76B6E">
        <w:rPr>
          <w:rFonts w:asciiTheme="minorHAnsi" w:hAnsiTheme="minorHAnsi" w:cstheme="minorHAnsi"/>
          <w:b/>
          <w:i/>
          <w:color w:val="548DD4" w:themeColor="text2" w:themeTint="99"/>
          <w:szCs w:val="22"/>
        </w:rPr>
        <w:t>Guardar</w:t>
      </w:r>
      <w:r w:rsidRPr="00B76B6E">
        <w:rPr>
          <w:rFonts w:asciiTheme="minorHAnsi" w:hAnsiTheme="minorHAnsi" w:cstheme="minorHAnsi"/>
          <w:i/>
          <w:color w:val="548DD4" w:themeColor="text2" w:themeTint="99"/>
          <w:szCs w:val="22"/>
        </w:rPr>
        <w:t>:</w:t>
      </w:r>
      <w:r w:rsidRPr="00B76B6E">
        <w:rPr>
          <w:rFonts w:asciiTheme="minorHAnsi" w:hAnsiTheme="minorHAnsi" w:cstheme="minorHAnsi"/>
          <w:color w:val="548DD4" w:themeColor="text2" w:themeTint="99"/>
          <w:szCs w:val="22"/>
        </w:rPr>
        <w:t xml:space="preserve"> Al</w:t>
      </w:r>
      <w:r w:rsidR="00614D34" w:rsidRPr="00B76B6E">
        <w:rPr>
          <w:rFonts w:asciiTheme="minorHAnsi" w:hAnsiTheme="minorHAnsi" w:cstheme="minorHAnsi"/>
          <w:color w:val="548DD4" w:themeColor="text2" w:themeTint="99"/>
          <w:szCs w:val="22"/>
        </w:rPr>
        <w:t>macenará los cambios realizados</w:t>
      </w:r>
      <w:r w:rsidRPr="00B76B6E">
        <w:rPr>
          <w:rFonts w:asciiTheme="minorHAnsi" w:hAnsiTheme="minorHAnsi" w:cstheme="minorHAnsi"/>
          <w:color w:val="548DD4" w:themeColor="text2" w:themeTint="99"/>
          <w:szCs w:val="22"/>
        </w:rPr>
        <w:t>.</w:t>
      </w:r>
    </w:p>
    <w:p w14:paraId="7BC2419D" w14:textId="151B9059" w:rsidR="00DE6D15" w:rsidRPr="00B76B6E" w:rsidRDefault="00DE6D15" w:rsidP="00DE6D15">
      <w:pPr>
        <w:pStyle w:val="ListParagraph"/>
        <w:numPr>
          <w:ilvl w:val="0"/>
          <w:numId w:val="10"/>
        </w:numPr>
        <w:spacing w:line="240" w:lineRule="auto"/>
        <w:jc w:val="left"/>
        <w:rPr>
          <w:rFonts w:asciiTheme="minorHAnsi" w:hAnsiTheme="minorHAnsi" w:cstheme="minorHAnsi"/>
          <w:color w:val="548DD4" w:themeColor="text2" w:themeTint="99"/>
          <w:szCs w:val="22"/>
        </w:rPr>
      </w:pPr>
      <w:r w:rsidRPr="00B76B6E">
        <w:rPr>
          <w:rFonts w:asciiTheme="minorHAnsi" w:hAnsiTheme="minorHAnsi" w:cstheme="minorHAnsi"/>
          <w:b/>
          <w:i/>
          <w:color w:val="548DD4" w:themeColor="text2" w:themeTint="99"/>
          <w:szCs w:val="22"/>
        </w:rPr>
        <w:t>Restablecer</w:t>
      </w:r>
      <w:r w:rsidRPr="00B76B6E">
        <w:rPr>
          <w:rFonts w:asciiTheme="minorHAnsi" w:hAnsiTheme="minorHAnsi" w:cstheme="minorHAnsi"/>
          <w:color w:val="548DD4" w:themeColor="text2" w:themeTint="99"/>
          <w:szCs w:val="22"/>
        </w:rPr>
        <w:t>: Reestablece los valores originales almacenados antes de los cambios realizados por el usuario.</w:t>
      </w:r>
    </w:p>
    <w:p w14:paraId="4E474756" w14:textId="77777777" w:rsidR="007654D8" w:rsidRPr="00B76B6E" w:rsidRDefault="007654D8" w:rsidP="007654D8">
      <w:pPr>
        <w:pStyle w:val="Heading6"/>
        <w:numPr>
          <w:ilvl w:val="5"/>
          <w:numId w:val="2"/>
        </w:numPr>
        <w:rPr>
          <w:rFonts w:ascii="Calibri" w:hAnsi="Calibri" w:cs="Times New Roman"/>
          <w:color w:val="548DD4" w:themeColor="text2" w:themeTint="99"/>
        </w:rPr>
      </w:pPr>
      <w:r w:rsidRPr="00B76B6E">
        <w:rPr>
          <w:rFonts w:ascii="Calibri" w:hAnsi="Calibri" w:cs="Times New Roman"/>
          <w:color w:val="548DD4" w:themeColor="text2" w:themeTint="99"/>
        </w:rPr>
        <w:t xml:space="preserve">Plegado </w:t>
      </w:r>
    </w:p>
    <w:p w14:paraId="7650DF13" w14:textId="34EB4EAA" w:rsidR="007654D8" w:rsidRPr="00B76B6E" w:rsidRDefault="007654D8" w:rsidP="00C84322">
      <w:pPr>
        <w:rPr>
          <w:color w:val="548DD4" w:themeColor="text2" w:themeTint="99"/>
        </w:rPr>
      </w:pPr>
      <w:r w:rsidRPr="00B76B6E">
        <w:rPr>
          <w:color w:val="548DD4" w:themeColor="text2" w:themeTint="99"/>
        </w:rPr>
        <w:t>Cuando la tarjeta de los Datos de Facturación de una Designación esté plegada, se mostrarán el campo de partida presupuestaria</w:t>
      </w:r>
    </w:p>
    <w:p w14:paraId="178ADC55" w14:textId="597A1D3B" w:rsidR="007654D8" w:rsidRPr="00B76B6E" w:rsidRDefault="007654D8" w:rsidP="007654D8">
      <w:pPr>
        <w:keepNext/>
        <w:rPr>
          <w:color w:val="548DD4" w:themeColor="text2" w:themeTint="99"/>
        </w:rPr>
      </w:pPr>
      <w:r w:rsidRPr="00B76B6E">
        <w:rPr>
          <w:noProof/>
          <w:color w:val="548DD4" w:themeColor="text2" w:themeTint="99"/>
          <w:lang w:eastAsia="es-ES"/>
        </w:rPr>
        <w:drawing>
          <wp:inline distT="0" distB="0" distL="0" distR="0" wp14:anchorId="038D5B07" wp14:editId="79153009">
            <wp:extent cx="5601335" cy="411480"/>
            <wp:effectExtent l="0" t="0" r="0" b="7620"/>
            <wp:docPr id="1823008976" name="Picture 182300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1335" cy="411480"/>
                    </a:xfrm>
                    <a:prstGeom prst="rect">
                      <a:avLst/>
                    </a:prstGeom>
                    <a:noFill/>
                    <a:ln>
                      <a:noFill/>
                    </a:ln>
                  </pic:spPr>
                </pic:pic>
              </a:graphicData>
            </a:graphic>
          </wp:inline>
        </w:drawing>
      </w:r>
    </w:p>
    <w:p w14:paraId="4533693E" w14:textId="086AD962" w:rsidR="007654D8" w:rsidRPr="00B76B6E" w:rsidRDefault="007654D8" w:rsidP="007654D8">
      <w:pPr>
        <w:pStyle w:val="Caption"/>
        <w:jc w:val="center"/>
        <w:rPr>
          <w:color w:val="548DD4" w:themeColor="text2" w:themeTint="99"/>
        </w:rPr>
      </w:pPr>
      <w:r w:rsidRPr="00B76B6E">
        <w:rPr>
          <w:color w:val="548DD4" w:themeColor="text2" w:themeTint="99"/>
        </w:rPr>
        <w:t xml:space="preserve">Ilustración - Prototipo tarjeta plegada facturación designación SIGA </w:t>
      </w:r>
      <w:proofErr w:type="spellStart"/>
      <w:r w:rsidRPr="00B76B6E">
        <w:rPr>
          <w:color w:val="548DD4" w:themeColor="text2" w:themeTint="99"/>
        </w:rPr>
        <w:t>novo</w:t>
      </w:r>
      <w:proofErr w:type="spellEnd"/>
    </w:p>
    <w:p w14:paraId="5D7D595B" w14:textId="77777777" w:rsidR="007654D8" w:rsidRPr="00C84322" w:rsidRDefault="007654D8" w:rsidP="00C84322">
      <w:pPr>
        <w:spacing w:line="240" w:lineRule="auto"/>
        <w:ind w:left="360"/>
        <w:jc w:val="left"/>
        <w:rPr>
          <w:rFonts w:asciiTheme="minorHAnsi" w:hAnsiTheme="minorHAnsi" w:cstheme="minorHAnsi"/>
        </w:rPr>
      </w:pPr>
    </w:p>
    <w:p w14:paraId="0E8C634A" w14:textId="365EE05C" w:rsidR="00B86D4B" w:rsidRDefault="00B86D4B" w:rsidP="00B86D4B">
      <w:pPr>
        <w:pStyle w:val="Heading5"/>
      </w:pPr>
      <w:r>
        <w:t>Tarjeta Interesados</w:t>
      </w:r>
    </w:p>
    <w:p w14:paraId="70D1F52C" w14:textId="77777777" w:rsidR="00FE3FC3" w:rsidRPr="00FE3FC3" w:rsidRDefault="00FE3FC3" w:rsidP="00FE3FC3"/>
    <w:p w14:paraId="1B41A5C8" w14:textId="77777777" w:rsidR="00FE3FC3" w:rsidRDefault="00FE3FC3" w:rsidP="00FE3FC3">
      <w:pPr>
        <w:jc w:val="center"/>
      </w:pPr>
      <w:r>
        <w:rPr>
          <w:noProof/>
          <w:lang w:eastAsia="es-ES"/>
        </w:rPr>
        <w:lastRenderedPageBreak/>
        <w:drawing>
          <wp:inline distT="0" distB="0" distL="0" distR="0" wp14:anchorId="0EA945D7" wp14:editId="3CE0B47E">
            <wp:extent cx="5940425" cy="720725"/>
            <wp:effectExtent l="0" t="0" r="3175"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940425" cy="720725"/>
                    </a:xfrm>
                    <a:prstGeom prst="rect">
                      <a:avLst/>
                    </a:prstGeom>
                  </pic:spPr>
                </pic:pic>
              </a:graphicData>
            </a:graphic>
          </wp:inline>
        </w:drawing>
      </w:r>
    </w:p>
    <w:p w14:paraId="4081B20A" w14:textId="77777777" w:rsidR="00FE3FC3" w:rsidRPr="007B706C" w:rsidRDefault="00FE3FC3" w:rsidP="00FE3FC3">
      <w:pPr>
        <w:pStyle w:val="Caption"/>
        <w:jc w:val="center"/>
      </w:pPr>
      <w:r>
        <w:t xml:space="preserve">Ilustración - Pantalla actual de interesados de la designación Siga </w:t>
      </w:r>
      <w:proofErr w:type="spellStart"/>
      <w:r>
        <w:t>Classique</w:t>
      </w:r>
      <w:proofErr w:type="spellEnd"/>
    </w:p>
    <w:p w14:paraId="4A97EEF1" w14:textId="77777777" w:rsidR="00FE3FC3" w:rsidRPr="00FE42B4" w:rsidRDefault="00FE3FC3" w:rsidP="00FE3FC3">
      <w:pPr>
        <w:rPr>
          <w:rFonts w:asciiTheme="minorHAnsi" w:hAnsiTheme="minorHAnsi" w:cstheme="minorHAnsi"/>
        </w:rPr>
      </w:pPr>
    </w:p>
    <w:p w14:paraId="41B66E10" w14:textId="3B6E02E8" w:rsidR="00FE3FC3" w:rsidRDefault="00FE3FC3" w:rsidP="00FE3FC3">
      <w:pPr>
        <w:pStyle w:val="Caption"/>
        <w:jc w:val="center"/>
      </w:pPr>
      <w:r>
        <w:rPr>
          <w:rStyle w:val="CommentReference"/>
          <w:b w:val="0"/>
          <w:bCs w:val="0"/>
          <w:noProof/>
          <w:color w:val="auto"/>
          <w:lang w:eastAsia="es-ES"/>
        </w:rPr>
        <w:drawing>
          <wp:inline distT="0" distB="0" distL="0" distR="0" wp14:anchorId="1B4E5061" wp14:editId="13791CEB">
            <wp:extent cx="5940425" cy="1246704"/>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246704"/>
                    </a:xfrm>
                    <a:prstGeom prst="rect">
                      <a:avLst/>
                    </a:prstGeom>
                    <a:noFill/>
                    <a:ln>
                      <a:noFill/>
                    </a:ln>
                  </pic:spPr>
                </pic:pic>
              </a:graphicData>
            </a:graphic>
          </wp:inline>
        </w:drawing>
      </w:r>
      <w:r>
        <w:t xml:space="preserve">Ilustración - Prototipo tarjeta de interesados SIGA </w:t>
      </w:r>
      <w:proofErr w:type="spellStart"/>
      <w:r>
        <w:t>novo</w:t>
      </w:r>
      <w:proofErr w:type="spellEnd"/>
    </w:p>
    <w:p w14:paraId="65EB91C0" w14:textId="174F9B8F" w:rsidR="00B87DF3" w:rsidRPr="00B5317B" w:rsidRDefault="00B87DF3" w:rsidP="00B87DF3">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 xml:space="preserve">Se mostrará un listado de los justiciables asociados como interesados en la designación. Cada registro redirige a una ficha del justiciable dentro de la designación. </w:t>
      </w:r>
    </w:p>
    <w:p w14:paraId="1943585B" w14:textId="77777777" w:rsidR="00B87DF3" w:rsidRPr="00B5317B" w:rsidRDefault="00B87DF3" w:rsidP="00B87DF3">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Las columnas a mostrar en el listado serán:</w:t>
      </w:r>
    </w:p>
    <w:p w14:paraId="47A15A39" w14:textId="77777777" w:rsidR="00B87DF3" w:rsidRPr="00977CCE" w:rsidRDefault="00B87DF3" w:rsidP="00695BE0">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sidRPr="00977CCE">
        <w:rPr>
          <w:rFonts w:asciiTheme="minorHAnsi" w:hAnsiTheme="minorHAnsi" w:cstheme="minorHAnsi"/>
          <w:szCs w:val="22"/>
        </w:rPr>
        <w:t xml:space="preserve">Identificador: Número de identificación correspondiente a la persona (NIF, </w:t>
      </w:r>
      <w:proofErr w:type="gramStart"/>
      <w:r w:rsidRPr="00977CCE">
        <w:rPr>
          <w:rFonts w:asciiTheme="minorHAnsi" w:hAnsiTheme="minorHAnsi" w:cstheme="minorHAnsi"/>
          <w:szCs w:val="22"/>
        </w:rPr>
        <w:t>pasaporte,..</w:t>
      </w:r>
      <w:proofErr w:type="gramEnd"/>
      <w:r w:rsidRPr="00977CCE">
        <w:rPr>
          <w:rFonts w:asciiTheme="minorHAnsi" w:hAnsiTheme="minorHAnsi" w:cstheme="minorHAnsi"/>
          <w:szCs w:val="22"/>
        </w:rPr>
        <w:t>)</w:t>
      </w:r>
    </w:p>
    <w:p w14:paraId="140F1B45" w14:textId="77777777" w:rsidR="00B87DF3" w:rsidRPr="00977CCE" w:rsidRDefault="00B87DF3" w:rsidP="00695BE0">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sidRPr="00977CCE">
        <w:rPr>
          <w:rFonts w:asciiTheme="minorHAnsi" w:hAnsiTheme="minorHAnsi" w:cstheme="minorHAnsi"/>
          <w:szCs w:val="22"/>
        </w:rPr>
        <w:t>Apellidos, Nombre: Concatenación de los apellidos y nombre de la persona.</w:t>
      </w:r>
    </w:p>
    <w:p w14:paraId="79EFEFB5" w14:textId="41C22DC3" w:rsidR="008A52B4" w:rsidRPr="008A52B4" w:rsidRDefault="00B87DF3" w:rsidP="00695BE0">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sidRPr="00977CCE">
        <w:rPr>
          <w:rFonts w:asciiTheme="minorHAnsi" w:hAnsiTheme="minorHAnsi" w:cstheme="minorHAnsi"/>
          <w:szCs w:val="22"/>
        </w:rPr>
        <w:t>Dirección: Dirección postal (domicilio) registrada para esa persona.</w:t>
      </w:r>
      <w:r w:rsidR="00B9798B" w:rsidRPr="008A52B4">
        <w:rPr>
          <w:rFonts w:asciiTheme="minorHAnsi" w:hAnsiTheme="minorHAnsi" w:cstheme="minorHAnsi"/>
          <w:szCs w:val="22"/>
        </w:rPr>
        <w:t xml:space="preserve"> </w:t>
      </w:r>
    </w:p>
    <w:p w14:paraId="3437FBAB" w14:textId="50AC7C83" w:rsidR="00B87DF3" w:rsidRPr="00977CCE" w:rsidRDefault="007D46FD" w:rsidP="00695BE0">
      <w:pPr>
        <w:pStyle w:val="ListParagraph"/>
        <w:numPr>
          <w:ilvl w:val="0"/>
          <w:numId w:val="26"/>
        </w:numPr>
        <w:tabs>
          <w:tab w:val="clear" w:pos="1418"/>
          <w:tab w:val="clear" w:pos="2835"/>
        </w:tabs>
        <w:spacing w:after="200" w:line="276" w:lineRule="auto"/>
        <w:contextualSpacing/>
        <w:rPr>
          <w:rFonts w:asciiTheme="minorHAnsi" w:hAnsiTheme="minorHAnsi" w:cstheme="minorHAnsi"/>
          <w:szCs w:val="22"/>
        </w:rPr>
      </w:pPr>
      <w:r>
        <w:rPr>
          <w:rFonts w:asciiTheme="minorHAnsi" w:hAnsiTheme="minorHAnsi" w:cstheme="minorHAnsi"/>
          <w:szCs w:val="22"/>
        </w:rPr>
        <w:t>Representante</w:t>
      </w:r>
      <w:r w:rsidR="000058C4">
        <w:rPr>
          <w:rFonts w:asciiTheme="minorHAnsi" w:hAnsiTheme="minorHAnsi" w:cstheme="minorHAnsi"/>
          <w:szCs w:val="22"/>
        </w:rPr>
        <w:t>: Apellidos, Nombre del justiciable representante.</w:t>
      </w:r>
    </w:p>
    <w:p w14:paraId="50193013" w14:textId="77777777" w:rsidR="00B87DF3" w:rsidRPr="00F42D80" w:rsidRDefault="00B87DF3" w:rsidP="00F42D80">
      <w:pPr>
        <w:pStyle w:val="Heading6"/>
        <w:numPr>
          <w:ilvl w:val="5"/>
          <w:numId w:val="2"/>
        </w:numPr>
        <w:rPr>
          <w:rFonts w:ascii="Calibri" w:hAnsi="Calibri" w:cs="Times New Roman"/>
        </w:rPr>
      </w:pPr>
      <w:r w:rsidRPr="00F42D80">
        <w:rPr>
          <w:rFonts w:ascii="Calibri" w:hAnsi="Calibri" w:cs="Times New Roman"/>
        </w:rPr>
        <w:t>Acciones</w:t>
      </w:r>
    </w:p>
    <w:p w14:paraId="71562C8E" w14:textId="7D41C051" w:rsidR="00B87DF3" w:rsidRPr="00B5317B" w:rsidRDefault="000058C4" w:rsidP="005B6317">
      <w:pPr>
        <w:pStyle w:val="ListParagraph"/>
        <w:numPr>
          <w:ilvl w:val="0"/>
          <w:numId w:val="10"/>
        </w:numPr>
        <w:spacing w:line="240" w:lineRule="auto"/>
        <w:rPr>
          <w:rFonts w:asciiTheme="minorHAnsi" w:hAnsiTheme="minorHAnsi" w:cstheme="minorHAnsi"/>
          <w:szCs w:val="22"/>
        </w:rPr>
      </w:pPr>
      <w:r>
        <w:rPr>
          <w:rFonts w:asciiTheme="minorHAnsi" w:hAnsiTheme="minorHAnsi" w:cstheme="minorBidi"/>
          <w:b/>
          <w:bCs/>
          <w:i/>
          <w:iCs/>
          <w:szCs w:val="22"/>
        </w:rPr>
        <w:t>Nuevo</w:t>
      </w:r>
      <w:r w:rsidR="00B87DF3" w:rsidRPr="000426FB">
        <w:rPr>
          <w:rFonts w:asciiTheme="minorHAnsi" w:hAnsiTheme="minorHAnsi" w:cstheme="minorBidi"/>
          <w:i/>
          <w:iCs/>
          <w:szCs w:val="22"/>
        </w:rPr>
        <w:t>:</w:t>
      </w:r>
      <w:r w:rsidR="00B87DF3" w:rsidRPr="000426FB">
        <w:rPr>
          <w:rFonts w:asciiTheme="minorHAnsi" w:hAnsiTheme="minorHAnsi" w:cstheme="minorBidi"/>
          <w:szCs w:val="22"/>
        </w:rPr>
        <w:t xml:space="preserve"> </w:t>
      </w:r>
      <w:r w:rsidR="00B87DF3" w:rsidRPr="00B5317B">
        <w:rPr>
          <w:rFonts w:asciiTheme="minorHAnsi" w:hAnsiTheme="minorHAnsi" w:cstheme="minorHAnsi"/>
          <w:szCs w:val="22"/>
        </w:rPr>
        <w:t xml:space="preserve">Se redirigirá a la ficha de un justiciable en la designación. En dicha ficha se podrá buscar, seleccionar y crear un nuevo justiciable. A la hora de permitir asociar a un justiciable a una designación se deben de realizar un conjunto de validaciones: </w:t>
      </w:r>
    </w:p>
    <w:p w14:paraId="11F833C2" w14:textId="5E7BDBAF" w:rsidR="00B87DF3" w:rsidRPr="00B5317B" w:rsidRDefault="00B87DF3" w:rsidP="005B6317">
      <w:pPr>
        <w:pStyle w:val="ListParagraph"/>
        <w:numPr>
          <w:ilvl w:val="1"/>
          <w:numId w:val="10"/>
        </w:numPr>
        <w:spacing w:line="259" w:lineRule="auto"/>
        <w:rPr>
          <w:rFonts w:asciiTheme="minorHAnsi" w:hAnsiTheme="minorHAnsi" w:cstheme="minorHAnsi"/>
          <w:szCs w:val="22"/>
        </w:rPr>
      </w:pPr>
      <w:r w:rsidRPr="00B5317B">
        <w:rPr>
          <w:rFonts w:asciiTheme="minorHAnsi" w:hAnsiTheme="minorHAnsi" w:cstheme="minorHAnsi"/>
          <w:szCs w:val="22"/>
        </w:rPr>
        <w:t xml:space="preserve">No debe ser posible añadir el mismo justiciable varias veces al listado de interesados asociados a la designación. Se permitirá registrar, por ejemplo, al padre de un menor </w:t>
      </w:r>
      <w:r w:rsidR="005B6317" w:rsidRPr="00B5317B">
        <w:rPr>
          <w:rFonts w:asciiTheme="minorHAnsi" w:hAnsiTheme="minorHAnsi" w:cstheme="minorHAnsi"/>
          <w:szCs w:val="22"/>
        </w:rPr>
        <w:t xml:space="preserve">solicitante </w:t>
      </w:r>
      <w:r w:rsidRPr="00B5317B">
        <w:rPr>
          <w:rFonts w:asciiTheme="minorHAnsi" w:hAnsiTheme="minorHAnsi" w:cstheme="minorHAnsi"/>
          <w:szCs w:val="22"/>
        </w:rPr>
        <w:t>que, además, actúe como su representante.</w:t>
      </w:r>
    </w:p>
    <w:p w14:paraId="79E649CD" w14:textId="50A7B6F1" w:rsidR="00B87DF3" w:rsidRPr="00B5317B" w:rsidRDefault="00B87DF3" w:rsidP="005B6317">
      <w:pPr>
        <w:pStyle w:val="ListParagraph"/>
        <w:numPr>
          <w:ilvl w:val="1"/>
          <w:numId w:val="10"/>
        </w:numPr>
        <w:spacing w:line="240" w:lineRule="auto"/>
        <w:rPr>
          <w:rFonts w:asciiTheme="minorHAnsi" w:hAnsiTheme="minorHAnsi" w:cstheme="minorHAnsi"/>
          <w:szCs w:val="22"/>
        </w:rPr>
      </w:pPr>
      <w:r w:rsidRPr="00B5317B">
        <w:rPr>
          <w:rFonts w:asciiTheme="minorHAnsi" w:hAnsiTheme="minorHAnsi" w:cstheme="minorHAnsi"/>
          <w:szCs w:val="22"/>
        </w:rPr>
        <w:t xml:space="preserve">Puede haber más de un justiciable con el rol de </w:t>
      </w:r>
      <w:r w:rsidR="008E08B8">
        <w:rPr>
          <w:rFonts w:asciiTheme="minorHAnsi" w:hAnsiTheme="minorHAnsi" w:cstheme="minorHAnsi"/>
          <w:szCs w:val="22"/>
        </w:rPr>
        <w:t>solicitante/interesados</w:t>
      </w:r>
    </w:p>
    <w:p w14:paraId="12AA43BF" w14:textId="75EF1057" w:rsidR="00B87DF3" w:rsidRPr="005364E7" w:rsidRDefault="000058C4" w:rsidP="005B6317">
      <w:pPr>
        <w:pStyle w:val="ListParagraph"/>
        <w:numPr>
          <w:ilvl w:val="0"/>
          <w:numId w:val="10"/>
        </w:numPr>
        <w:spacing w:line="240" w:lineRule="auto"/>
        <w:rPr>
          <w:rFonts w:asciiTheme="minorHAnsi" w:hAnsiTheme="minorHAnsi" w:cstheme="minorHAnsi"/>
          <w:szCs w:val="22"/>
        </w:rPr>
      </w:pPr>
      <w:r>
        <w:rPr>
          <w:rFonts w:asciiTheme="minorHAnsi" w:hAnsiTheme="minorHAnsi" w:cstheme="minorHAnsi"/>
          <w:b/>
          <w:i/>
          <w:szCs w:val="22"/>
        </w:rPr>
        <w:t>Eliminar</w:t>
      </w:r>
      <w:r w:rsidR="008E08B8">
        <w:rPr>
          <w:rFonts w:asciiTheme="minorHAnsi" w:hAnsiTheme="minorHAnsi" w:cstheme="minorHAnsi"/>
          <w:b/>
          <w:i/>
          <w:szCs w:val="22"/>
        </w:rPr>
        <w:t xml:space="preserve">: </w:t>
      </w:r>
      <w:r w:rsidR="008E08B8">
        <w:rPr>
          <w:rFonts w:asciiTheme="minorHAnsi" w:hAnsiTheme="minorHAnsi" w:cstheme="minorHAnsi"/>
          <w:szCs w:val="22"/>
        </w:rPr>
        <w:t>desasocia el justiciable como interesado de la designación.</w:t>
      </w:r>
    </w:p>
    <w:p w14:paraId="766233D9" w14:textId="56ED34C1" w:rsidR="00B87DF3" w:rsidRPr="00B5317B" w:rsidRDefault="00B87DF3">
      <w:pPr>
        <w:pStyle w:val="ListParagraph"/>
        <w:numPr>
          <w:ilvl w:val="0"/>
          <w:numId w:val="10"/>
        </w:numPr>
        <w:spacing w:line="240" w:lineRule="auto"/>
        <w:rPr>
          <w:rFonts w:asciiTheme="minorHAnsi" w:hAnsiTheme="minorHAnsi" w:cstheme="minorHAnsi"/>
          <w:szCs w:val="22"/>
        </w:rPr>
      </w:pPr>
      <w:r w:rsidRPr="00172F10">
        <w:rPr>
          <w:rFonts w:asciiTheme="minorHAnsi" w:hAnsiTheme="minorHAnsi" w:cstheme="minorHAnsi"/>
          <w:b/>
          <w:i/>
          <w:szCs w:val="22"/>
        </w:rPr>
        <w:t xml:space="preserve">Consultar/Editar </w:t>
      </w:r>
      <w:r w:rsidR="00B5317B">
        <w:rPr>
          <w:rFonts w:asciiTheme="minorHAnsi" w:hAnsiTheme="minorHAnsi" w:cstheme="minorHAnsi"/>
          <w:b/>
          <w:i/>
          <w:szCs w:val="22"/>
        </w:rPr>
        <w:t>interesado</w:t>
      </w:r>
      <w:r w:rsidRPr="005364E7">
        <w:rPr>
          <w:rFonts w:asciiTheme="minorHAnsi" w:hAnsiTheme="minorHAnsi" w:cstheme="minorHAnsi"/>
          <w:szCs w:val="22"/>
        </w:rPr>
        <w:t>: seleccionando el registro será un enlace a la ficha del</w:t>
      </w:r>
      <w:r>
        <w:rPr>
          <w:rFonts w:asciiTheme="minorHAnsi" w:hAnsiTheme="minorHAnsi" w:cstheme="minorHAnsi"/>
          <w:szCs w:val="22"/>
        </w:rPr>
        <w:t xml:space="preserve"> justiciable en </w:t>
      </w:r>
      <w:r w:rsidR="005B6317">
        <w:rPr>
          <w:rFonts w:asciiTheme="minorHAnsi" w:hAnsiTheme="minorHAnsi" w:cstheme="minorHAnsi"/>
          <w:szCs w:val="22"/>
        </w:rPr>
        <w:t>la designación</w:t>
      </w:r>
      <w:r w:rsidRPr="005364E7">
        <w:rPr>
          <w:rFonts w:asciiTheme="minorHAnsi" w:hAnsiTheme="minorHAnsi" w:cstheme="minorHAnsi"/>
          <w:szCs w:val="22"/>
        </w:rPr>
        <w:t xml:space="preserve">. Si se producen modificaciones del justiciable con unos datos determinados se debería preguntar si se quieren actualizar los datos en todos los </w:t>
      </w:r>
      <w:r>
        <w:rPr>
          <w:rFonts w:asciiTheme="minorHAnsi" w:hAnsiTheme="minorHAnsi" w:cstheme="minorHAnsi"/>
          <w:szCs w:val="22"/>
        </w:rPr>
        <w:t xml:space="preserve">Asuntos </w:t>
      </w:r>
      <w:r w:rsidRPr="005364E7">
        <w:rPr>
          <w:rFonts w:asciiTheme="minorHAnsi" w:hAnsiTheme="minorHAnsi" w:cstheme="minorHAnsi"/>
          <w:szCs w:val="22"/>
        </w:rPr>
        <w:t xml:space="preserve">que tenga </w:t>
      </w:r>
      <w:r>
        <w:rPr>
          <w:rFonts w:asciiTheme="minorHAnsi" w:hAnsiTheme="minorHAnsi" w:cstheme="minorHAnsi"/>
          <w:szCs w:val="22"/>
        </w:rPr>
        <w:t xml:space="preserve">asociado en ese momento </w:t>
      </w:r>
      <w:r w:rsidRPr="005364E7">
        <w:rPr>
          <w:rFonts w:asciiTheme="minorHAnsi" w:hAnsiTheme="minorHAnsi" w:cstheme="minorHAnsi"/>
          <w:szCs w:val="22"/>
        </w:rPr>
        <w:t xml:space="preserve">el justiciable, si no es así, </w:t>
      </w:r>
      <w:r>
        <w:rPr>
          <w:rFonts w:asciiTheme="minorHAnsi" w:hAnsiTheme="minorHAnsi" w:cstheme="minorHAnsi"/>
          <w:szCs w:val="22"/>
        </w:rPr>
        <w:t xml:space="preserve">se creará una copia del justiciable almacenando los datos modificados y será con ese nuevo justiciable con el que quedará asociado </w:t>
      </w:r>
      <w:r w:rsidR="005B6317">
        <w:rPr>
          <w:rFonts w:asciiTheme="minorHAnsi" w:hAnsiTheme="minorHAnsi" w:cstheme="minorHAnsi"/>
          <w:szCs w:val="22"/>
        </w:rPr>
        <w:t>a la designación</w:t>
      </w:r>
      <w:r w:rsidRPr="005364E7">
        <w:rPr>
          <w:rFonts w:asciiTheme="minorHAnsi" w:hAnsiTheme="minorHAnsi" w:cstheme="minorHAnsi"/>
          <w:szCs w:val="22"/>
        </w:rPr>
        <w:t xml:space="preserve"> </w:t>
      </w:r>
      <w:r w:rsidRPr="00172F10">
        <w:rPr>
          <w:rFonts w:asciiTheme="minorHAnsi" w:hAnsiTheme="minorHAnsi" w:cstheme="minorHAnsi"/>
          <w:szCs w:val="22"/>
        </w:rPr>
        <w:t xml:space="preserve">correspondiente. </w:t>
      </w:r>
    </w:p>
    <w:p w14:paraId="306BF868" w14:textId="55F5595A" w:rsidR="00B87DF3" w:rsidRPr="000133F9" w:rsidRDefault="00B87DF3" w:rsidP="005B6317">
      <w:pPr>
        <w:pStyle w:val="ListParagraph"/>
        <w:numPr>
          <w:ilvl w:val="0"/>
          <w:numId w:val="10"/>
        </w:numPr>
        <w:spacing w:line="240" w:lineRule="auto"/>
        <w:jc w:val="left"/>
        <w:rPr>
          <w:rFonts w:asciiTheme="minorHAnsi" w:hAnsiTheme="minorHAnsi" w:cstheme="minorHAnsi"/>
          <w:color w:val="548DD4" w:themeColor="text2" w:themeTint="99"/>
          <w:szCs w:val="22"/>
        </w:rPr>
      </w:pPr>
      <w:r w:rsidRPr="000133F9">
        <w:rPr>
          <w:rFonts w:asciiTheme="minorHAnsi" w:hAnsiTheme="minorHAnsi" w:cstheme="minorBidi"/>
          <w:b/>
          <w:bCs/>
          <w:i/>
          <w:iCs/>
          <w:color w:val="548DD4" w:themeColor="text2" w:themeTint="99"/>
          <w:szCs w:val="22"/>
        </w:rPr>
        <w:t xml:space="preserve">Comunicar: </w:t>
      </w:r>
      <w:r w:rsidRPr="000133F9">
        <w:rPr>
          <w:rFonts w:asciiTheme="minorHAnsi" w:hAnsiTheme="minorHAnsi" w:cstheme="minorHAnsi"/>
          <w:color w:val="548DD4" w:themeColor="text2" w:themeTint="99"/>
          <w:szCs w:val="22"/>
        </w:rPr>
        <w:t xml:space="preserve">Será una acción para descargar o enviar la documentación generada de los informes de </w:t>
      </w:r>
      <w:r w:rsidR="005B6317" w:rsidRPr="000133F9">
        <w:rPr>
          <w:rFonts w:asciiTheme="minorHAnsi" w:hAnsiTheme="minorHAnsi" w:cstheme="minorHAnsi"/>
          <w:color w:val="548DD4" w:themeColor="text2" w:themeTint="99"/>
          <w:szCs w:val="22"/>
        </w:rPr>
        <w:t>designaciones</w:t>
      </w:r>
      <w:r w:rsidRPr="000133F9">
        <w:rPr>
          <w:rFonts w:asciiTheme="minorHAnsi" w:hAnsiTheme="minorHAnsi" w:cstheme="minorHAnsi"/>
          <w:color w:val="548DD4" w:themeColor="text2" w:themeTint="99"/>
          <w:szCs w:val="22"/>
        </w:rPr>
        <w:t xml:space="preserve"> actuales cuyo destinatario era el </w:t>
      </w:r>
      <w:r w:rsidR="005B6317" w:rsidRPr="000133F9">
        <w:rPr>
          <w:rFonts w:asciiTheme="minorHAnsi" w:hAnsiTheme="minorHAnsi" w:cstheme="minorHAnsi"/>
          <w:color w:val="548DD4" w:themeColor="text2" w:themeTint="99"/>
          <w:szCs w:val="22"/>
        </w:rPr>
        <w:t>interesado.</w:t>
      </w:r>
      <w:r w:rsidRPr="000133F9">
        <w:rPr>
          <w:rFonts w:asciiTheme="minorHAnsi" w:hAnsiTheme="minorHAnsi" w:cstheme="minorHAnsi"/>
          <w:color w:val="548DD4" w:themeColor="text2" w:themeTint="99"/>
          <w:szCs w:val="22"/>
        </w:rPr>
        <w:br/>
        <w:t xml:space="preserve"> Por lo tanto, se </w:t>
      </w:r>
      <w:r w:rsidR="008E08B8" w:rsidRPr="000133F9">
        <w:rPr>
          <w:rFonts w:asciiTheme="minorHAnsi" w:hAnsiTheme="minorHAnsi" w:cstheme="minorHAnsi"/>
          <w:color w:val="548DD4" w:themeColor="text2" w:themeTint="99"/>
          <w:szCs w:val="22"/>
        </w:rPr>
        <w:t xml:space="preserve">migrarán todos los informes existentes de este tipo  a nuevos </w:t>
      </w:r>
      <w:r w:rsidRPr="000133F9">
        <w:rPr>
          <w:rFonts w:asciiTheme="minorHAnsi" w:hAnsiTheme="minorHAnsi" w:cstheme="minorHAnsi"/>
          <w:color w:val="548DD4" w:themeColor="text2" w:themeTint="99"/>
          <w:szCs w:val="22"/>
        </w:rPr>
        <w:t>modelo</w:t>
      </w:r>
      <w:r w:rsidR="008E08B8" w:rsidRPr="000133F9">
        <w:rPr>
          <w:rFonts w:asciiTheme="minorHAnsi" w:hAnsiTheme="minorHAnsi" w:cstheme="minorHAnsi"/>
          <w:color w:val="548DD4" w:themeColor="text2" w:themeTint="99"/>
          <w:szCs w:val="22"/>
        </w:rPr>
        <w:t>s</w:t>
      </w:r>
      <w:r w:rsidRPr="000133F9">
        <w:rPr>
          <w:rFonts w:asciiTheme="minorHAnsi" w:hAnsiTheme="minorHAnsi" w:cstheme="minorHAnsi"/>
          <w:color w:val="548DD4" w:themeColor="text2" w:themeTint="99"/>
          <w:szCs w:val="22"/>
        </w:rPr>
        <w:t xml:space="preserve"> de comunicación. </w:t>
      </w:r>
      <w:r w:rsidR="009264D9" w:rsidRPr="000133F9">
        <w:rPr>
          <w:rFonts w:asciiTheme="minorHAnsi" w:hAnsiTheme="minorHAnsi" w:cstheme="minorHAnsi"/>
          <w:color w:val="548DD4" w:themeColor="text2" w:themeTint="99"/>
          <w:szCs w:val="22"/>
        </w:rPr>
        <w:t xml:space="preserve">Se creará una nueva clase de comunicación para este tipo de comunicación que </w:t>
      </w:r>
      <w:r w:rsidR="00541B8F" w:rsidRPr="000133F9">
        <w:rPr>
          <w:rFonts w:asciiTheme="minorHAnsi" w:hAnsiTheme="minorHAnsi" w:cstheme="minorHAnsi"/>
          <w:color w:val="548DD4" w:themeColor="text2" w:themeTint="99"/>
          <w:szCs w:val="22"/>
        </w:rPr>
        <w:t>será</w:t>
      </w:r>
      <w:r w:rsidR="009264D9" w:rsidRPr="000133F9">
        <w:rPr>
          <w:rFonts w:asciiTheme="minorHAnsi" w:hAnsiTheme="minorHAnsi" w:cstheme="minorHAnsi"/>
          <w:color w:val="548DD4" w:themeColor="text2" w:themeTint="99"/>
          <w:szCs w:val="22"/>
        </w:rPr>
        <w:t xml:space="preserve"> duplicar la existente de “</w:t>
      </w:r>
      <w:r w:rsidR="008E08B8" w:rsidRPr="000133F9">
        <w:rPr>
          <w:rFonts w:asciiTheme="minorHAnsi" w:hAnsiTheme="minorHAnsi" w:cstheme="minorHAnsi"/>
          <w:color w:val="548DD4" w:themeColor="text2" w:themeTint="99"/>
          <w:szCs w:val="22"/>
        </w:rPr>
        <w:t>Carta Interesados de Oficio</w:t>
      </w:r>
      <w:r w:rsidRPr="000133F9">
        <w:rPr>
          <w:rFonts w:asciiTheme="minorHAnsi" w:hAnsiTheme="minorHAnsi" w:cstheme="minorHAnsi"/>
          <w:color w:val="548DD4" w:themeColor="text2" w:themeTint="99"/>
          <w:szCs w:val="22"/>
        </w:rPr>
        <w:t>”</w:t>
      </w:r>
      <w:r w:rsidR="009264D9" w:rsidRPr="000133F9">
        <w:rPr>
          <w:rFonts w:asciiTheme="minorHAnsi" w:hAnsiTheme="minorHAnsi" w:cstheme="minorHAnsi"/>
          <w:color w:val="548DD4" w:themeColor="text2" w:themeTint="99"/>
          <w:szCs w:val="22"/>
        </w:rPr>
        <w:t>, pero incluy</w:t>
      </w:r>
      <w:r w:rsidR="00541B8F" w:rsidRPr="000133F9">
        <w:rPr>
          <w:rFonts w:asciiTheme="minorHAnsi" w:hAnsiTheme="minorHAnsi" w:cstheme="minorHAnsi"/>
          <w:color w:val="548DD4" w:themeColor="text2" w:themeTint="99"/>
          <w:szCs w:val="22"/>
        </w:rPr>
        <w:t>endo</w:t>
      </w:r>
      <w:r w:rsidR="009264D9" w:rsidRPr="000133F9">
        <w:rPr>
          <w:rFonts w:asciiTheme="minorHAnsi" w:hAnsiTheme="minorHAnsi" w:cstheme="minorHAnsi"/>
          <w:color w:val="548DD4" w:themeColor="text2" w:themeTint="99"/>
          <w:szCs w:val="22"/>
        </w:rPr>
        <w:t xml:space="preserve"> en su clave el </w:t>
      </w:r>
      <w:proofErr w:type="spellStart"/>
      <w:r w:rsidR="009264D9" w:rsidRPr="000133F9">
        <w:rPr>
          <w:rFonts w:asciiTheme="minorHAnsi" w:hAnsiTheme="minorHAnsi" w:cstheme="minorHAnsi"/>
          <w:color w:val="548DD4" w:themeColor="text2" w:themeTint="99"/>
          <w:szCs w:val="22"/>
        </w:rPr>
        <w:t>idpersona</w:t>
      </w:r>
      <w:proofErr w:type="spellEnd"/>
      <w:r w:rsidR="009264D9" w:rsidRPr="000133F9">
        <w:rPr>
          <w:rFonts w:asciiTheme="minorHAnsi" w:hAnsiTheme="minorHAnsi" w:cstheme="minorHAnsi"/>
          <w:color w:val="548DD4" w:themeColor="text2" w:themeTint="99"/>
          <w:szCs w:val="22"/>
        </w:rPr>
        <w:t xml:space="preserve"> </w:t>
      </w:r>
      <w:r w:rsidRPr="000133F9">
        <w:rPr>
          <w:rFonts w:asciiTheme="minorHAnsi" w:hAnsiTheme="minorHAnsi" w:cstheme="minorHAnsi"/>
          <w:color w:val="548DD4" w:themeColor="text2" w:themeTint="99"/>
          <w:szCs w:val="22"/>
        </w:rPr>
        <w:t xml:space="preserve">y su consulta de destinatarios obtendrá el propio </w:t>
      </w:r>
      <w:r w:rsidR="005B6317" w:rsidRPr="000133F9">
        <w:rPr>
          <w:rFonts w:asciiTheme="minorHAnsi" w:hAnsiTheme="minorHAnsi" w:cstheme="minorHAnsi"/>
          <w:color w:val="548DD4" w:themeColor="text2" w:themeTint="99"/>
          <w:szCs w:val="22"/>
        </w:rPr>
        <w:t>interesado</w:t>
      </w:r>
      <w:r w:rsidRPr="000133F9">
        <w:rPr>
          <w:rFonts w:asciiTheme="minorHAnsi" w:hAnsiTheme="minorHAnsi" w:cstheme="minorHAnsi"/>
          <w:color w:val="548DD4" w:themeColor="text2" w:themeTint="99"/>
          <w:szCs w:val="22"/>
        </w:rPr>
        <w:t xml:space="preserve"> seleccionado.</w:t>
      </w:r>
      <w:r w:rsidR="00061651" w:rsidRPr="000133F9">
        <w:rPr>
          <w:rFonts w:asciiTheme="minorHAnsi" w:hAnsiTheme="minorHAnsi" w:cstheme="minorHAnsi"/>
          <w:color w:val="548DD4" w:themeColor="text2" w:themeTint="99"/>
          <w:szCs w:val="22"/>
        </w:rPr>
        <w:t xml:space="preserve"> Por lo tanto, los informes cuyo destinatario eran solicitantes, ahora estarán en dos clases.</w:t>
      </w:r>
    </w:p>
    <w:p w14:paraId="41242FB9" w14:textId="1E00282E" w:rsidR="00061651" w:rsidRPr="000133F9" w:rsidRDefault="00061651" w:rsidP="00C84322">
      <w:pPr>
        <w:pStyle w:val="ListParagraph"/>
        <w:numPr>
          <w:ilvl w:val="1"/>
          <w:numId w:val="10"/>
        </w:numPr>
        <w:spacing w:line="240" w:lineRule="auto"/>
        <w:jc w:val="left"/>
        <w:rPr>
          <w:rFonts w:asciiTheme="minorHAnsi" w:hAnsiTheme="minorHAnsi" w:cstheme="minorHAnsi"/>
          <w:color w:val="548DD4" w:themeColor="text2" w:themeTint="99"/>
          <w:szCs w:val="22"/>
        </w:rPr>
      </w:pPr>
      <w:r w:rsidRPr="000133F9">
        <w:rPr>
          <w:rFonts w:asciiTheme="minorHAnsi" w:hAnsiTheme="minorHAnsi" w:cstheme="minorBidi"/>
          <w:bCs/>
          <w:iCs/>
          <w:color w:val="548DD4" w:themeColor="text2" w:themeTint="99"/>
          <w:szCs w:val="22"/>
        </w:rPr>
        <w:t xml:space="preserve">Clase “Carta designaciones” </w:t>
      </w:r>
      <w:r w:rsidRPr="000133F9">
        <w:rPr>
          <w:rFonts w:asciiTheme="minorHAnsi" w:hAnsiTheme="minorHAnsi" w:cstheme="minorBidi"/>
          <w:bCs/>
          <w:iCs/>
          <w:color w:val="548DD4" w:themeColor="text2" w:themeTint="99"/>
          <w:szCs w:val="22"/>
        </w:rPr>
        <w:sym w:font="Wingdings" w:char="F0E0"/>
      </w:r>
      <w:r w:rsidRPr="000133F9">
        <w:rPr>
          <w:rFonts w:asciiTheme="minorHAnsi" w:hAnsiTheme="minorHAnsi" w:cstheme="minorBidi"/>
          <w:bCs/>
          <w:iCs/>
          <w:color w:val="548DD4" w:themeColor="text2" w:themeTint="99"/>
          <w:szCs w:val="22"/>
        </w:rPr>
        <w:t xml:space="preserve"> genérica para todos, sin </w:t>
      </w:r>
      <w:proofErr w:type="spellStart"/>
      <w:r w:rsidRPr="000133F9">
        <w:rPr>
          <w:rFonts w:asciiTheme="minorHAnsi" w:hAnsiTheme="minorHAnsi" w:cstheme="minorBidi"/>
          <w:bCs/>
          <w:iCs/>
          <w:color w:val="548DD4" w:themeColor="text2" w:themeTint="99"/>
          <w:szCs w:val="22"/>
        </w:rPr>
        <w:t>idpersona</w:t>
      </w:r>
      <w:proofErr w:type="spellEnd"/>
      <w:r w:rsidRPr="000133F9">
        <w:rPr>
          <w:rFonts w:asciiTheme="minorHAnsi" w:hAnsiTheme="minorHAnsi" w:cstheme="minorBidi"/>
          <w:bCs/>
          <w:iCs/>
          <w:color w:val="548DD4" w:themeColor="text2" w:themeTint="99"/>
          <w:szCs w:val="22"/>
        </w:rPr>
        <w:t>.</w:t>
      </w:r>
    </w:p>
    <w:p w14:paraId="7787298E" w14:textId="16376160" w:rsidR="00061651" w:rsidRPr="000133F9" w:rsidRDefault="00061651" w:rsidP="00C84322">
      <w:pPr>
        <w:pStyle w:val="ListParagraph"/>
        <w:numPr>
          <w:ilvl w:val="1"/>
          <w:numId w:val="10"/>
        </w:numPr>
        <w:spacing w:line="240" w:lineRule="auto"/>
        <w:jc w:val="left"/>
        <w:rPr>
          <w:rFonts w:asciiTheme="minorHAnsi" w:hAnsiTheme="minorHAnsi" w:cstheme="minorHAnsi"/>
          <w:color w:val="548DD4" w:themeColor="text2" w:themeTint="99"/>
          <w:szCs w:val="22"/>
        </w:rPr>
      </w:pPr>
      <w:r w:rsidRPr="000133F9">
        <w:rPr>
          <w:rFonts w:asciiTheme="minorHAnsi" w:hAnsiTheme="minorHAnsi" w:cstheme="minorBidi"/>
          <w:bCs/>
          <w:iCs/>
          <w:color w:val="548DD4" w:themeColor="text2" w:themeTint="99"/>
          <w:szCs w:val="22"/>
        </w:rPr>
        <w:t xml:space="preserve">Clase “Carta individualizada a interesados de designaciones” </w:t>
      </w:r>
      <w:r w:rsidRPr="000133F9">
        <w:rPr>
          <w:rFonts w:asciiTheme="minorHAnsi" w:hAnsiTheme="minorHAnsi" w:cstheme="minorBidi"/>
          <w:bCs/>
          <w:iCs/>
          <w:color w:val="548DD4" w:themeColor="text2" w:themeTint="99"/>
          <w:szCs w:val="22"/>
        </w:rPr>
        <w:sym w:font="Wingdings" w:char="F0E0"/>
      </w:r>
      <w:r w:rsidRPr="000133F9">
        <w:rPr>
          <w:rFonts w:asciiTheme="minorHAnsi" w:hAnsiTheme="minorHAnsi" w:cstheme="minorBidi"/>
          <w:bCs/>
          <w:iCs/>
          <w:color w:val="548DD4" w:themeColor="text2" w:themeTint="99"/>
          <w:szCs w:val="22"/>
        </w:rPr>
        <w:t xml:space="preserve"> por solicitante, con </w:t>
      </w:r>
      <w:proofErr w:type="spellStart"/>
      <w:r w:rsidRPr="000133F9">
        <w:rPr>
          <w:rFonts w:asciiTheme="minorHAnsi" w:hAnsiTheme="minorHAnsi" w:cstheme="minorBidi"/>
          <w:bCs/>
          <w:iCs/>
          <w:color w:val="548DD4" w:themeColor="text2" w:themeTint="99"/>
          <w:szCs w:val="22"/>
        </w:rPr>
        <w:t>idpersona</w:t>
      </w:r>
      <w:proofErr w:type="spellEnd"/>
      <w:r w:rsidRPr="000133F9">
        <w:rPr>
          <w:rFonts w:asciiTheme="minorHAnsi" w:hAnsiTheme="minorHAnsi" w:cstheme="minorBidi"/>
          <w:bCs/>
          <w:iCs/>
          <w:color w:val="548DD4" w:themeColor="text2" w:themeTint="99"/>
          <w:szCs w:val="22"/>
        </w:rPr>
        <w:t>.</w:t>
      </w:r>
    </w:p>
    <w:p w14:paraId="5C448974" w14:textId="462BCE81" w:rsidR="00B87DF3" w:rsidRPr="000133F9" w:rsidRDefault="000133F9" w:rsidP="000133F9">
      <w:pPr>
        <w:ind w:left="708"/>
        <w:rPr>
          <w:rFonts w:asciiTheme="minorHAnsi" w:hAnsiTheme="minorHAnsi" w:cstheme="minorBidi"/>
          <w:color w:val="548DD4" w:themeColor="text2" w:themeTint="99"/>
        </w:rPr>
      </w:pPr>
      <w:r w:rsidRPr="000133F9">
        <w:rPr>
          <w:rFonts w:asciiTheme="minorHAnsi" w:hAnsiTheme="minorHAnsi" w:cstheme="minorBidi"/>
          <w:color w:val="548DD4" w:themeColor="text2" w:themeTint="99"/>
        </w:rPr>
        <w:t>(FUERA ALCANCE</w:t>
      </w:r>
      <w:r w:rsidR="00217068">
        <w:rPr>
          <w:rFonts w:asciiTheme="minorHAnsi" w:hAnsiTheme="minorHAnsi" w:cstheme="minorBidi"/>
          <w:color w:val="548DD4" w:themeColor="text2" w:themeTint="99"/>
        </w:rPr>
        <w:t xml:space="preserve"> FA-OFI-30</w:t>
      </w:r>
      <w:r w:rsidRPr="000133F9">
        <w:rPr>
          <w:rFonts w:asciiTheme="minorHAnsi" w:hAnsiTheme="minorHAnsi" w:cstheme="minorBidi"/>
          <w:color w:val="548DD4" w:themeColor="text2" w:themeTint="99"/>
        </w:rPr>
        <w:t>)</w:t>
      </w:r>
    </w:p>
    <w:p w14:paraId="468C48AC" w14:textId="77777777" w:rsidR="00B87DF3" w:rsidRPr="00F42D80" w:rsidRDefault="00B87DF3" w:rsidP="00F42D80">
      <w:pPr>
        <w:pStyle w:val="Heading6"/>
        <w:numPr>
          <w:ilvl w:val="5"/>
          <w:numId w:val="2"/>
        </w:numPr>
        <w:rPr>
          <w:rFonts w:ascii="Calibri" w:hAnsi="Calibri" w:cs="Times New Roman"/>
        </w:rPr>
      </w:pPr>
      <w:r w:rsidRPr="00F42D80">
        <w:rPr>
          <w:rFonts w:ascii="Calibri" w:hAnsi="Calibri" w:cs="Times New Roman"/>
        </w:rPr>
        <w:lastRenderedPageBreak/>
        <w:t>Plegado</w:t>
      </w:r>
    </w:p>
    <w:p w14:paraId="0ECCD391" w14:textId="267F17BB" w:rsidR="00B87DF3" w:rsidRPr="00B5317B" w:rsidRDefault="00B87DF3" w:rsidP="00B87DF3">
      <w:pPr>
        <w:rPr>
          <w:rFonts w:asciiTheme="minorHAnsi" w:eastAsia="Times New Roman" w:hAnsiTheme="minorHAnsi" w:cstheme="minorHAnsi"/>
          <w:spacing w:val="-3"/>
          <w:lang w:val="es-ES_tradnl" w:eastAsia="es-ES"/>
        </w:rPr>
      </w:pPr>
      <w:r w:rsidRPr="00B5317B">
        <w:rPr>
          <w:rFonts w:asciiTheme="minorHAnsi" w:eastAsia="Times New Roman" w:hAnsiTheme="minorHAnsi" w:cstheme="minorHAnsi"/>
          <w:spacing w:val="-3"/>
          <w:lang w:val="es-ES_tradnl" w:eastAsia="es-ES"/>
        </w:rPr>
        <w:t>Cuando la tarjeta esté plegada debe mostrar los siguientes datos</w:t>
      </w:r>
      <w:r w:rsidR="00FE3FC3" w:rsidRPr="00B5317B">
        <w:rPr>
          <w:rFonts w:asciiTheme="minorHAnsi" w:eastAsia="Times New Roman" w:hAnsiTheme="minorHAnsi" w:cstheme="minorHAnsi"/>
          <w:spacing w:val="-3"/>
          <w:lang w:val="es-ES_tradnl" w:eastAsia="es-ES"/>
        </w:rPr>
        <w:t>:</w:t>
      </w:r>
    </w:p>
    <w:p w14:paraId="39770767" w14:textId="4071A444" w:rsidR="00B26853" w:rsidRPr="00B5317B" w:rsidRDefault="00A8710F" w:rsidP="00695BE0">
      <w:pPr>
        <w:pStyle w:val="ListParagraph"/>
        <w:numPr>
          <w:ilvl w:val="0"/>
          <w:numId w:val="15"/>
        </w:numPr>
        <w:spacing w:line="240" w:lineRule="auto"/>
        <w:rPr>
          <w:rFonts w:asciiTheme="minorHAnsi" w:hAnsiTheme="minorHAnsi" w:cstheme="minorHAnsi"/>
          <w:szCs w:val="22"/>
        </w:rPr>
      </w:pPr>
      <w:r>
        <w:rPr>
          <w:rFonts w:asciiTheme="minorHAnsi" w:hAnsiTheme="minorHAnsi" w:cstheme="minorHAnsi"/>
          <w:szCs w:val="22"/>
        </w:rPr>
        <w:t xml:space="preserve">Identificación, </w:t>
      </w:r>
      <w:r w:rsidR="00B87DF3" w:rsidRPr="00B5317B">
        <w:rPr>
          <w:rFonts w:asciiTheme="minorHAnsi" w:hAnsiTheme="minorHAnsi" w:cstheme="minorHAnsi"/>
          <w:szCs w:val="22"/>
        </w:rPr>
        <w:t xml:space="preserve">Nombre y apellidos de </w:t>
      </w:r>
      <w:r w:rsidR="008577A1" w:rsidRPr="00B5317B">
        <w:rPr>
          <w:rFonts w:asciiTheme="minorHAnsi" w:hAnsiTheme="minorHAnsi" w:cstheme="minorHAnsi"/>
          <w:szCs w:val="22"/>
        </w:rPr>
        <w:t>interesado</w:t>
      </w:r>
      <w:r w:rsidR="00B87DF3" w:rsidRPr="00B5317B">
        <w:rPr>
          <w:rFonts w:asciiTheme="minorHAnsi" w:hAnsiTheme="minorHAnsi" w:cstheme="minorHAnsi"/>
          <w:szCs w:val="22"/>
        </w:rPr>
        <w:t xml:space="preserve"> </w:t>
      </w:r>
      <w:r>
        <w:rPr>
          <w:rFonts w:asciiTheme="minorHAnsi" w:hAnsiTheme="minorHAnsi" w:cstheme="minorHAnsi"/>
          <w:szCs w:val="22"/>
        </w:rPr>
        <w:t>del primer interesado … Nº de interesados.</w:t>
      </w:r>
    </w:p>
    <w:p w14:paraId="63BD7CB7" w14:textId="2ECAE9C5" w:rsidR="000246B3" w:rsidRPr="00B5317B" w:rsidRDefault="000246B3" w:rsidP="00695BE0">
      <w:pPr>
        <w:pStyle w:val="ListParagraph"/>
        <w:numPr>
          <w:ilvl w:val="0"/>
          <w:numId w:val="15"/>
        </w:numPr>
        <w:spacing w:line="240" w:lineRule="auto"/>
        <w:rPr>
          <w:rFonts w:asciiTheme="minorHAnsi" w:hAnsiTheme="minorHAnsi" w:cstheme="minorHAnsi"/>
          <w:szCs w:val="22"/>
        </w:rPr>
      </w:pPr>
      <w:r w:rsidRPr="00B5317B">
        <w:rPr>
          <w:rFonts w:asciiTheme="minorHAnsi" w:hAnsiTheme="minorHAnsi" w:cstheme="minorHAnsi"/>
          <w:szCs w:val="22"/>
        </w:rPr>
        <w:t>En caso de que no existan interesados relacionados con la designación se mostrará el texto “No existen interesados asociados a la designación”</w:t>
      </w:r>
    </w:p>
    <w:p w14:paraId="783B70CE" w14:textId="79A20961" w:rsidR="00B87DF3" w:rsidRDefault="000172F0" w:rsidP="00B26853">
      <w:pPr>
        <w:keepNext/>
      </w:pPr>
      <w:r>
        <w:rPr>
          <w:noProof/>
          <w:lang w:eastAsia="es-ES"/>
        </w:rPr>
        <w:drawing>
          <wp:inline distT="0" distB="0" distL="0" distR="0" wp14:anchorId="24D74FC3" wp14:editId="0D15FC32">
            <wp:extent cx="5940425" cy="334010"/>
            <wp:effectExtent l="0" t="0" r="317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leinteredad.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40425" cy="334010"/>
                    </a:xfrm>
                    <a:prstGeom prst="rect">
                      <a:avLst/>
                    </a:prstGeom>
                  </pic:spPr>
                </pic:pic>
              </a:graphicData>
            </a:graphic>
          </wp:inline>
        </w:drawing>
      </w:r>
    </w:p>
    <w:p w14:paraId="1B6391D0" w14:textId="7BC9B2B6" w:rsidR="00B87DF3" w:rsidRDefault="007609ED" w:rsidP="00B87DF3">
      <w:pPr>
        <w:pStyle w:val="Caption"/>
        <w:jc w:val="center"/>
      </w:pPr>
      <w:r>
        <w:t>Ilustración</w:t>
      </w:r>
      <w:r w:rsidR="00B87DF3">
        <w:t xml:space="preserve"> - Prototipo tarjeta plegada de </w:t>
      </w:r>
      <w:r w:rsidR="005B6317">
        <w:t xml:space="preserve">interesados de una designación SIGA </w:t>
      </w:r>
      <w:proofErr w:type="spellStart"/>
      <w:r w:rsidR="005B6317">
        <w:t>novo</w:t>
      </w:r>
      <w:proofErr w:type="spellEnd"/>
    </w:p>
    <w:p w14:paraId="5284A91B" w14:textId="77777777" w:rsidR="005B6317" w:rsidRPr="005B6317" w:rsidRDefault="005B6317" w:rsidP="005B6317"/>
    <w:p w14:paraId="55DD9F85" w14:textId="2F886373" w:rsidR="00B87DF3" w:rsidRPr="00364F08" w:rsidRDefault="00B87DF3" w:rsidP="00364F08">
      <w:pPr>
        <w:pStyle w:val="Heading6"/>
        <w:numPr>
          <w:ilvl w:val="5"/>
          <w:numId w:val="2"/>
        </w:numPr>
        <w:rPr>
          <w:rFonts w:ascii="Calibri" w:hAnsi="Calibri" w:cs="Times New Roman"/>
        </w:rPr>
      </w:pPr>
      <w:r w:rsidRPr="00364F08">
        <w:rPr>
          <w:rFonts w:ascii="Calibri" w:hAnsi="Calibri" w:cs="Times New Roman"/>
        </w:rPr>
        <w:t>Ficha detalle de</w:t>
      </w:r>
      <w:r w:rsidR="005B6317" w:rsidRPr="00364F08">
        <w:rPr>
          <w:rFonts w:ascii="Calibri" w:hAnsi="Calibri" w:cs="Times New Roman"/>
        </w:rPr>
        <w:t xml:space="preserve">l </w:t>
      </w:r>
      <w:r w:rsidR="00364F08" w:rsidRPr="00364F08">
        <w:rPr>
          <w:rFonts w:ascii="Calibri" w:hAnsi="Calibri" w:cs="Times New Roman"/>
        </w:rPr>
        <w:t>interesado</w:t>
      </w:r>
      <w:r w:rsidRPr="00364F08">
        <w:rPr>
          <w:rFonts w:ascii="Calibri" w:hAnsi="Calibri" w:cs="Times New Roman"/>
        </w:rPr>
        <w:t xml:space="preserve"> </w:t>
      </w:r>
    </w:p>
    <w:p w14:paraId="7E246E4B" w14:textId="527FF3AD" w:rsidR="00B87DF3" w:rsidRPr="00960CEA" w:rsidRDefault="00B87DF3" w:rsidP="00B87DF3">
      <w:pPr>
        <w:rPr>
          <w:rFonts w:asciiTheme="minorHAnsi" w:eastAsia="Times New Roman" w:hAnsiTheme="minorHAnsi" w:cstheme="minorHAnsi"/>
          <w:spacing w:val="-3"/>
          <w:lang w:val="es-ES_tradnl" w:eastAsia="es-ES"/>
        </w:rPr>
      </w:pPr>
      <w:r w:rsidRPr="00960CEA">
        <w:rPr>
          <w:rFonts w:asciiTheme="minorHAnsi" w:eastAsia="Times New Roman" w:hAnsiTheme="minorHAnsi" w:cstheme="minorHAnsi"/>
          <w:spacing w:val="-3"/>
          <w:lang w:val="es-ES_tradnl" w:eastAsia="es-ES"/>
        </w:rPr>
        <w:t xml:space="preserve">Esta ficha contiene las tarjetas necesarias que permiten, buscar, asociar y modificar a un justiciable como </w:t>
      </w:r>
      <w:r w:rsidR="00414E59" w:rsidRPr="00960CEA">
        <w:rPr>
          <w:rFonts w:asciiTheme="minorHAnsi" w:eastAsia="Times New Roman" w:hAnsiTheme="minorHAnsi" w:cstheme="minorHAnsi"/>
          <w:spacing w:val="-3"/>
          <w:lang w:val="es-ES_tradnl" w:eastAsia="es-ES"/>
        </w:rPr>
        <w:t>interesado de una designación</w:t>
      </w:r>
      <w:r w:rsidRPr="00960CEA">
        <w:rPr>
          <w:rFonts w:asciiTheme="minorHAnsi" w:eastAsia="Times New Roman" w:hAnsiTheme="minorHAnsi" w:cstheme="minorHAnsi"/>
          <w:spacing w:val="-3"/>
          <w:lang w:val="es-ES_tradnl" w:eastAsia="es-ES"/>
        </w:rPr>
        <w:t>, además de cumplimentar los datos propios de unidad familiar. Para ello las tarjetas de las que está compuesta esta ficha son las propias del justiciable más la de datos de unidad familiar. Estas son:</w:t>
      </w:r>
    </w:p>
    <w:p w14:paraId="56A83C83" w14:textId="77777777" w:rsidR="00B87DF3" w:rsidRPr="00960CEA" w:rsidRDefault="00B87DF3" w:rsidP="00E73A79">
      <w:pPr>
        <w:pStyle w:val="ListParagraph"/>
        <w:numPr>
          <w:ilvl w:val="0"/>
          <w:numId w:val="92"/>
        </w:numPr>
        <w:rPr>
          <w:rFonts w:asciiTheme="minorHAnsi" w:hAnsiTheme="minorHAnsi" w:cstheme="minorHAnsi"/>
        </w:rPr>
      </w:pPr>
      <w:r w:rsidRPr="00960CEA">
        <w:rPr>
          <w:rFonts w:asciiTheme="minorHAnsi" w:hAnsiTheme="minorHAnsi" w:cstheme="minorHAnsi"/>
        </w:rPr>
        <w:t>Tarjeta de Datos Generales justiciable.</w:t>
      </w:r>
    </w:p>
    <w:p w14:paraId="0F2664CE" w14:textId="77777777" w:rsidR="00B87DF3" w:rsidRPr="00960CEA" w:rsidRDefault="00B87DF3" w:rsidP="00E73A79">
      <w:pPr>
        <w:pStyle w:val="ListParagraph"/>
        <w:numPr>
          <w:ilvl w:val="0"/>
          <w:numId w:val="92"/>
        </w:numPr>
        <w:rPr>
          <w:rFonts w:asciiTheme="minorHAnsi" w:hAnsiTheme="minorHAnsi" w:cstheme="minorHAnsi"/>
        </w:rPr>
      </w:pPr>
      <w:r w:rsidRPr="00960CEA">
        <w:rPr>
          <w:rFonts w:asciiTheme="minorHAnsi" w:hAnsiTheme="minorHAnsi" w:cstheme="minorHAnsi"/>
        </w:rPr>
        <w:t>Tarjeta de Datos Solicitud justiciable.</w:t>
      </w:r>
    </w:p>
    <w:p w14:paraId="4EF5E5F0" w14:textId="77777777" w:rsidR="00B87DF3" w:rsidRPr="00960CEA" w:rsidRDefault="00B87DF3" w:rsidP="00E73A79">
      <w:pPr>
        <w:pStyle w:val="ListParagraph"/>
        <w:numPr>
          <w:ilvl w:val="0"/>
          <w:numId w:val="92"/>
        </w:numPr>
        <w:rPr>
          <w:rFonts w:asciiTheme="minorHAnsi" w:hAnsiTheme="minorHAnsi" w:cstheme="minorHAnsi"/>
        </w:rPr>
      </w:pPr>
      <w:r w:rsidRPr="00960CEA">
        <w:rPr>
          <w:rFonts w:asciiTheme="minorHAnsi" w:hAnsiTheme="minorHAnsi" w:cstheme="minorHAnsi"/>
        </w:rPr>
        <w:t>Tarjeta de Dirección y Contactos justiciable.</w:t>
      </w:r>
    </w:p>
    <w:p w14:paraId="4A82FD61" w14:textId="77777777" w:rsidR="00B87DF3" w:rsidRPr="00960CEA" w:rsidRDefault="00B87DF3" w:rsidP="00E73A79">
      <w:pPr>
        <w:pStyle w:val="ListParagraph"/>
        <w:numPr>
          <w:ilvl w:val="0"/>
          <w:numId w:val="92"/>
        </w:numPr>
        <w:rPr>
          <w:rFonts w:asciiTheme="minorHAnsi" w:hAnsiTheme="minorHAnsi" w:cstheme="minorHAnsi"/>
        </w:rPr>
      </w:pPr>
      <w:r w:rsidRPr="00960CEA">
        <w:rPr>
          <w:rFonts w:asciiTheme="minorHAnsi" w:hAnsiTheme="minorHAnsi" w:cstheme="minorHAnsi"/>
        </w:rPr>
        <w:t>Tarjeta de Representante justiciable.</w:t>
      </w:r>
    </w:p>
    <w:p w14:paraId="579B512A" w14:textId="2F67D1EB" w:rsidR="00B87DF3" w:rsidRPr="00960CEA" w:rsidRDefault="00B87DF3" w:rsidP="00E73A79">
      <w:pPr>
        <w:pStyle w:val="ListParagraph"/>
        <w:numPr>
          <w:ilvl w:val="0"/>
          <w:numId w:val="92"/>
        </w:numPr>
        <w:rPr>
          <w:rFonts w:asciiTheme="minorHAnsi" w:hAnsiTheme="minorHAnsi" w:cstheme="minorHAnsi"/>
        </w:rPr>
      </w:pPr>
      <w:r w:rsidRPr="00960CEA">
        <w:rPr>
          <w:rFonts w:asciiTheme="minorHAnsi" w:hAnsiTheme="minorHAnsi" w:cstheme="minorHAnsi"/>
        </w:rPr>
        <w:t>Tarjeta de Asuntos del justiciable.</w:t>
      </w:r>
      <w:r w:rsidR="007609ED" w:rsidRPr="00960CEA">
        <w:rPr>
          <w:rFonts w:asciiTheme="minorHAnsi" w:hAnsiTheme="minorHAnsi" w:cstheme="minorHAnsi"/>
        </w:rPr>
        <w:t xml:space="preserve"> </w:t>
      </w:r>
    </w:p>
    <w:p w14:paraId="3CECF43F" w14:textId="0D8A7B4A" w:rsidR="00281957" w:rsidRDefault="00281957" w:rsidP="00281957">
      <w:pPr>
        <w:spacing w:line="240" w:lineRule="auto"/>
        <w:ind w:left="1068"/>
        <w:jc w:val="left"/>
        <w:rPr>
          <w:rFonts w:asciiTheme="minorHAnsi" w:hAnsiTheme="minorHAnsi" w:cstheme="minorBidi"/>
        </w:rPr>
      </w:pPr>
    </w:p>
    <w:p w14:paraId="1878928F" w14:textId="77777777" w:rsidR="00281957" w:rsidRDefault="00281957" w:rsidP="00281957">
      <w:pPr>
        <w:jc w:val="center"/>
      </w:pPr>
      <w:r w:rsidRPr="004F0EDA">
        <w:rPr>
          <w:noProof/>
          <w:lang w:eastAsia="es-ES"/>
        </w:rPr>
        <w:drawing>
          <wp:inline distT="0" distB="0" distL="0" distR="0" wp14:anchorId="2ECCB28F" wp14:editId="31816415">
            <wp:extent cx="4343400" cy="3021902"/>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351393" cy="3027463"/>
                    </a:xfrm>
                    <a:prstGeom prst="rect">
                      <a:avLst/>
                    </a:prstGeom>
                  </pic:spPr>
                </pic:pic>
              </a:graphicData>
            </a:graphic>
          </wp:inline>
        </w:drawing>
      </w:r>
    </w:p>
    <w:p w14:paraId="14A86BF3" w14:textId="27086F9C" w:rsidR="00281957" w:rsidRPr="00281957" w:rsidRDefault="00281957" w:rsidP="00281957">
      <w:pPr>
        <w:pStyle w:val="Caption"/>
        <w:jc w:val="center"/>
        <w:rPr>
          <w:rFonts w:asciiTheme="minorHAnsi" w:hAnsiTheme="minorHAnsi" w:cstheme="minorBidi"/>
          <w:szCs w:val="22"/>
        </w:rPr>
      </w:pPr>
      <w:r>
        <w:t xml:space="preserve">Ilustración - Pantalla actual de nuevo interesado designación de Siga </w:t>
      </w:r>
      <w:proofErr w:type="spellStart"/>
      <w:r>
        <w:t>Classique</w:t>
      </w:r>
      <w:proofErr w:type="spellEnd"/>
    </w:p>
    <w:p w14:paraId="7C859E88" w14:textId="559A5F5B" w:rsidR="00B87DF3" w:rsidRDefault="00993855" w:rsidP="00B87DF3">
      <w:pPr>
        <w:keepNext/>
        <w:jc w:val="center"/>
      </w:pPr>
      <w:r>
        <w:rPr>
          <w:noProof/>
          <w:lang w:eastAsia="es-ES"/>
        </w:rPr>
        <w:lastRenderedPageBreak/>
        <w:drawing>
          <wp:inline distT="0" distB="0" distL="0" distR="0" wp14:anchorId="2786CF7E" wp14:editId="3B5C8F42">
            <wp:extent cx="5940425" cy="2501900"/>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chaintere.png"/>
                    <pic:cNvPicPr/>
                  </pic:nvPicPr>
                  <pic:blipFill>
                    <a:blip r:embed="rId121">
                      <a:extLst>
                        <a:ext uri="{28A0092B-C50C-407E-A947-70E740481C1C}">
                          <a14:useLocalDpi xmlns:a14="http://schemas.microsoft.com/office/drawing/2010/main" val="0"/>
                        </a:ext>
                      </a:extLst>
                    </a:blip>
                    <a:stretch>
                      <a:fillRect/>
                    </a:stretch>
                  </pic:blipFill>
                  <pic:spPr>
                    <a:xfrm>
                      <a:off x="0" y="0"/>
                      <a:ext cx="5940425" cy="2501900"/>
                    </a:xfrm>
                    <a:prstGeom prst="rect">
                      <a:avLst/>
                    </a:prstGeom>
                  </pic:spPr>
                </pic:pic>
              </a:graphicData>
            </a:graphic>
          </wp:inline>
        </w:drawing>
      </w:r>
    </w:p>
    <w:p w14:paraId="2D1FD3AC" w14:textId="7D4319A0" w:rsidR="00B87DF3" w:rsidRPr="00D05A40" w:rsidRDefault="00B87DF3" w:rsidP="00B87DF3">
      <w:pPr>
        <w:pStyle w:val="Caption"/>
        <w:jc w:val="center"/>
        <w:rPr>
          <w:rFonts w:asciiTheme="minorHAnsi" w:hAnsiTheme="minorHAnsi" w:cstheme="minorBidi"/>
          <w:sz w:val="22"/>
          <w:szCs w:val="22"/>
        </w:rPr>
      </w:pPr>
      <w:r>
        <w:t xml:space="preserve">Ilustración - Prototipo tarjeta </w:t>
      </w:r>
      <w:r w:rsidR="00281957">
        <w:t>interesado</w:t>
      </w:r>
      <w:r>
        <w:t xml:space="preserve"> </w:t>
      </w:r>
      <w:r w:rsidR="002578A0">
        <w:t xml:space="preserve">designación </w:t>
      </w:r>
      <w:r>
        <w:t xml:space="preserve">SIGA </w:t>
      </w:r>
      <w:proofErr w:type="spellStart"/>
      <w:r>
        <w:t>novo</w:t>
      </w:r>
      <w:proofErr w:type="spellEnd"/>
    </w:p>
    <w:p w14:paraId="0DD30AC2" w14:textId="0AA210AF" w:rsidR="00B87DF3" w:rsidRDefault="00B87DF3" w:rsidP="00B87DF3">
      <w:pPr>
        <w:rPr>
          <w:rFonts w:asciiTheme="minorHAnsi" w:hAnsiTheme="minorHAnsi" w:cstheme="minorBidi"/>
        </w:rPr>
      </w:pPr>
      <w:r w:rsidRPr="00960CEA">
        <w:rPr>
          <w:rFonts w:asciiTheme="minorHAnsi" w:hAnsiTheme="minorHAnsi" w:cstheme="minorBidi"/>
          <w:b/>
          <w:u w:val="single"/>
        </w:rPr>
        <w:t>NOTA</w:t>
      </w:r>
      <w:r>
        <w:rPr>
          <w:rFonts w:asciiTheme="minorHAnsi" w:hAnsiTheme="minorHAnsi" w:cstheme="minorBidi"/>
        </w:rPr>
        <w:t>: Recordar con carácter general en cualquier modificación que se guarde en alguna de estas tarjetas que si dicho justiciable está asociado a algún otro asunto se debe informar al usuario e indicarle si desea modificar los datos en el resto de asunto. Si el usuario decide no trasladar los cambios al resto de asuntos, el aplicativo debe crear un nuevo justiciable en el que</w:t>
      </w:r>
      <w:r w:rsidR="00383716">
        <w:rPr>
          <w:rFonts w:asciiTheme="minorHAnsi" w:hAnsiTheme="minorHAnsi" w:cstheme="minorBidi"/>
        </w:rPr>
        <w:t xml:space="preserve"> almacenará todos los datos </w:t>
      </w:r>
      <w:r>
        <w:rPr>
          <w:rFonts w:asciiTheme="minorHAnsi" w:hAnsiTheme="minorHAnsi" w:cstheme="minorBidi"/>
        </w:rPr>
        <w:t xml:space="preserve">actuales y asociar </w:t>
      </w:r>
      <w:r w:rsidR="00383716">
        <w:rPr>
          <w:rFonts w:asciiTheme="minorHAnsi" w:hAnsiTheme="minorHAnsi" w:cstheme="minorBidi"/>
        </w:rPr>
        <w:t>a la designación</w:t>
      </w:r>
      <w:r>
        <w:rPr>
          <w:rFonts w:asciiTheme="minorHAnsi" w:hAnsiTheme="minorHAnsi" w:cstheme="minorBidi"/>
        </w:rPr>
        <w:t xml:space="preserve"> al nuevo justiciable</w:t>
      </w:r>
      <w:r w:rsidR="00383716">
        <w:rPr>
          <w:rFonts w:asciiTheme="minorHAnsi" w:hAnsiTheme="minorHAnsi" w:cstheme="minorBidi"/>
        </w:rPr>
        <w:t xml:space="preserve"> como interesado</w:t>
      </w:r>
      <w:r>
        <w:rPr>
          <w:rFonts w:asciiTheme="minorHAnsi" w:hAnsiTheme="minorHAnsi" w:cstheme="minorBidi"/>
        </w:rPr>
        <w:t xml:space="preserve">. </w:t>
      </w:r>
      <w:r w:rsidR="00D622F0">
        <w:rPr>
          <w:rFonts w:asciiTheme="minorHAnsi" w:hAnsiTheme="minorHAnsi" w:cstheme="minorBidi"/>
        </w:rPr>
        <w:t xml:space="preserve"> </w:t>
      </w:r>
    </w:p>
    <w:p w14:paraId="7450724A" w14:textId="77777777" w:rsidR="00B87DF3" w:rsidRDefault="00B87DF3" w:rsidP="00B87DF3">
      <w:pPr>
        <w:rPr>
          <w:rFonts w:asciiTheme="minorHAnsi" w:hAnsiTheme="minorHAnsi" w:cstheme="minorBidi"/>
        </w:rPr>
      </w:pPr>
    </w:p>
    <w:p w14:paraId="4D3D7B77" w14:textId="77777777" w:rsidR="00B87DF3" w:rsidRDefault="00B87DF3" w:rsidP="00B87DF3">
      <w:pPr>
        <w:keepNext/>
        <w:jc w:val="center"/>
      </w:pPr>
      <w:r>
        <w:rPr>
          <w:noProof/>
          <w:lang w:eastAsia="es-ES"/>
        </w:rPr>
        <w:drawing>
          <wp:inline distT="0" distB="0" distL="0" distR="0" wp14:anchorId="6CE02041" wp14:editId="4D70FF97">
            <wp:extent cx="3049200" cy="2354400"/>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viso1.png"/>
                    <pic:cNvPicPr/>
                  </pic:nvPicPr>
                  <pic:blipFill>
                    <a:blip r:embed="rId122">
                      <a:extLst>
                        <a:ext uri="{28A0092B-C50C-407E-A947-70E740481C1C}">
                          <a14:useLocalDpi xmlns:a14="http://schemas.microsoft.com/office/drawing/2010/main" val="0"/>
                        </a:ext>
                      </a:extLst>
                    </a:blip>
                    <a:stretch>
                      <a:fillRect/>
                    </a:stretch>
                  </pic:blipFill>
                  <pic:spPr>
                    <a:xfrm>
                      <a:off x="0" y="0"/>
                      <a:ext cx="3049200" cy="2354400"/>
                    </a:xfrm>
                    <a:prstGeom prst="rect">
                      <a:avLst/>
                    </a:prstGeom>
                  </pic:spPr>
                </pic:pic>
              </a:graphicData>
            </a:graphic>
          </wp:inline>
        </w:drawing>
      </w:r>
    </w:p>
    <w:p w14:paraId="4AB6645D" w14:textId="102A46FB" w:rsidR="00B87DF3" w:rsidRDefault="00B87DF3" w:rsidP="00B87DF3">
      <w:pPr>
        <w:pStyle w:val="Caption"/>
        <w:jc w:val="center"/>
      </w:pPr>
      <w:r>
        <w:t xml:space="preserve">Ilustración - Actual aviso de modificación del justiciable en SIGA </w:t>
      </w:r>
      <w:proofErr w:type="spellStart"/>
      <w:r>
        <w:t>classique</w:t>
      </w:r>
      <w:proofErr w:type="spellEnd"/>
    </w:p>
    <w:p w14:paraId="52351F59" w14:textId="7123EBD4" w:rsidR="00B87DF3" w:rsidRDefault="00B87DF3" w:rsidP="00B87DF3">
      <w:pPr>
        <w:rPr>
          <w:rFonts w:asciiTheme="minorHAnsi" w:hAnsiTheme="minorHAnsi" w:cstheme="minorBidi"/>
        </w:rPr>
      </w:pPr>
      <w:r w:rsidRPr="009A0E2A">
        <w:rPr>
          <w:rFonts w:asciiTheme="minorHAnsi" w:hAnsiTheme="minorHAnsi" w:cstheme="minorBidi"/>
        </w:rPr>
        <w:t xml:space="preserve">En el aviso del SIGA </w:t>
      </w:r>
      <w:proofErr w:type="spellStart"/>
      <w:r w:rsidRPr="009A0E2A">
        <w:rPr>
          <w:rFonts w:asciiTheme="minorHAnsi" w:hAnsiTheme="minorHAnsi" w:cstheme="minorBidi"/>
        </w:rPr>
        <w:t>novo</w:t>
      </w:r>
      <w:proofErr w:type="spellEnd"/>
      <w:r w:rsidRPr="009A0E2A">
        <w:rPr>
          <w:rFonts w:asciiTheme="minorHAnsi" w:hAnsiTheme="minorHAnsi" w:cstheme="minorBidi"/>
        </w:rPr>
        <w:t xml:space="preserve"> no será necesario informarle como en el actual de los asuntos en los que se ha encontrado el justiciable, ya que en este caso dicha información ya es visible en la tarjeta de asuntos.</w:t>
      </w:r>
    </w:p>
    <w:p w14:paraId="0A1B1D07" w14:textId="77777777" w:rsidR="00532A24" w:rsidRDefault="00532A24" w:rsidP="00B87DF3">
      <w:pPr>
        <w:rPr>
          <w:rFonts w:asciiTheme="minorHAnsi" w:hAnsiTheme="minorHAnsi" w:cstheme="minorBidi"/>
        </w:rPr>
      </w:pPr>
    </w:p>
    <w:p w14:paraId="27170464" w14:textId="751732B6" w:rsidR="00B87DF3" w:rsidRPr="009F26E5" w:rsidRDefault="00B87DF3" w:rsidP="009F26E5">
      <w:pPr>
        <w:pStyle w:val="Heading7"/>
        <w:numPr>
          <w:ilvl w:val="6"/>
          <w:numId w:val="2"/>
        </w:numPr>
        <w:rPr>
          <w:rFonts w:ascii="Calibri" w:hAnsi="Calibri" w:cs="Times New Roman"/>
        </w:rPr>
      </w:pPr>
      <w:r w:rsidRPr="009F26E5">
        <w:rPr>
          <w:rFonts w:ascii="Calibri" w:hAnsi="Calibri" w:cs="Times New Roman"/>
        </w:rPr>
        <w:t>Tarjeta de Datos Generales Justiciable</w:t>
      </w:r>
    </w:p>
    <w:p w14:paraId="39F42CB4" w14:textId="6BAC14FE" w:rsidR="001A0D6E" w:rsidRDefault="001A0D6E" w:rsidP="00B87DF3">
      <w:pPr>
        <w:rPr>
          <w:rFonts w:asciiTheme="minorHAnsi" w:hAnsiTheme="minorHAnsi" w:cstheme="minorBidi"/>
          <w:spacing w:val="-3"/>
          <w:lang w:val="es-ES_tradnl"/>
        </w:rPr>
      </w:pPr>
      <w:r w:rsidRPr="00632AA5">
        <w:rPr>
          <w:rFonts w:asciiTheme="minorHAnsi" w:hAnsiTheme="minorHAnsi" w:cstheme="minorBidi"/>
          <w:spacing w:val="-3"/>
          <w:lang w:val="es-ES_tradnl"/>
        </w:rPr>
        <w:t xml:space="preserve">Esta tarjeta contiene los mismos datos y funcionalidad que la definida en el funcional de </w:t>
      </w:r>
      <w:proofErr w:type="spellStart"/>
      <w:r w:rsidRPr="00C84322">
        <w:rPr>
          <w:rFonts w:asciiTheme="minorHAnsi" w:hAnsiTheme="minorHAnsi" w:cstheme="minorBidi"/>
          <w:b/>
          <w:spacing w:val="-3"/>
          <w:lang w:val="es-ES_tradnl"/>
        </w:rPr>
        <w:t>EJG’s</w:t>
      </w:r>
      <w:proofErr w:type="spellEnd"/>
      <w:r w:rsidR="00330325">
        <w:rPr>
          <w:rFonts w:asciiTheme="minorHAnsi" w:hAnsiTheme="minorHAnsi" w:cstheme="minorBidi"/>
          <w:b/>
          <w:spacing w:val="-3"/>
          <w:lang w:val="es-ES_tradnl"/>
        </w:rPr>
        <w:t>.</w:t>
      </w:r>
    </w:p>
    <w:p w14:paraId="4F6A0B66" w14:textId="532C27B0" w:rsidR="00B87DF3" w:rsidRPr="001B56CE" w:rsidRDefault="001A0D6E" w:rsidP="00B87DF3">
      <w:pPr>
        <w:rPr>
          <w:rFonts w:asciiTheme="minorHAnsi" w:hAnsiTheme="minorHAnsi" w:cstheme="minorBidi"/>
        </w:rPr>
      </w:pPr>
      <w:r w:rsidRPr="006349D2" w:rsidDel="001A0D6E">
        <w:rPr>
          <w:rFonts w:asciiTheme="minorHAnsi" w:hAnsiTheme="minorHAnsi" w:cstheme="minorBidi"/>
          <w:spacing w:val="-3"/>
          <w:lang w:val="es-ES_tradnl"/>
        </w:rPr>
        <w:t xml:space="preserve"> </w:t>
      </w:r>
      <w:r w:rsidR="00B87DF3">
        <w:rPr>
          <w:rFonts w:asciiTheme="minorHAnsi" w:hAnsiTheme="minorHAnsi" w:cstheme="minorBidi"/>
        </w:rPr>
        <w:t>Prototipo definido en funcional de Justiciables.</w:t>
      </w:r>
    </w:p>
    <w:p w14:paraId="7C285099" w14:textId="0484162E" w:rsidR="00B87DF3" w:rsidRPr="00532A24" w:rsidRDefault="00B87DF3" w:rsidP="009F26E5">
      <w:pPr>
        <w:pStyle w:val="Heading7"/>
        <w:numPr>
          <w:ilvl w:val="6"/>
          <w:numId w:val="2"/>
        </w:numPr>
        <w:spacing w:line="240" w:lineRule="auto"/>
        <w:jc w:val="left"/>
        <w:rPr>
          <w:rFonts w:asciiTheme="minorHAnsi" w:hAnsiTheme="minorHAnsi" w:cstheme="minorBidi"/>
          <w:spacing w:val="-3"/>
        </w:rPr>
      </w:pPr>
      <w:r w:rsidRPr="00532A24">
        <w:rPr>
          <w:rFonts w:asciiTheme="minorHAnsi" w:hAnsiTheme="minorHAnsi" w:cstheme="minorBidi"/>
        </w:rPr>
        <w:t>Tarjeta de Datos Solicitud Justiciable</w:t>
      </w:r>
    </w:p>
    <w:p w14:paraId="31A909C6" w14:textId="5FFB6FDD" w:rsidR="00B87DF3" w:rsidRDefault="00B87DF3" w:rsidP="00B87DF3">
      <w:pPr>
        <w:rPr>
          <w:rFonts w:asciiTheme="minorHAnsi" w:hAnsiTheme="minorHAnsi" w:cstheme="minorBidi"/>
          <w:spacing w:val="-3"/>
          <w:lang w:val="es-ES_tradnl"/>
        </w:rPr>
      </w:pPr>
      <w:r w:rsidRPr="00632AA5">
        <w:rPr>
          <w:rFonts w:asciiTheme="minorHAnsi" w:hAnsiTheme="minorHAnsi" w:cstheme="minorBidi"/>
          <w:spacing w:val="-3"/>
          <w:lang w:val="es-ES_tradnl"/>
        </w:rPr>
        <w:t xml:space="preserve">Esta tarjeta contiene los mismos datos y funcionalidad que la definida en el funcional de </w:t>
      </w:r>
      <w:proofErr w:type="spellStart"/>
      <w:r w:rsidR="001A0D6E" w:rsidRPr="00C84322">
        <w:rPr>
          <w:rFonts w:asciiTheme="minorHAnsi" w:hAnsiTheme="minorHAnsi" w:cstheme="minorBidi"/>
          <w:b/>
          <w:spacing w:val="-3"/>
          <w:lang w:val="es-ES_tradnl"/>
        </w:rPr>
        <w:t>EJG’s</w:t>
      </w:r>
      <w:proofErr w:type="spellEnd"/>
      <w:r w:rsidRPr="00632AA5">
        <w:rPr>
          <w:rFonts w:asciiTheme="minorHAnsi" w:hAnsiTheme="minorHAnsi" w:cstheme="minorBidi"/>
          <w:spacing w:val="-3"/>
          <w:lang w:val="es-ES_tradnl"/>
        </w:rPr>
        <w:t>.</w:t>
      </w:r>
    </w:p>
    <w:p w14:paraId="3CE8C513" w14:textId="77777777" w:rsidR="00B87DF3" w:rsidRPr="001B56CE" w:rsidRDefault="00B87DF3" w:rsidP="00B87DF3">
      <w:pPr>
        <w:rPr>
          <w:rFonts w:asciiTheme="minorHAnsi" w:hAnsiTheme="minorHAnsi" w:cstheme="minorBidi"/>
        </w:rPr>
      </w:pPr>
      <w:r>
        <w:rPr>
          <w:rFonts w:asciiTheme="minorHAnsi" w:hAnsiTheme="minorHAnsi" w:cstheme="minorBidi"/>
        </w:rPr>
        <w:t>Prototipo definido en funcional de Justiciables.</w:t>
      </w:r>
    </w:p>
    <w:p w14:paraId="48DD4311" w14:textId="77777777" w:rsidR="00B87DF3" w:rsidRPr="00EF1F0F" w:rsidRDefault="00B87DF3" w:rsidP="00B87DF3">
      <w:pPr>
        <w:rPr>
          <w:rFonts w:asciiTheme="minorHAnsi" w:hAnsiTheme="minorHAnsi" w:cstheme="minorBidi"/>
          <w:spacing w:val="-3"/>
        </w:rPr>
      </w:pPr>
    </w:p>
    <w:p w14:paraId="46DA4A0A" w14:textId="7F459735" w:rsidR="00B87DF3" w:rsidRPr="00632AA5" w:rsidRDefault="00B87DF3" w:rsidP="009F26E5">
      <w:pPr>
        <w:pStyle w:val="Heading7"/>
        <w:numPr>
          <w:ilvl w:val="6"/>
          <w:numId w:val="2"/>
        </w:numPr>
        <w:spacing w:line="240" w:lineRule="auto"/>
        <w:jc w:val="left"/>
      </w:pPr>
      <w:r w:rsidRPr="00532A24">
        <w:rPr>
          <w:rFonts w:asciiTheme="minorHAnsi" w:hAnsiTheme="minorHAnsi" w:cstheme="minorBidi"/>
        </w:rPr>
        <w:t>Tarjeta de Dirección y Contactos Justiciable</w:t>
      </w:r>
    </w:p>
    <w:p w14:paraId="0B9409C5" w14:textId="5FCE9886" w:rsidR="001A0D6E" w:rsidRDefault="001A0D6E" w:rsidP="00B87DF3">
      <w:pPr>
        <w:rPr>
          <w:rFonts w:asciiTheme="minorHAnsi" w:hAnsiTheme="minorHAnsi" w:cstheme="minorBidi"/>
          <w:spacing w:val="-3"/>
          <w:lang w:val="es-ES_tradnl"/>
        </w:rPr>
      </w:pPr>
      <w:r w:rsidRPr="00632AA5">
        <w:rPr>
          <w:rFonts w:asciiTheme="minorHAnsi" w:hAnsiTheme="minorHAnsi" w:cstheme="minorBidi"/>
          <w:spacing w:val="-3"/>
          <w:lang w:val="es-ES_tradnl"/>
        </w:rPr>
        <w:t xml:space="preserve">Esta tarjeta contiene los mismos datos y funcionalidad que la definida en el funcional de </w:t>
      </w:r>
      <w:proofErr w:type="spellStart"/>
      <w:r w:rsidRPr="005C7D39">
        <w:rPr>
          <w:rFonts w:asciiTheme="minorHAnsi" w:hAnsiTheme="minorHAnsi" w:cstheme="minorBidi"/>
          <w:b/>
          <w:spacing w:val="-3"/>
          <w:lang w:val="es-ES_tradnl"/>
        </w:rPr>
        <w:t>EJG’s</w:t>
      </w:r>
      <w:proofErr w:type="spellEnd"/>
      <w:r>
        <w:rPr>
          <w:rFonts w:asciiTheme="minorHAnsi" w:hAnsiTheme="minorHAnsi" w:cstheme="minorBidi"/>
          <w:b/>
          <w:spacing w:val="-3"/>
          <w:lang w:val="es-ES_tradnl"/>
        </w:rPr>
        <w:t>.</w:t>
      </w:r>
    </w:p>
    <w:p w14:paraId="0D7ED9C0" w14:textId="75C4709E" w:rsidR="00B87DF3" w:rsidRPr="00EF1F0F" w:rsidRDefault="00B87DF3" w:rsidP="00B87DF3">
      <w:pPr>
        <w:rPr>
          <w:rFonts w:asciiTheme="minorHAnsi" w:hAnsiTheme="minorHAnsi" w:cstheme="minorBidi"/>
          <w:spacing w:val="-3"/>
        </w:rPr>
      </w:pPr>
      <w:r>
        <w:rPr>
          <w:rFonts w:asciiTheme="minorHAnsi" w:hAnsiTheme="minorHAnsi" w:cstheme="minorBidi"/>
        </w:rPr>
        <w:t>Prototipo definido en funcional de Justiciables.</w:t>
      </w:r>
    </w:p>
    <w:p w14:paraId="56744469" w14:textId="77777777" w:rsidR="00B87DF3" w:rsidRPr="00632AA5" w:rsidRDefault="00B87DF3" w:rsidP="00B87DF3">
      <w:pPr>
        <w:rPr>
          <w:lang w:val="es-ES_tradnl"/>
        </w:rPr>
      </w:pPr>
    </w:p>
    <w:p w14:paraId="457149AF" w14:textId="77777777" w:rsidR="00B87DF3" w:rsidRDefault="00B87DF3" w:rsidP="009F26E5">
      <w:pPr>
        <w:pStyle w:val="Heading7"/>
        <w:numPr>
          <w:ilvl w:val="6"/>
          <w:numId w:val="2"/>
        </w:numPr>
        <w:spacing w:line="240" w:lineRule="auto"/>
        <w:jc w:val="left"/>
        <w:rPr>
          <w:rFonts w:asciiTheme="minorHAnsi" w:hAnsiTheme="minorHAnsi" w:cstheme="minorBidi"/>
        </w:rPr>
      </w:pPr>
      <w:r w:rsidRPr="001443BA">
        <w:rPr>
          <w:rFonts w:asciiTheme="minorHAnsi" w:hAnsiTheme="minorHAnsi" w:cstheme="minorBidi"/>
        </w:rPr>
        <w:t>Tarjeta de Representante Justiciable</w:t>
      </w:r>
    </w:p>
    <w:p w14:paraId="26249ABD" w14:textId="77777777" w:rsidR="00B87DF3" w:rsidRDefault="00B87DF3" w:rsidP="00B87DF3"/>
    <w:p w14:paraId="6551082B" w14:textId="387B1364" w:rsidR="00B87DF3" w:rsidRDefault="00B87DF3" w:rsidP="00B87DF3">
      <w:pPr>
        <w:rPr>
          <w:rFonts w:asciiTheme="minorHAnsi" w:hAnsiTheme="minorHAnsi" w:cstheme="minorBidi"/>
          <w:spacing w:val="-3"/>
          <w:lang w:val="es-ES_tradnl"/>
        </w:rPr>
      </w:pPr>
      <w:r w:rsidRPr="00CC383A">
        <w:rPr>
          <w:rFonts w:asciiTheme="minorHAnsi" w:hAnsiTheme="minorHAnsi" w:cstheme="minorBidi"/>
          <w:spacing w:val="-3"/>
          <w:lang w:val="es-ES_tradnl"/>
        </w:rPr>
        <w:t xml:space="preserve">Esta tarjeta contiene los mismos datos y funcionalidad que la definida en el funcional de </w:t>
      </w:r>
      <w:proofErr w:type="spellStart"/>
      <w:r w:rsidR="001A0D6E" w:rsidRPr="00C84322">
        <w:rPr>
          <w:rFonts w:asciiTheme="minorHAnsi" w:hAnsiTheme="minorHAnsi" w:cstheme="minorBidi"/>
          <w:b/>
          <w:spacing w:val="-3"/>
          <w:lang w:val="es-ES_tradnl"/>
        </w:rPr>
        <w:t>EJG’s</w:t>
      </w:r>
      <w:proofErr w:type="spellEnd"/>
      <w:r w:rsidRPr="00CC383A">
        <w:rPr>
          <w:rFonts w:asciiTheme="minorHAnsi" w:hAnsiTheme="minorHAnsi" w:cstheme="minorBidi"/>
          <w:spacing w:val="-3"/>
          <w:lang w:val="es-ES_tradnl"/>
        </w:rPr>
        <w:t>.</w:t>
      </w:r>
    </w:p>
    <w:p w14:paraId="70B34CB5" w14:textId="46412FBE" w:rsidR="00B87DF3" w:rsidRDefault="00B87DF3" w:rsidP="00B87DF3">
      <w:pPr>
        <w:rPr>
          <w:rFonts w:asciiTheme="minorHAnsi" w:hAnsiTheme="minorHAnsi" w:cstheme="minorBidi"/>
        </w:rPr>
      </w:pPr>
      <w:r>
        <w:rPr>
          <w:rFonts w:asciiTheme="minorHAnsi" w:hAnsiTheme="minorHAnsi" w:cstheme="minorBidi"/>
        </w:rPr>
        <w:t>Prototipo definido en funcional de Justiciables.</w:t>
      </w:r>
    </w:p>
    <w:p w14:paraId="4DD15F31" w14:textId="77777777" w:rsidR="00A93F1D" w:rsidRPr="001B56CE" w:rsidRDefault="00A93F1D" w:rsidP="00B87DF3">
      <w:pPr>
        <w:rPr>
          <w:rFonts w:asciiTheme="minorHAnsi" w:hAnsiTheme="minorHAnsi" w:cstheme="minorBidi"/>
        </w:rPr>
      </w:pPr>
    </w:p>
    <w:p w14:paraId="7D4177BF" w14:textId="649CCFAE" w:rsidR="00B87DF3" w:rsidRDefault="00B87DF3" w:rsidP="00250E0A">
      <w:pPr>
        <w:pStyle w:val="Heading7"/>
        <w:numPr>
          <w:ilvl w:val="6"/>
          <w:numId w:val="2"/>
        </w:numPr>
        <w:spacing w:line="240" w:lineRule="auto"/>
        <w:jc w:val="left"/>
        <w:rPr>
          <w:rFonts w:asciiTheme="minorHAnsi" w:hAnsiTheme="minorHAnsi" w:cstheme="minorBidi"/>
        </w:rPr>
      </w:pPr>
      <w:r w:rsidRPr="00734C2C">
        <w:rPr>
          <w:rFonts w:asciiTheme="minorHAnsi" w:hAnsiTheme="minorHAnsi" w:cstheme="minorBidi"/>
        </w:rPr>
        <w:t>Tarjeta de Asuntos Justiciable</w:t>
      </w:r>
    </w:p>
    <w:p w14:paraId="539BE11B" w14:textId="64A3A689" w:rsidR="00B87DF3" w:rsidRDefault="00B87DF3" w:rsidP="009F26E5">
      <w:pPr>
        <w:rPr>
          <w:rFonts w:asciiTheme="minorHAnsi" w:hAnsiTheme="minorHAnsi" w:cstheme="minorBidi"/>
          <w:spacing w:val="-3"/>
          <w:lang w:val="es-ES_tradnl"/>
        </w:rPr>
      </w:pPr>
      <w:r w:rsidRPr="00CC383A">
        <w:rPr>
          <w:rFonts w:asciiTheme="minorHAnsi" w:hAnsiTheme="minorHAnsi" w:cstheme="minorBidi"/>
          <w:spacing w:val="-3"/>
          <w:lang w:val="es-ES_tradnl"/>
        </w:rPr>
        <w:t xml:space="preserve">Esta tarjeta contiene los mismos datos y funcionalidad que la definida en el funcional de </w:t>
      </w:r>
      <w:proofErr w:type="spellStart"/>
      <w:r w:rsidR="001A0D6E" w:rsidRPr="00C84322">
        <w:rPr>
          <w:rFonts w:asciiTheme="minorHAnsi" w:hAnsiTheme="minorHAnsi" w:cstheme="minorBidi"/>
          <w:b/>
          <w:spacing w:val="-3"/>
          <w:lang w:val="es-ES_tradnl"/>
        </w:rPr>
        <w:t>EJG’s</w:t>
      </w:r>
      <w:proofErr w:type="spellEnd"/>
      <w:r>
        <w:rPr>
          <w:rFonts w:asciiTheme="minorHAnsi" w:hAnsiTheme="minorHAnsi" w:cstheme="minorBidi"/>
          <w:spacing w:val="-3"/>
          <w:lang w:val="es-ES_tradnl"/>
        </w:rPr>
        <w:t>.</w:t>
      </w:r>
    </w:p>
    <w:p w14:paraId="45C4567A" w14:textId="6D320A74" w:rsidR="00B86D4B" w:rsidRDefault="00B87DF3" w:rsidP="009F26E5">
      <w:pPr>
        <w:rPr>
          <w:rFonts w:asciiTheme="minorHAnsi" w:hAnsiTheme="minorHAnsi" w:cstheme="minorBidi"/>
        </w:rPr>
      </w:pPr>
      <w:r>
        <w:rPr>
          <w:rFonts w:asciiTheme="minorHAnsi" w:hAnsiTheme="minorHAnsi" w:cstheme="minorBidi"/>
        </w:rPr>
        <w:t>Prototipo definido en funcional de Justiciables.</w:t>
      </w:r>
    </w:p>
    <w:p w14:paraId="33C80205" w14:textId="4A5FABC7" w:rsidR="0084379C" w:rsidRDefault="0084379C" w:rsidP="009F26E5"/>
    <w:p w14:paraId="534DDD44" w14:textId="3DC76F10" w:rsidR="008013D7" w:rsidRDefault="008013D7" w:rsidP="009F26E5"/>
    <w:p w14:paraId="26FC86C7" w14:textId="77777777" w:rsidR="008013D7" w:rsidRPr="007B706C" w:rsidRDefault="008013D7" w:rsidP="009F26E5"/>
    <w:p w14:paraId="6907B9E2" w14:textId="20F99532" w:rsidR="00B86D4B" w:rsidRDefault="00B86D4B" w:rsidP="00B86D4B">
      <w:pPr>
        <w:pStyle w:val="Heading5"/>
      </w:pPr>
      <w:r>
        <w:t>Tarjeta Contrarios</w:t>
      </w:r>
    </w:p>
    <w:p w14:paraId="6669870A" w14:textId="77777777" w:rsidR="008013D7" w:rsidRDefault="008013D7" w:rsidP="008013D7">
      <w:pPr>
        <w:keepNext/>
        <w:spacing w:after="200" w:line="276" w:lineRule="auto"/>
        <w:contextualSpacing/>
        <w:jc w:val="left"/>
      </w:pPr>
      <w:r>
        <w:rPr>
          <w:noProof/>
          <w:lang w:eastAsia="es-ES"/>
        </w:rPr>
        <w:drawing>
          <wp:inline distT="0" distB="0" distL="0" distR="0" wp14:anchorId="7CCAA580" wp14:editId="030A1CB9">
            <wp:extent cx="5940425" cy="586105"/>
            <wp:effectExtent l="0" t="0" r="3175" b="4445"/>
            <wp:docPr id="1823008980" name="Picture 182300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940425" cy="586105"/>
                    </a:xfrm>
                    <a:prstGeom prst="rect">
                      <a:avLst/>
                    </a:prstGeom>
                  </pic:spPr>
                </pic:pic>
              </a:graphicData>
            </a:graphic>
          </wp:inline>
        </w:drawing>
      </w:r>
    </w:p>
    <w:p w14:paraId="796E6DAF" w14:textId="77777777" w:rsidR="008013D7" w:rsidRPr="0084379C" w:rsidRDefault="008013D7" w:rsidP="008013D7">
      <w:pPr>
        <w:pStyle w:val="Caption"/>
        <w:jc w:val="center"/>
        <w:rPr>
          <w:rFonts w:asciiTheme="minorHAnsi" w:hAnsiTheme="minorHAnsi" w:cstheme="minorHAnsi"/>
          <w:szCs w:val="22"/>
        </w:rPr>
      </w:pPr>
      <w:r>
        <w:t xml:space="preserve">Ilustración - Actual listado de contrarios SIGA </w:t>
      </w:r>
      <w:proofErr w:type="spellStart"/>
      <w:r>
        <w:t>classique</w:t>
      </w:r>
      <w:proofErr w:type="spellEnd"/>
    </w:p>
    <w:p w14:paraId="21DD6E97" w14:textId="62ACE1AE" w:rsidR="008013D7" w:rsidRPr="008013D7" w:rsidRDefault="008013D7" w:rsidP="00496248">
      <w:pPr>
        <w:pStyle w:val="Caption"/>
        <w:jc w:val="center"/>
      </w:pPr>
      <w:r>
        <w:rPr>
          <w:noProof/>
          <w:lang w:eastAsia="es-ES"/>
        </w:rPr>
        <w:drawing>
          <wp:inline distT="0" distB="0" distL="0" distR="0" wp14:anchorId="6F0EE8C2" wp14:editId="35FCA905">
            <wp:extent cx="5940425" cy="1243965"/>
            <wp:effectExtent l="0" t="0" r="3175" b="0"/>
            <wp:docPr id="1823008981" name="Picture 182300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81" name="contrarios.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0425" cy="1243965"/>
                    </a:xfrm>
                    <a:prstGeom prst="rect">
                      <a:avLst/>
                    </a:prstGeom>
                  </pic:spPr>
                </pic:pic>
              </a:graphicData>
            </a:graphic>
          </wp:inline>
        </w:drawing>
      </w:r>
      <w:r>
        <w:t xml:space="preserve">Ilustración - Prototipo tarjeta de contrarios designación SIGA </w:t>
      </w:r>
      <w:proofErr w:type="spellStart"/>
      <w:r>
        <w:t>novo</w:t>
      </w:r>
      <w:proofErr w:type="spellEnd"/>
    </w:p>
    <w:p w14:paraId="1AAC456E" w14:textId="387CAA09" w:rsidR="001029B5" w:rsidRPr="00977CCE" w:rsidRDefault="001029B5" w:rsidP="001029B5">
      <w:pPr>
        <w:rPr>
          <w:rFonts w:asciiTheme="minorHAnsi" w:hAnsiTheme="minorHAnsi" w:cstheme="minorHAnsi"/>
        </w:rPr>
      </w:pPr>
      <w:r w:rsidRPr="00585683">
        <w:rPr>
          <w:rFonts w:asciiTheme="minorHAnsi" w:hAnsiTheme="minorHAnsi" w:cstheme="minorHAnsi"/>
        </w:rPr>
        <w:t xml:space="preserve">Se mostrará un listado de los justiciables asociados como </w:t>
      </w:r>
      <w:r>
        <w:rPr>
          <w:rFonts w:asciiTheme="minorHAnsi" w:hAnsiTheme="minorHAnsi" w:cstheme="minorHAnsi"/>
        </w:rPr>
        <w:t>contrarios</w:t>
      </w:r>
      <w:r w:rsidRPr="00585683">
        <w:rPr>
          <w:rFonts w:asciiTheme="minorHAnsi" w:hAnsiTheme="minorHAnsi" w:cstheme="minorHAnsi"/>
        </w:rPr>
        <w:t xml:space="preserve"> en </w:t>
      </w:r>
      <w:r w:rsidR="00693B0C">
        <w:rPr>
          <w:rFonts w:asciiTheme="minorHAnsi" w:hAnsiTheme="minorHAnsi" w:cstheme="minorHAnsi"/>
        </w:rPr>
        <w:t>la designación</w:t>
      </w:r>
      <w:r w:rsidRPr="00585683">
        <w:rPr>
          <w:rFonts w:asciiTheme="minorHAnsi" w:hAnsiTheme="minorHAnsi" w:cstheme="minorHAnsi"/>
        </w:rPr>
        <w:t>.</w:t>
      </w:r>
      <w:r w:rsidRPr="0040388F">
        <w:rPr>
          <w:rFonts w:asciiTheme="minorHAnsi" w:hAnsiTheme="minorHAnsi" w:cstheme="minorBidi"/>
        </w:rPr>
        <w:t xml:space="preserve"> </w:t>
      </w:r>
      <w:r>
        <w:rPr>
          <w:rFonts w:asciiTheme="minorHAnsi" w:hAnsiTheme="minorHAnsi" w:cstheme="minorBidi"/>
        </w:rPr>
        <w:t>Cada registro redirige a una ficha del justiciable dentro de</w:t>
      </w:r>
      <w:r w:rsidR="00693B0C">
        <w:rPr>
          <w:rFonts w:asciiTheme="minorHAnsi" w:hAnsiTheme="minorHAnsi" w:cstheme="minorBidi"/>
        </w:rPr>
        <w:t xml:space="preserve"> </w:t>
      </w:r>
      <w:r>
        <w:rPr>
          <w:rFonts w:asciiTheme="minorHAnsi" w:hAnsiTheme="minorHAnsi" w:cstheme="minorBidi"/>
        </w:rPr>
        <w:t>l</w:t>
      </w:r>
      <w:r w:rsidR="00693B0C">
        <w:rPr>
          <w:rFonts w:asciiTheme="minorHAnsi" w:hAnsiTheme="minorHAnsi" w:cstheme="minorBidi"/>
        </w:rPr>
        <w:t>a</w:t>
      </w:r>
      <w:r>
        <w:rPr>
          <w:rFonts w:asciiTheme="minorHAnsi" w:hAnsiTheme="minorHAnsi" w:cstheme="minorBidi"/>
        </w:rPr>
        <w:t xml:space="preserve"> </w:t>
      </w:r>
      <w:r w:rsidR="00693B0C">
        <w:rPr>
          <w:rFonts w:asciiTheme="minorHAnsi" w:hAnsiTheme="minorHAnsi" w:cstheme="minorBidi"/>
        </w:rPr>
        <w:t>designación</w:t>
      </w:r>
      <w:r>
        <w:rPr>
          <w:rFonts w:asciiTheme="minorHAnsi" w:hAnsiTheme="minorHAnsi" w:cstheme="minorBidi"/>
        </w:rPr>
        <w:t xml:space="preserve">, que será definida en el siguiente apartado. </w:t>
      </w:r>
      <w:r w:rsidRPr="00977CCE">
        <w:rPr>
          <w:rFonts w:asciiTheme="minorHAnsi" w:hAnsiTheme="minorHAnsi" w:cstheme="minorHAnsi"/>
        </w:rPr>
        <w:t>Las columnas a mostrar en el listado será</w:t>
      </w:r>
      <w:r>
        <w:rPr>
          <w:rFonts w:asciiTheme="minorHAnsi" w:hAnsiTheme="minorHAnsi" w:cstheme="minorHAnsi"/>
        </w:rPr>
        <w:t>n</w:t>
      </w:r>
      <w:r w:rsidRPr="00977CCE">
        <w:rPr>
          <w:rFonts w:asciiTheme="minorHAnsi" w:hAnsiTheme="minorHAnsi" w:cstheme="minorHAnsi"/>
        </w:rPr>
        <w:t>:</w:t>
      </w:r>
    </w:p>
    <w:p w14:paraId="5DF04EBF" w14:textId="77777777" w:rsidR="001029B5" w:rsidRPr="00977CCE" w:rsidRDefault="001029B5" w:rsidP="00695BE0">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sidRPr="00281957">
        <w:rPr>
          <w:rFonts w:asciiTheme="minorHAnsi" w:hAnsiTheme="minorHAnsi" w:cstheme="minorHAnsi"/>
          <w:i/>
          <w:szCs w:val="22"/>
        </w:rPr>
        <w:t>Identificador</w:t>
      </w:r>
      <w:r w:rsidRPr="00977CCE">
        <w:rPr>
          <w:rFonts w:asciiTheme="minorHAnsi" w:hAnsiTheme="minorHAnsi" w:cstheme="minorHAnsi"/>
          <w:szCs w:val="22"/>
        </w:rPr>
        <w:t xml:space="preserve">: Número de identificación correspondiente a la persona (NIF, </w:t>
      </w:r>
      <w:proofErr w:type="gramStart"/>
      <w:r w:rsidRPr="00977CCE">
        <w:rPr>
          <w:rFonts w:asciiTheme="minorHAnsi" w:hAnsiTheme="minorHAnsi" w:cstheme="minorHAnsi"/>
          <w:szCs w:val="22"/>
        </w:rPr>
        <w:t>pasaporte,..</w:t>
      </w:r>
      <w:proofErr w:type="gramEnd"/>
      <w:r w:rsidRPr="00977CCE">
        <w:rPr>
          <w:rFonts w:asciiTheme="minorHAnsi" w:hAnsiTheme="minorHAnsi" w:cstheme="minorHAnsi"/>
          <w:szCs w:val="22"/>
        </w:rPr>
        <w:t>)</w:t>
      </w:r>
    </w:p>
    <w:p w14:paraId="6709E1A8" w14:textId="77777777" w:rsidR="001029B5" w:rsidRPr="00977CCE" w:rsidRDefault="001029B5" w:rsidP="00695BE0">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sidRPr="00281957">
        <w:rPr>
          <w:rFonts w:asciiTheme="minorHAnsi" w:hAnsiTheme="minorHAnsi" w:cstheme="minorHAnsi"/>
          <w:i/>
          <w:szCs w:val="22"/>
        </w:rPr>
        <w:t>Apellidos, Nombre</w:t>
      </w:r>
      <w:r w:rsidRPr="00977CCE">
        <w:rPr>
          <w:rFonts w:asciiTheme="minorHAnsi" w:hAnsiTheme="minorHAnsi" w:cstheme="minorHAnsi"/>
          <w:szCs w:val="22"/>
        </w:rPr>
        <w:t>: Concatenación de los apellidos y nombre de la persona.</w:t>
      </w:r>
    </w:p>
    <w:p w14:paraId="0122D5EF" w14:textId="7E4E1468" w:rsidR="001029B5" w:rsidRDefault="008013D7" w:rsidP="00695BE0">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Pr>
          <w:rFonts w:asciiTheme="minorHAnsi" w:hAnsiTheme="minorHAnsi" w:cstheme="minorHAnsi"/>
          <w:i/>
          <w:szCs w:val="22"/>
        </w:rPr>
        <w:t>Abogado</w:t>
      </w:r>
      <w:r w:rsidR="001029B5" w:rsidRPr="00977CCE">
        <w:rPr>
          <w:rFonts w:asciiTheme="minorHAnsi" w:hAnsiTheme="minorHAnsi" w:cstheme="minorHAnsi"/>
          <w:szCs w:val="22"/>
        </w:rPr>
        <w:t xml:space="preserve">: </w:t>
      </w:r>
      <w:r>
        <w:rPr>
          <w:rFonts w:asciiTheme="minorHAnsi" w:hAnsiTheme="minorHAnsi" w:cstheme="minorHAnsi"/>
          <w:szCs w:val="22"/>
        </w:rPr>
        <w:t>nº colegiado, apellidos y nombre del abogado del contrario</w:t>
      </w:r>
      <w:r w:rsidR="001029B5" w:rsidRPr="00977CCE">
        <w:rPr>
          <w:rFonts w:asciiTheme="minorHAnsi" w:hAnsiTheme="minorHAnsi" w:cstheme="minorHAnsi"/>
          <w:szCs w:val="22"/>
        </w:rPr>
        <w:t>.</w:t>
      </w:r>
    </w:p>
    <w:p w14:paraId="4AD0FEE5" w14:textId="1919AF70" w:rsidR="008013D7" w:rsidRDefault="008013D7" w:rsidP="008013D7">
      <w:pPr>
        <w:pStyle w:val="ListParagraph"/>
        <w:numPr>
          <w:ilvl w:val="0"/>
          <w:numId w:val="26"/>
        </w:numPr>
        <w:tabs>
          <w:tab w:val="clear" w:pos="1418"/>
          <w:tab w:val="clear" w:pos="2835"/>
        </w:tabs>
        <w:spacing w:after="200" w:line="276" w:lineRule="auto"/>
        <w:contextualSpacing/>
        <w:jc w:val="left"/>
        <w:rPr>
          <w:rFonts w:asciiTheme="minorHAnsi" w:hAnsiTheme="minorHAnsi" w:cstheme="minorHAnsi"/>
          <w:szCs w:val="22"/>
        </w:rPr>
      </w:pPr>
      <w:r w:rsidRPr="008013D7">
        <w:rPr>
          <w:rFonts w:asciiTheme="minorHAnsi" w:hAnsiTheme="minorHAnsi" w:cstheme="minorHAnsi"/>
          <w:i/>
          <w:szCs w:val="22"/>
        </w:rPr>
        <w:t>Procurador</w:t>
      </w:r>
      <w:r w:rsidR="001029B5" w:rsidRPr="008013D7">
        <w:rPr>
          <w:rFonts w:asciiTheme="minorHAnsi" w:hAnsiTheme="minorHAnsi" w:cstheme="minorHAnsi"/>
          <w:szCs w:val="22"/>
        </w:rPr>
        <w:t xml:space="preserve">: </w:t>
      </w:r>
      <w:r>
        <w:rPr>
          <w:rFonts w:asciiTheme="minorHAnsi" w:hAnsiTheme="minorHAnsi" w:cstheme="minorHAnsi"/>
          <w:szCs w:val="22"/>
        </w:rPr>
        <w:t>nº colegiado, apellidos y nombre del procurador del contrario</w:t>
      </w:r>
      <w:r w:rsidRPr="00977CCE">
        <w:rPr>
          <w:rFonts w:asciiTheme="minorHAnsi" w:hAnsiTheme="minorHAnsi" w:cstheme="minorHAnsi"/>
          <w:szCs w:val="22"/>
        </w:rPr>
        <w:t>.</w:t>
      </w:r>
    </w:p>
    <w:p w14:paraId="7A72891F" w14:textId="77777777" w:rsidR="001029B5" w:rsidRDefault="001029B5" w:rsidP="001029B5"/>
    <w:p w14:paraId="17035560" w14:textId="77777777" w:rsidR="001029B5" w:rsidRPr="00693B0C" w:rsidRDefault="001029B5" w:rsidP="005B6317">
      <w:pPr>
        <w:pStyle w:val="Heading6"/>
        <w:numPr>
          <w:ilvl w:val="5"/>
          <w:numId w:val="2"/>
        </w:numPr>
        <w:rPr>
          <w:rFonts w:ascii="Calibri" w:hAnsi="Calibri" w:cs="Times New Roman"/>
        </w:rPr>
      </w:pPr>
      <w:r w:rsidRPr="00693B0C">
        <w:rPr>
          <w:rFonts w:ascii="Calibri" w:hAnsi="Calibri" w:cs="Times New Roman"/>
        </w:rPr>
        <w:lastRenderedPageBreak/>
        <w:t>Acciones</w:t>
      </w:r>
    </w:p>
    <w:p w14:paraId="75EEFD58" w14:textId="013ADC24" w:rsidR="001029B5" w:rsidRPr="0054788F" w:rsidRDefault="001029B5" w:rsidP="005B6317">
      <w:pPr>
        <w:pStyle w:val="ListParagraph"/>
        <w:numPr>
          <w:ilvl w:val="0"/>
          <w:numId w:val="10"/>
        </w:numPr>
        <w:spacing w:line="259" w:lineRule="auto"/>
        <w:rPr>
          <w:rFonts w:asciiTheme="minorHAnsi" w:hAnsiTheme="minorHAnsi" w:cstheme="minorHAnsi"/>
          <w:szCs w:val="22"/>
        </w:rPr>
      </w:pPr>
      <w:r w:rsidRPr="00636855">
        <w:rPr>
          <w:rFonts w:asciiTheme="minorHAnsi" w:hAnsiTheme="minorHAnsi" w:cstheme="minorHAnsi"/>
          <w:b/>
          <w:i/>
          <w:szCs w:val="22"/>
        </w:rPr>
        <w:t>Asociar nuevo contrario</w:t>
      </w:r>
      <w:r w:rsidRPr="00636855">
        <w:rPr>
          <w:rFonts w:asciiTheme="minorHAnsi" w:hAnsiTheme="minorHAnsi" w:cstheme="minorHAnsi"/>
          <w:i/>
          <w:szCs w:val="22"/>
        </w:rPr>
        <w:t>:</w:t>
      </w:r>
      <w:r w:rsidRPr="00636855">
        <w:rPr>
          <w:rFonts w:asciiTheme="minorHAnsi" w:hAnsiTheme="minorHAnsi" w:cstheme="minorHAnsi"/>
          <w:szCs w:val="22"/>
        </w:rPr>
        <w:t xml:space="preserve"> </w:t>
      </w:r>
      <w:r w:rsidRPr="00636855">
        <w:rPr>
          <w:rFonts w:asciiTheme="minorHAnsi" w:hAnsiTheme="minorHAnsi" w:cstheme="minorBidi"/>
          <w:szCs w:val="22"/>
        </w:rPr>
        <w:t xml:space="preserve">Se redirigirá a la ficha de un contrario en </w:t>
      </w:r>
      <w:r w:rsidR="00693B0C">
        <w:rPr>
          <w:rFonts w:asciiTheme="minorHAnsi" w:hAnsiTheme="minorHAnsi" w:cstheme="minorBidi"/>
          <w:szCs w:val="22"/>
        </w:rPr>
        <w:t>la designación</w:t>
      </w:r>
      <w:r w:rsidRPr="00636855">
        <w:rPr>
          <w:rFonts w:asciiTheme="minorHAnsi" w:hAnsiTheme="minorHAnsi" w:cstheme="minorBidi"/>
          <w:szCs w:val="22"/>
        </w:rPr>
        <w:t xml:space="preserve">. </w:t>
      </w:r>
      <w:r w:rsidRPr="00A45B4B">
        <w:rPr>
          <w:rFonts w:asciiTheme="minorHAnsi" w:hAnsiTheme="minorHAnsi" w:cstheme="minorBidi"/>
          <w:szCs w:val="22"/>
        </w:rPr>
        <w:t>En dicha ficha se podrá buscar, seleccionar y crear un nuevo justiciable</w:t>
      </w:r>
      <w:r w:rsidR="00693B0C">
        <w:rPr>
          <w:rFonts w:asciiTheme="minorHAnsi" w:hAnsiTheme="minorHAnsi" w:cstheme="minorBidi"/>
          <w:szCs w:val="22"/>
        </w:rPr>
        <w:t>.</w:t>
      </w:r>
      <w:r w:rsidRPr="000A2F79">
        <w:rPr>
          <w:rFonts w:asciiTheme="minorHAnsi" w:hAnsiTheme="minorHAnsi" w:cstheme="minorBidi"/>
          <w:szCs w:val="22"/>
        </w:rPr>
        <w:t xml:space="preserve"> A la hora de permitir asociar a un justiciable a un</w:t>
      </w:r>
      <w:r w:rsidR="00693B0C">
        <w:rPr>
          <w:rFonts w:asciiTheme="minorHAnsi" w:hAnsiTheme="minorHAnsi" w:cstheme="minorBidi"/>
          <w:szCs w:val="22"/>
        </w:rPr>
        <w:t>a</w:t>
      </w:r>
      <w:r w:rsidRPr="000A2F79">
        <w:rPr>
          <w:rFonts w:asciiTheme="minorHAnsi" w:hAnsiTheme="minorHAnsi" w:cstheme="minorBidi"/>
          <w:szCs w:val="22"/>
        </w:rPr>
        <w:t xml:space="preserve"> </w:t>
      </w:r>
      <w:r w:rsidR="00693B0C">
        <w:rPr>
          <w:rFonts w:asciiTheme="minorHAnsi" w:hAnsiTheme="minorHAnsi" w:cstheme="minorBidi"/>
          <w:szCs w:val="22"/>
        </w:rPr>
        <w:t>designación</w:t>
      </w:r>
      <w:r w:rsidRPr="000A2F79">
        <w:rPr>
          <w:rFonts w:asciiTheme="minorHAnsi" w:hAnsiTheme="minorHAnsi" w:cstheme="minorBidi"/>
          <w:szCs w:val="22"/>
        </w:rPr>
        <w:t xml:space="preserve"> se deben de realizar un conjunto de validaciones: No debe ser posible añadir el mismo justiciable varias veces al listado de </w:t>
      </w:r>
      <w:r w:rsidRPr="0089486A">
        <w:rPr>
          <w:rFonts w:asciiTheme="minorHAnsi" w:hAnsiTheme="minorHAnsi" w:cstheme="minorBidi"/>
          <w:szCs w:val="22"/>
        </w:rPr>
        <w:t>contrarios</w:t>
      </w:r>
      <w:r>
        <w:rPr>
          <w:rFonts w:asciiTheme="minorHAnsi" w:hAnsiTheme="minorHAnsi" w:cstheme="minorBidi"/>
          <w:szCs w:val="22"/>
        </w:rPr>
        <w:t>.</w:t>
      </w:r>
    </w:p>
    <w:p w14:paraId="4A1C09A6" w14:textId="19A61FFF" w:rsidR="0054788F" w:rsidRPr="0054788F" w:rsidRDefault="0054788F" w:rsidP="006571F9">
      <w:pPr>
        <w:pStyle w:val="ListParagraph"/>
        <w:numPr>
          <w:ilvl w:val="0"/>
          <w:numId w:val="0"/>
        </w:numPr>
        <w:spacing w:line="259" w:lineRule="auto"/>
        <w:ind w:left="720"/>
        <w:rPr>
          <w:rFonts w:asciiTheme="minorHAnsi" w:hAnsiTheme="minorHAnsi" w:cstheme="minorHAnsi"/>
          <w:szCs w:val="22"/>
        </w:rPr>
      </w:pPr>
      <w:r>
        <w:rPr>
          <w:rFonts w:asciiTheme="minorHAnsi" w:hAnsiTheme="minorHAnsi" w:cstheme="minorBidi"/>
          <w:szCs w:val="22"/>
        </w:rPr>
        <w:t>Además</w:t>
      </w:r>
      <w:r w:rsidR="00677683">
        <w:rPr>
          <w:rFonts w:asciiTheme="minorHAnsi" w:hAnsiTheme="minorHAnsi" w:cstheme="minorBidi"/>
          <w:szCs w:val="22"/>
        </w:rPr>
        <w:t>,</w:t>
      </w:r>
      <w:r>
        <w:rPr>
          <w:rFonts w:asciiTheme="minorHAnsi" w:hAnsiTheme="minorHAnsi" w:cstheme="minorBidi"/>
          <w:szCs w:val="22"/>
        </w:rPr>
        <w:t xml:space="preserve"> se debe comprobar que e</w:t>
      </w:r>
      <w:r w:rsidRPr="0054788F">
        <w:rPr>
          <w:rFonts w:asciiTheme="minorHAnsi" w:hAnsiTheme="minorHAnsi" w:cstheme="minorBidi"/>
          <w:szCs w:val="22"/>
        </w:rPr>
        <w:t xml:space="preserve">l procurador de la designación no puede coincidir con el procurador </w:t>
      </w:r>
      <w:r>
        <w:rPr>
          <w:rFonts w:asciiTheme="minorHAnsi" w:hAnsiTheme="minorHAnsi" w:cstheme="minorBidi"/>
          <w:szCs w:val="22"/>
        </w:rPr>
        <w:t>de ning</w:t>
      </w:r>
      <w:r w:rsidR="00677683">
        <w:rPr>
          <w:rFonts w:asciiTheme="minorHAnsi" w:hAnsiTheme="minorHAnsi" w:cstheme="minorBidi"/>
          <w:szCs w:val="22"/>
        </w:rPr>
        <w:t>ún contrario</w:t>
      </w:r>
      <w:r w:rsidRPr="0054788F">
        <w:rPr>
          <w:rFonts w:asciiTheme="minorHAnsi" w:hAnsiTheme="minorHAnsi" w:cstheme="minorBidi"/>
          <w:szCs w:val="22"/>
        </w:rPr>
        <w:t>.</w:t>
      </w:r>
    </w:p>
    <w:p w14:paraId="6C79FF05" w14:textId="520488AC" w:rsidR="001029B5" w:rsidRPr="005364E7" w:rsidRDefault="001029B5" w:rsidP="005B6317">
      <w:pPr>
        <w:pStyle w:val="ListParagraph"/>
        <w:numPr>
          <w:ilvl w:val="0"/>
          <w:numId w:val="10"/>
        </w:numPr>
        <w:spacing w:line="240" w:lineRule="auto"/>
        <w:rPr>
          <w:rFonts w:asciiTheme="minorHAnsi" w:hAnsiTheme="minorHAnsi" w:cstheme="minorHAnsi"/>
          <w:szCs w:val="22"/>
        </w:rPr>
      </w:pPr>
      <w:r w:rsidRPr="00172F10">
        <w:rPr>
          <w:rFonts w:asciiTheme="minorHAnsi" w:hAnsiTheme="minorHAnsi" w:cstheme="minorHAnsi"/>
          <w:b/>
          <w:i/>
          <w:szCs w:val="22"/>
        </w:rPr>
        <w:t xml:space="preserve">Desasociar </w:t>
      </w:r>
      <w:r>
        <w:rPr>
          <w:rFonts w:asciiTheme="minorHAnsi" w:hAnsiTheme="minorHAnsi" w:cstheme="minorHAnsi"/>
          <w:b/>
          <w:i/>
          <w:szCs w:val="22"/>
        </w:rPr>
        <w:t>contrario</w:t>
      </w:r>
    </w:p>
    <w:p w14:paraId="1F394BF1" w14:textId="5F93C7FB" w:rsidR="001029B5" w:rsidRDefault="001029B5" w:rsidP="005B6317">
      <w:pPr>
        <w:pStyle w:val="ListParagraph"/>
        <w:numPr>
          <w:ilvl w:val="0"/>
          <w:numId w:val="10"/>
        </w:numPr>
        <w:spacing w:line="240" w:lineRule="auto"/>
        <w:rPr>
          <w:rFonts w:asciiTheme="minorHAnsi" w:hAnsiTheme="minorHAnsi" w:cstheme="minorHAnsi"/>
          <w:szCs w:val="22"/>
        </w:rPr>
      </w:pPr>
      <w:r w:rsidRPr="00172F10">
        <w:rPr>
          <w:rFonts w:asciiTheme="minorHAnsi" w:hAnsiTheme="minorHAnsi" w:cstheme="minorHAnsi"/>
          <w:b/>
          <w:i/>
          <w:szCs w:val="22"/>
        </w:rPr>
        <w:t xml:space="preserve">Consultar/Editar </w:t>
      </w:r>
      <w:r>
        <w:rPr>
          <w:rFonts w:asciiTheme="minorHAnsi" w:hAnsiTheme="minorHAnsi" w:cstheme="minorHAnsi"/>
          <w:b/>
          <w:i/>
          <w:szCs w:val="22"/>
        </w:rPr>
        <w:t>contrario</w:t>
      </w:r>
      <w:r w:rsidRPr="005364E7">
        <w:rPr>
          <w:rFonts w:asciiTheme="minorHAnsi" w:hAnsiTheme="minorHAnsi" w:cstheme="minorHAnsi"/>
          <w:szCs w:val="22"/>
        </w:rPr>
        <w:t>:</w:t>
      </w:r>
      <w:r>
        <w:rPr>
          <w:rFonts w:asciiTheme="minorHAnsi" w:hAnsiTheme="minorHAnsi" w:cstheme="minorHAnsi"/>
          <w:szCs w:val="22"/>
        </w:rPr>
        <w:t xml:space="preserve"> </w:t>
      </w:r>
      <w:r w:rsidRPr="005364E7">
        <w:rPr>
          <w:rFonts w:asciiTheme="minorHAnsi" w:hAnsiTheme="minorHAnsi" w:cstheme="minorHAnsi"/>
          <w:szCs w:val="22"/>
        </w:rPr>
        <w:t>seleccionando el registro será un enlace a la ficha del</w:t>
      </w:r>
      <w:r w:rsidR="00693B0C">
        <w:rPr>
          <w:rFonts w:asciiTheme="minorHAnsi" w:hAnsiTheme="minorHAnsi" w:cstheme="minorHAnsi"/>
          <w:szCs w:val="22"/>
        </w:rPr>
        <w:t xml:space="preserve"> contrario en la designación</w:t>
      </w:r>
      <w:r>
        <w:rPr>
          <w:rFonts w:asciiTheme="minorHAnsi" w:hAnsiTheme="minorHAnsi" w:cstheme="minorHAnsi"/>
          <w:szCs w:val="22"/>
        </w:rPr>
        <w:t>.</w:t>
      </w:r>
      <w:r w:rsidR="00693B0C">
        <w:rPr>
          <w:rFonts w:asciiTheme="minorHAnsi" w:hAnsiTheme="minorHAnsi" w:cstheme="minorHAnsi"/>
          <w:szCs w:val="22"/>
        </w:rPr>
        <w:t xml:space="preserve"> </w:t>
      </w:r>
      <w:r w:rsidRPr="005364E7">
        <w:rPr>
          <w:rFonts w:asciiTheme="minorHAnsi" w:hAnsiTheme="minorHAnsi" w:cstheme="minorHAnsi"/>
          <w:szCs w:val="22"/>
        </w:rPr>
        <w:t xml:space="preserve">Si se producen modificaciones del justiciable con unos datos determinados se debería preguntar si se quieren actualizar los datos en todos los </w:t>
      </w:r>
      <w:r>
        <w:rPr>
          <w:rFonts w:asciiTheme="minorHAnsi" w:hAnsiTheme="minorHAnsi" w:cstheme="minorHAnsi"/>
          <w:szCs w:val="22"/>
        </w:rPr>
        <w:t xml:space="preserve">Asuntos </w:t>
      </w:r>
      <w:r w:rsidRPr="005364E7">
        <w:rPr>
          <w:rFonts w:asciiTheme="minorHAnsi" w:hAnsiTheme="minorHAnsi" w:cstheme="minorHAnsi"/>
          <w:szCs w:val="22"/>
        </w:rPr>
        <w:t xml:space="preserve">que tenga </w:t>
      </w:r>
      <w:r>
        <w:rPr>
          <w:rFonts w:asciiTheme="minorHAnsi" w:hAnsiTheme="minorHAnsi" w:cstheme="minorHAnsi"/>
          <w:szCs w:val="22"/>
        </w:rPr>
        <w:t xml:space="preserve">asociado en ese momento </w:t>
      </w:r>
      <w:r w:rsidRPr="005364E7">
        <w:rPr>
          <w:rFonts w:asciiTheme="minorHAnsi" w:hAnsiTheme="minorHAnsi" w:cstheme="minorHAnsi"/>
          <w:szCs w:val="22"/>
        </w:rPr>
        <w:t xml:space="preserve">el justiciable, si no es así, </w:t>
      </w:r>
      <w:r>
        <w:rPr>
          <w:rFonts w:asciiTheme="minorHAnsi" w:hAnsiTheme="minorHAnsi" w:cstheme="minorHAnsi"/>
          <w:szCs w:val="22"/>
        </w:rPr>
        <w:t xml:space="preserve">se creará una copia del justiciable almacenando los datos modificados y será con ese nuevo justiciable con el que quedará asociado </w:t>
      </w:r>
      <w:r w:rsidR="00693B0C">
        <w:rPr>
          <w:rFonts w:asciiTheme="minorHAnsi" w:hAnsiTheme="minorHAnsi" w:cstheme="minorHAnsi"/>
          <w:szCs w:val="22"/>
        </w:rPr>
        <w:t>la designación</w:t>
      </w:r>
      <w:r w:rsidRPr="005364E7">
        <w:rPr>
          <w:rFonts w:asciiTheme="minorHAnsi" w:hAnsiTheme="minorHAnsi" w:cstheme="minorHAnsi"/>
          <w:szCs w:val="22"/>
        </w:rPr>
        <w:t xml:space="preserve"> </w:t>
      </w:r>
      <w:r w:rsidR="00C645D2">
        <w:rPr>
          <w:rFonts w:asciiTheme="minorHAnsi" w:hAnsiTheme="minorHAnsi" w:cstheme="minorHAnsi"/>
          <w:szCs w:val="22"/>
        </w:rPr>
        <w:t>correspondiente.</w:t>
      </w:r>
      <w:r w:rsidRPr="00172F10">
        <w:rPr>
          <w:rFonts w:asciiTheme="minorHAnsi" w:hAnsiTheme="minorHAnsi" w:cstheme="minorHAnsi"/>
          <w:szCs w:val="22"/>
        </w:rPr>
        <w:t xml:space="preserve"> </w:t>
      </w:r>
    </w:p>
    <w:p w14:paraId="0504765A" w14:textId="05FB7BF1" w:rsidR="00496248" w:rsidRPr="000133F9" w:rsidRDefault="001029B5" w:rsidP="00E73A79">
      <w:pPr>
        <w:pStyle w:val="ListParagraph"/>
        <w:numPr>
          <w:ilvl w:val="0"/>
          <w:numId w:val="10"/>
        </w:numPr>
        <w:spacing w:line="240" w:lineRule="auto"/>
        <w:rPr>
          <w:rFonts w:asciiTheme="minorHAnsi" w:hAnsiTheme="minorHAnsi"/>
          <w:color w:val="548DD4" w:themeColor="text2" w:themeTint="99"/>
        </w:rPr>
      </w:pPr>
      <w:r w:rsidRPr="000133F9">
        <w:rPr>
          <w:rFonts w:asciiTheme="minorHAnsi" w:hAnsiTheme="minorHAnsi" w:cstheme="minorBidi"/>
          <w:b/>
          <w:bCs/>
          <w:i/>
          <w:iCs/>
          <w:color w:val="548DD4" w:themeColor="text2" w:themeTint="99"/>
          <w:szCs w:val="22"/>
        </w:rPr>
        <w:t>Mostrar histórico:</w:t>
      </w:r>
      <w:r w:rsidRPr="000133F9">
        <w:rPr>
          <w:rFonts w:asciiTheme="minorHAnsi" w:hAnsiTheme="minorHAnsi" w:cstheme="minorBidi"/>
          <w:color w:val="548DD4" w:themeColor="text2" w:themeTint="99"/>
          <w:szCs w:val="22"/>
        </w:rPr>
        <w:t xml:space="preserve"> se mostrará el listado de contrarios asociados </w:t>
      </w:r>
      <w:r w:rsidR="00693B0C" w:rsidRPr="000133F9">
        <w:rPr>
          <w:rFonts w:asciiTheme="minorHAnsi" w:hAnsiTheme="minorHAnsi" w:cstheme="minorBidi"/>
          <w:color w:val="548DD4" w:themeColor="text2" w:themeTint="99"/>
          <w:szCs w:val="22"/>
        </w:rPr>
        <w:t>a la designación</w:t>
      </w:r>
      <w:r w:rsidRPr="000133F9">
        <w:rPr>
          <w:rFonts w:asciiTheme="minorHAnsi" w:hAnsiTheme="minorHAnsi" w:cstheme="minorBidi"/>
          <w:color w:val="548DD4" w:themeColor="text2" w:themeTint="99"/>
          <w:szCs w:val="22"/>
        </w:rPr>
        <w:t xml:space="preserve"> incluyendo los que han estado asociados en algún momento al mismo y ya no lo están. Funcionará de forma similar al resto de históricos ya definidos en el aplicativo.</w:t>
      </w:r>
      <w:r w:rsidR="000133F9">
        <w:rPr>
          <w:rFonts w:asciiTheme="minorHAnsi" w:hAnsiTheme="minorHAnsi" w:cstheme="minorBidi"/>
          <w:color w:val="548DD4" w:themeColor="text2" w:themeTint="99"/>
          <w:szCs w:val="22"/>
        </w:rPr>
        <w:t xml:space="preserve"> (FUERA ALCANCE</w:t>
      </w:r>
      <w:r w:rsidR="00217068">
        <w:rPr>
          <w:rFonts w:asciiTheme="minorHAnsi" w:hAnsiTheme="minorHAnsi" w:cstheme="minorBidi"/>
          <w:color w:val="548DD4" w:themeColor="text2" w:themeTint="99"/>
          <w:szCs w:val="22"/>
        </w:rPr>
        <w:t xml:space="preserve"> FA-OFI-31</w:t>
      </w:r>
      <w:r w:rsidR="000133F9">
        <w:rPr>
          <w:rFonts w:asciiTheme="minorHAnsi" w:hAnsiTheme="minorHAnsi" w:cstheme="minorBidi"/>
          <w:color w:val="548DD4" w:themeColor="text2" w:themeTint="99"/>
          <w:szCs w:val="22"/>
        </w:rPr>
        <w:t>)</w:t>
      </w:r>
    </w:p>
    <w:p w14:paraId="250B201F" w14:textId="77777777" w:rsidR="00960CEA" w:rsidRPr="00960CEA" w:rsidRDefault="00960CEA" w:rsidP="00960CEA">
      <w:pPr>
        <w:pStyle w:val="ListParagraph"/>
        <w:numPr>
          <w:ilvl w:val="0"/>
          <w:numId w:val="0"/>
        </w:numPr>
        <w:spacing w:line="240" w:lineRule="auto"/>
        <w:ind w:left="720"/>
        <w:jc w:val="left"/>
        <w:rPr>
          <w:rFonts w:asciiTheme="minorHAnsi" w:hAnsiTheme="minorHAnsi"/>
        </w:rPr>
      </w:pPr>
    </w:p>
    <w:p w14:paraId="173CFE4A" w14:textId="77777777" w:rsidR="001029B5" w:rsidRPr="00693B0C" w:rsidRDefault="001029B5" w:rsidP="005B6317">
      <w:pPr>
        <w:pStyle w:val="Heading6"/>
        <w:numPr>
          <w:ilvl w:val="5"/>
          <w:numId w:val="2"/>
        </w:numPr>
        <w:rPr>
          <w:rFonts w:ascii="Calibri" w:hAnsi="Calibri" w:cs="Times New Roman"/>
        </w:rPr>
      </w:pPr>
      <w:r w:rsidRPr="00693B0C">
        <w:rPr>
          <w:rFonts w:ascii="Calibri" w:hAnsi="Calibri" w:cs="Times New Roman"/>
        </w:rPr>
        <w:t>Plegado</w:t>
      </w:r>
    </w:p>
    <w:p w14:paraId="19F41B13" w14:textId="77777777" w:rsidR="001029B5" w:rsidRPr="00A476AB" w:rsidRDefault="001029B5" w:rsidP="001029B5">
      <w:pPr>
        <w:rPr>
          <w:rFonts w:asciiTheme="minorHAnsi" w:hAnsiTheme="minorHAnsi" w:cstheme="minorBidi"/>
        </w:rPr>
      </w:pPr>
      <w:r w:rsidRPr="112188B5">
        <w:rPr>
          <w:rFonts w:asciiTheme="minorHAnsi" w:hAnsiTheme="minorHAnsi" w:cstheme="minorBidi"/>
        </w:rPr>
        <w:t>Cuando la tarjeta esté plegada debe mostrar los siguientes datos;</w:t>
      </w:r>
    </w:p>
    <w:p w14:paraId="4A9C40DC" w14:textId="6FAE873A" w:rsidR="00445D78" w:rsidRPr="00B5317B" w:rsidRDefault="00445D78" w:rsidP="00445D78">
      <w:pPr>
        <w:pStyle w:val="ListParagraph"/>
        <w:numPr>
          <w:ilvl w:val="0"/>
          <w:numId w:val="15"/>
        </w:numPr>
        <w:spacing w:line="240" w:lineRule="auto"/>
        <w:rPr>
          <w:rFonts w:asciiTheme="minorHAnsi" w:hAnsiTheme="minorHAnsi" w:cstheme="minorHAnsi"/>
          <w:szCs w:val="22"/>
        </w:rPr>
      </w:pPr>
      <w:r>
        <w:rPr>
          <w:rFonts w:asciiTheme="minorHAnsi" w:hAnsiTheme="minorHAnsi" w:cstheme="minorHAnsi"/>
          <w:szCs w:val="22"/>
        </w:rPr>
        <w:t xml:space="preserve">Identificación, </w:t>
      </w:r>
      <w:r w:rsidRPr="00B5317B">
        <w:rPr>
          <w:rFonts w:asciiTheme="minorHAnsi" w:hAnsiTheme="minorHAnsi" w:cstheme="minorHAnsi"/>
          <w:szCs w:val="22"/>
        </w:rPr>
        <w:t xml:space="preserve">Nombre y apellidos </w:t>
      </w:r>
      <w:r>
        <w:rPr>
          <w:rFonts w:asciiTheme="minorHAnsi" w:hAnsiTheme="minorHAnsi" w:cstheme="minorHAnsi"/>
          <w:szCs w:val="22"/>
        </w:rPr>
        <w:t>del primer contrario … Nº de contrarios.</w:t>
      </w:r>
    </w:p>
    <w:p w14:paraId="67711102" w14:textId="34B3683E" w:rsidR="00445D78" w:rsidRPr="00B5317B" w:rsidRDefault="00445D78" w:rsidP="00445D78">
      <w:pPr>
        <w:pStyle w:val="ListParagraph"/>
        <w:numPr>
          <w:ilvl w:val="0"/>
          <w:numId w:val="15"/>
        </w:numPr>
        <w:spacing w:line="240" w:lineRule="auto"/>
        <w:rPr>
          <w:rFonts w:asciiTheme="minorHAnsi" w:hAnsiTheme="minorHAnsi" w:cstheme="minorHAnsi"/>
          <w:szCs w:val="22"/>
        </w:rPr>
      </w:pPr>
      <w:r w:rsidRPr="00B5317B">
        <w:rPr>
          <w:rFonts w:asciiTheme="minorHAnsi" w:hAnsiTheme="minorHAnsi" w:cstheme="minorHAnsi"/>
          <w:szCs w:val="22"/>
        </w:rPr>
        <w:t xml:space="preserve">En caso de que no existan </w:t>
      </w:r>
      <w:r>
        <w:rPr>
          <w:rFonts w:asciiTheme="minorHAnsi" w:hAnsiTheme="minorHAnsi" w:cstheme="minorHAnsi"/>
          <w:szCs w:val="22"/>
        </w:rPr>
        <w:t>contrarios</w:t>
      </w:r>
      <w:r w:rsidRPr="00B5317B">
        <w:rPr>
          <w:rFonts w:asciiTheme="minorHAnsi" w:hAnsiTheme="minorHAnsi" w:cstheme="minorHAnsi"/>
          <w:szCs w:val="22"/>
        </w:rPr>
        <w:t xml:space="preserve"> relacionados con la designación se mostrará el texto “No existen </w:t>
      </w:r>
      <w:r>
        <w:rPr>
          <w:rFonts w:asciiTheme="minorHAnsi" w:hAnsiTheme="minorHAnsi" w:cstheme="minorHAnsi"/>
          <w:szCs w:val="22"/>
        </w:rPr>
        <w:t>contrarios</w:t>
      </w:r>
      <w:r w:rsidRPr="00B5317B">
        <w:rPr>
          <w:rFonts w:asciiTheme="minorHAnsi" w:hAnsiTheme="minorHAnsi" w:cstheme="minorHAnsi"/>
          <w:szCs w:val="22"/>
        </w:rPr>
        <w:t xml:space="preserve"> asociados a la designación”</w:t>
      </w:r>
    </w:p>
    <w:p w14:paraId="0082777A" w14:textId="77777777" w:rsidR="001029B5" w:rsidRPr="00A476AB" w:rsidRDefault="001029B5" w:rsidP="001029B5">
      <w:pPr>
        <w:pStyle w:val="ListParagraph"/>
        <w:numPr>
          <w:ilvl w:val="0"/>
          <w:numId w:val="0"/>
        </w:numPr>
        <w:ind w:left="720"/>
        <w:rPr>
          <w:rFonts w:asciiTheme="minorHAnsi" w:hAnsiTheme="minorHAnsi" w:cstheme="minorBidi"/>
          <w:szCs w:val="22"/>
        </w:rPr>
      </w:pPr>
    </w:p>
    <w:p w14:paraId="282E3A65" w14:textId="77777777" w:rsidR="001029B5" w:rsidRDefault="001029B5" w:rsidP="001029B5">
      <w:pPr>
        <w:keepNext/>
        <w:jc w:val="center"/>
      </w:pPr>
      <w:r>
        <w:rPr>
          <w:noProof/>
          <w:lang w:eastAsia="es-ES"/>
        </w:rPr>
        <w:drawing>
          <wp:inline distT="0" distB="0" distL="0" distR="0" wp14:anchorId="4276D5C2" wp14:editId="38ECE70E">
            <wp:extent cx="5932800" cy="356400"/>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2800" cy="356400"/>
                    </a:xfrm>
                    <a:prstGeom prst="rect">
                      <a:avLst/>
                    </a:prstGeom>
                    <a:noFill/>
                    <a:ln>
                      <a:noFill/>
                    </a:ln>
                  </pic:spPr>
                </pic:pic>
              </a:graphicData>
            </a:graphic>
          </wp:inline>
        </w:drawing>
      </w:r>
    </w:p>
    <w:p w14:paraId="1082FB94" w14:textId="21B0E0E1" w:rsidR="001029B5" w:rsidRDefault="001029B5" w:rsidP="001029B5">
      <w:pPr>
        <w:pStyle w:val="Caption"/>
        <w:jc w:val="center"/>
      </w:pPr>
      <w:r>
        <w:t xml:space="preserve">Ilustración - Prototipo tarjeta plegada contrarios </w:t>
      </w:r>
      <w:r w:rsidR="008A3DBD">
        <w:t>designación</w:t>
      </w:r>
      <w:r>
        <w:t xml:space="preserve"> SIGA </w:t>
      </w:r>
      <w:proofErr w:type="spellStart"/>
      <w:r>
        <w:t>novo</w:t>
      </w:r>
      <w:proofErr w:type="spellEnd"/>
    </w:p>
    <w:p w14:paraId="140FF378" w14:textId="4A477F34" w:rsidR="001029B5" w:rsidRDefault="001029B5" w:rsidP="00DD1154">
      <w:pPr>
        <w:pStyle w:val="Heading6"/>
        <w:numPr>
          <w:ilvl w:val="5"/>
          <w:numId w:val="2"/>
        </w:numPr>
      </w:pPr>
      <w:r w:rsidRPr="00693B0C">
        <w:rPr>
          <w:rFonts w:ascii="Calibri" w:hAnsi="Calibri" w:cs="Times New Roman"/>
        </w:rPr>
        <w:t>Ficha detalle de</w:t>
      </w:r>
      <w:r w:rsidR="00693B0C">
        <w:rPr>
          <w:rFonts w:ascii="Calibri" w:hAnsi="Calibri" w:cs="Times New Roman"/>
        </w:rPr>
        <w:t>l</w:t>
      </w:r>
      <w:r w:rsidRPr="00693B0C">
        <w:rPr>
          <w:rFonts w:ascii="Calibri" w:hAnsi="Calibri" w:cs="Times New Roman"/>
        </w:rPr>
        <w:t xml:space="preserve"> contrario</w:t>
      </w:r>
    </w:p>
    <w:p w14:paraId="42FBFF2C" w14:textId="7EFF9759" w:rsidR="001029B5" w:rsidRDefault="001029B5" w:rsidP="001029B5">
      <w:pPr>
        <w:rPr>
          <w:rFonts w:asciiTheme="minorHAnsi" w:hAnsiTheme="minorHAnsi" w:cstheme="minorBidi"/>
          <w:spacing w:val="-3"/>
          <w:lang w:val="es-ES_tradnl"/>
        </w:rPr>
      </w:pPr>
      <w:r w:rsidRPr="009D27E6">
        <w:rPr>
          <w:rFonts w:asciiTheme="minorHAnsi" w:hAnsiTheme="minorHAnsi" w:cstheme="minorBidi"/>
          <w:spacing w:val="-3"/>
          <w:lang w:val="es-ES_tradnl"/>
        </w:rPr>
        <w:t xml:space="preserve">Esta </w:t>
      </w:r>
      <w:r>
        <w:rPr>
          <w:rFonts w:asciiTheme="minorHAnsi" w:hAnsiTheme="minorHAnsi" w:cstheme="minorBidi"/>
          <w:spacing w:val="-3"/>
          <w:lang w:val="es-ES_tradnl"/>
        </w:rPr>
        <w:t xml:space="preserve">ficha contiene las tarjetas necesarias que permiten, buscar, asociar y modificar a un justiciable como contrario </w:t>
      </w:r>
      <w:r w:rsidR="00693B0C">
        <w:rPr>
          <w:rFonts w:asciiTheme="minorHAnsi" w:hAnsiTheme="minorHAnsi" w:cstheme="minorBidi"/>
          <w:spacing w:val="-3"/>
          <w:lang w:val="es-ES_tradnl"/>
        </w:rPr>
        <w:t>de la designación</w:t>
      </w:r>
      <w:r>
        <w:rPr>
          <w:rFonts w:asciiTheme="minorHAnsi" w:hAnsiTheme="minorHAnsi" w:cstheme="minorBidi"/>
          <w:spacing w:val="-3"/>
          <w:lang w:val="es-ES_tradnl"/>
        </w:rPr>
        <w:t>, además de cumplimentar los datos propios de cada contrario. Para ello las tarjetas de las que está compuesta esta ficha son las propias del justiciable más la específica de contrarios. Estas son:</w:t>
      </w:r>
    </w:p>
    <w:p w14:paraId="5879227F" w14:textId="77777777" w:rsidR="001029B5" w:rsidRPr="001443BA" w:rsidRDefault="001029B5" w:rsidP="00695BE0">
      <w:pPr>
        <w:pStyle w:val="ListParagraph"/>
        <w:numPr>
          <w:ilvl w:val="0"/>
          <w:numId w:val="27"/>
        </w:numPr>
        <w:spacing w:line="240" w:lineRule="auto"/>
        <w:jc w:val="left"/>
        <w:rPr>
          <w:rFonts w:asciiTheme="minorHAnsi" w:hAnsiTheme="minorHAnsi" w:cstheme="minorBidi"/>
          <w:szCs w:val="22"/>
        </w:rPr>
      </w:pPr>
      <w:r w:rsidRPr="001443BA">
        <w:rPr>
          <w:rFonts w:asciiTheme="minorHAnsi" w:hAnsiTheme="minorHAnsi" w:cstheme="minorBidi"/>
          <w:szCs w:val="22"/>
        </w:rPr>
        <w:t>Tarjeta de Datos Generales justiciable.</w:t>
      </w:r>
    </w:p>
    <w:p w14:paraId="3A2D4CAF" w14:textId="77777777" w:rsidR="001029B5" w:rsidRPr="001443BA" w:rsidRDefault="001029B5" w:rsidP="00695BE0">
      <w:pPr>
        <w:pStyle w:val="ListParagraph"/>
        <w:numPr>
          <w:ilvl w:val="0"/>
          <w:numId w:val="27"/>
        </w:numPr>
        <w:spacing w:line="240" w:lineRule="auto"/>
        <w:jc w:val="left"/>
        <w:rPr>
          <w:rFonts w:asciiTheme="minorHAnsi" w:hAnsiTheme="minorHAnsi" w:cstheme="minorBidi"/>
          <w:szCs w:val="22"/>
        </w:rPr>
      </w:pPr>
      <w:r>
        <w:rPr>
          <w:rFonts w:asciiTheme="minorHAnsi" w:hAnsiTheme="minorHAnsi" w:cstheme="minorBidi"/>
          <w:szCs w:val="22"/>
        </w:rPr>
        <w:t xml:space="preserve">Tarjeta de Datos </w:t>
      </w:r>
      <w:r w:rsidRPr="001443BA">
        <w:rPr>
          <w:rFonts w:asciiTheme="minorHAnsi" w:hAnsiTheme="minorHAnsi" w:cstheme="minorBidi"/>
          <w:szCs w:val="22"/>
        </w:rPr>
        <w:t>Solicitud justiciable.</w:t>
      </w:r>
    </w:p>
    <w:p w14:paraId="76E3BAA6" w14:textId="77777777" w:rsidR="001029B5" w:rsidRPr="001443BA" w:rsidRDefault="001029B5" w:rsidP="00695BE0">
      <w:pPr>
        <w:pStyle w:val="ListParagraph"/>
        <w:numPr>
          <w:ilvl w:val="0"/>
          <w:numId w:val="27"/>
        </w:numPr>
        <w:spacing w:line="240" w:lineRule="auto"/>
        <w:jc w:val="left"/>
        <w:rPr>
          <w:rFonts w:asciiTheme="minorHAnsi" w:hAnsiTheme="minorHAnsi" w:cstheme="minorBidi"/>
          <w:szCs w:val="22"/>
        </w:rPr>
      </w:pPr>
      <w:r w:rsidRPr="001443BA">
        <w:rPr>
          <w:rFonts w:asciiTheme="minorHAnsi" w:hAnsiTheme="minorHAnsi" w:cstheme="minorBidi"/>
          <w:szCs w:val="22"/>
        </w:rPr>
        <w:t>Tarjeta de Dirección y Contactos justiciable.</w:t>
      </w:r>
    </w:p>
    <w:p w14:paraId="197C73C9" w14:textId="77777777" w:rsidR="001029B5" w:rsidRPr="001443BA" w:rsidRDefault="001029B5" w:rsidP="00695BE0">
      <w:pPr>
        <w:pStyle w:val="ListParagraph"/>
        <w:numPr>
          <w:ilvl w:val="0"/>
          <w:numId w:val="27"/>
        </w:numPr>
        <w:spacing w:line="240" w:lineRule="auto"/>
        <w:jc w:val="left"/>
        <w:rPr>
          <w:rFonts w:asciiTheme="minorHAnsi" w:hAnsiTheme="minorHAnsi" w:cstheme="minorBidi"/>
          <w:szCs w:val="22"/>
        </w:rPr>
      </w:pPr>
      <w:r w:rsidRPr="001443BA">
        <w:rPr>
          <w:rFonts w:asciiTheme="minorHAnsi" w:hAnsiTheme="minorHAnsi" w:cstheme="minorBidi"/>
          <w:szCs w:val="22"/>
        </w:rPr>
        <w:t>Tarjeta de Representante justiciable.</w:t>
      </w:r>
    </w:p>
    <w:p w14:paraId="567294B3" w14:textId="77777777" w:rsidR="001029B5" w:rsidRPr="001443BA" w:rsidRDefault="001029B5" w:rsidP="00695BE0">
      <w:pPr>
        <w:pStyle w:val="ListParagraph"/>
        <w:numPr>
          <w:ilvl w:val="0"/>
          <w:numId w:val="27"/>
        </w:numPr>
        <w:spacing w:line="240" w:lineRule="auto"/>
        <w:jc w:val="left"/>
        <w:rPr>
          <w:rFonts w:asciiTheme="minorHAnsi" w:hAnsiTheme="minorHAnsi" w:cstheme="minorBidi"/>
          <w:szCs w:val="22"/>
        </w:rPr>
      </w:pPr>
      <w:r w:rsidRPr="001443BA">
        <w:rPr>
          <w:rFonts w:asciiTheme="minorHAnsi" w:hAnsiTheme="minorHAnsi" w:cstheme="minorBidi"/>
          <w:szCs w:val="22"/>
        </w:rPr>
        <w:t xml:space="preserve">Tarjeta de </w:t>
      </w:r>
      <w:r>
        <w:rPr>
          <w:rFonts w:asciiTheme="minorHAnsi" w:hAnsiTheme="minorHAnsi" w:cstheme="minorBidi"/>
          <w:szCs w:val="22"/>
        </w:rPr>
        <w:t>A</w:t>
      </w:r>
      <w:r w:rsidRPr="001443BA">
        <w:rPr>
          <w:rFonts w:asciiTheme="minorHAnsi" w:hAnsiTheme="minorHAnsi" w:cstheme="minorBidi"/>
          <w:szCs w:val="22"/>
        </w:rPr>
        <w:t>suntos del justiciable.</w:t>
      </w:r>
    </w:p>
    <w:p w14:paraId="40485B96" w14:textId="0246020F" w:rsidR="001029B5" w:rsidRPr="006A7C1F" w:rsidRDefault="001029B5" w:rsidP="00695BE0">
      <w:pPr>
        <w:pStyle w:val="ListParagraph"/>
        <w:numPr>
          <w:ilvl w:val="0"/>
          <w:numId w:val="27"/>
        </w:numPr>
        <w:spacing w:line="240" w:lineRule="auto"/>
        <w:jc w:val="left"/>
        <w:rPr>
          <w:rFonts w:asciiTheme="minorHAnsi" w:hAnsiTheme="minorHAnsi" w:cstheme="minorBidi"/>
        </w:rPr>
      </w:pPr>
      <w:r w:rsidRPr="006A7C1F">
        <w:rPr>
          <w:rFonts w:asciiTheme="minorHAnsi" w:hAnsiTheme="minorHAnsi" w:cstheme="minorBidi"/>
          <w:szCs w:val="22"/>
        </w:rPr>
        <w:t>Tarjeta Datos Adicionales Contrario</w:t>
      </w:r>
    </w:p>
    <w:p w14:paraId="32EE661B" w14:textId="6463306D" w:rsidR="001029B5" w:rsidRDefault="004540D4" w:rsidP="00A94F56">
      <w:pPr>
        <w:keepNext/>
        <w:jc w:val="center"/>
      </w:pPr>
      <w:r>
        <w:rPr>
          <w:noProof/>
          <w:lang w:eastAsia="es-ES"/>
        </w:rPr>
        <w:lastRenderedPageBreak/>
        <w:drawing>
          <wp:inline distT="0" distB="0" distL="0" distR="0" wp14:anchorId="5A413E27" wp14:editId="70709A02">
            <wp:extent cx="5940425" cy="3423920"/>
            <wp:effectExtent l="0" t="0" r="317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chacontr.png"/>
                    <pic:cNvPicPr/>
                  </pic:nvPicPr>
                  <pic:blipFill>
                    <a:blip r:embed="rId126">
                      <a:extLst>
                        <a:ext uri="{28A0092B-C50C-407E-A947-70E740481C1C}">
                          <a14:useLocalDpi xmlns:a14="http://schemas.microsoft.com/office/drawing/2010/main" val="0"/>
                        </a:ext>
                      </a:extLst>
                    </a:blip>
                    <a:stretch>
                      <a:fillRect/>
                    </a:stretch>
                  </pic:blipFill>
                  <pic:spPr>
                    <a:xfrm>
                      <a:off x="0" y="0"/>
                      <a:ext cx="5940425" cy="3423920"/>
                    </a:xfrm>
                    <a:prstGeom prst="rect">
                      <a:avLst/>
                    </a:prstGeom>
                  </pic:spPr>
                </pic:pic>
              </a:graphicData>
            </a:graphic>
          </wp:inline>
        </w:drawing>
      </w:r>
    </w:p>
    <w:p w14:paraId="7ECFE0C3" w14:textId="49D9B0FB" w:rsidR="001029B5" w:rsidRDefault="001029B5" w:rsidP="001029B5">
      <w:pPr>
        <w:pStyle w:val="Caption"/>
        <w:jc w:val="center"/>
      </w:pPr>
      <w:r>
        <w:t xml:space="preserve">Ilustración - Prototipo ficha contrario </w:t>
      </w:r>
      <w:r w:rsidR="002C42E7">
        <w:t>designación</w:t>
      </w:r>
      <w:r>
        <w:t xml:space="preserve"> SIGA </w:t>
      </w:r>
      <w:proofErr w:type="spellStart"/>
      <w:r>
        <w:t>novo</w:t>
      </w:r>
      <w:proofErr w:type="spellEnd"/>
    </w:p>
    <w:p w14:paraId="67862BE9" w14:textId="4D3C317D" w:rsidR="001029B5" w:rsidRDefault="001029B5" w:rsidP="001029B5">
      <w:pPr>
        <w:rPr>
          <w:rFonts w:asciiTheme="minorHAnsi" w:hAnsiTheme="minorHAnsi" w:cstheme="minorBidi"/>
        </w:rPr>
      </w:pPr>
      <w:r>
        <w:rPr>
          <w:rFonts w:asciiTheme="minorHAnsi" w:hAnsiTheme="minorHAnsi" w:cstheme="minorBidi"/>
        </w:rPr>
        <w:t xml:space="preserve">NOTA: Recordar con carácter general en cualquier modificación que se guarde en alguna de estas tarjetas (salvo la de datos adicionales de contrario) que si dicho justiciable está asociado a algún otro asunto se debe informar al usuario </w:t>
      </w:r>
      <w:proofErr w:type="spellStart"/>
      <w:r>
        <w:rPr>
          <w:rFonts w:asciiTheme="minorHAnsi" w:hAnsiTheme="minorHAnsi" w:cstheme="minorBidi"/>
        </w:rPr>
        <w:t>y</w:t>
      </w:r>
      <w:proofErr w:type="spellEnd"/>
      <w:r>
        <w:rPr>
          <w:rFonts w:asciiTheme="minorHAnsi" w:hAnsiTheme="minorHAnsi" w:cstheme="minorBidi"/>
        </w:rPr>
        <w:t xml:space="preserve"> indicarle si desea modificar los datos en el resto de asunto. Si el usuario decide no trasladar los cambios al resto de asuntos, el aplicativo debe crear un nuevo justiciable en el que almacenará todos los datos que actuales y asociar en </w:t>
      </w:r>
      <w:r w:rsidR="00693B0C">
        <w:rPr>
          <w:rFonts w:asciiTheme="minorHAnsi" w:hAnsiTheme="minorHAnsi" w:cstheme="minorBidi"/>
        </w:rPr>
        <w:t>la designación</w:t>
      </w:r>
      <w:r>
        <w:rPr>
          <w:rFonts w:asciiTheme="minorHAnsi" w:hAnsiTheme="minorHAnsi" w:cstheme="minorBidi"/>
        </w:rPr>
        <w:t xml:space="preserve"> al nuevo justiciable. </w:t>
      </w:r>
    </w:p>
    <w:p w14:paraId="214F7A7D" w14:textId="77777777" w:rsidR="001029B5" w:rsidRDefault="001029B5" w:rsidP="001029B5">
      <w:pPr>
        <w:rPr>
          <w:rFonts w:asciiTheme="minorHAnsi" w:hAnsiTheme="minorHAnsi" w:cstheme="minorBidi"/>
        </w:rPr>
      </w:pPr>
    </w:p>
    <w:p w14:paraId="011AD605" w14:textId="77777777" w:rsidR="001029B5" w:rsidRDefault="001029B5" w:rsidP="001029B5">
      <w:pPr>
        <w:keepNext/>
        <w:jc w:val="center"/>
      </w:pPr>
      <w:r>
        <w:rPr>
          <w:noProof/>
          <w:lang w:eastAsia="es-ES"/>
        </w:rPr>
        <w:drawing>
          <wp:inline distT="0" distB="0" distL="0" distR="0" wp14:anchorId="0B0B90B6" wp14:editId="1A10B385">
            <wp:extent cx="3049200" cy="2354400"/>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viso1.png"/>
                    <pic:cNvPicPr/>
                  </pic:nvPicPr>
                  <pic:blipFill>
                    <a:blip r:embed="rId122">
                      <a:extLst>
                        <a:ext uri="{28A0092B-C50C-407E-A947-70E740481C1C}">
                          <a14:useLocalDpi xmlns:a14="http://schemas.microsoft.com/office/drawing/2010/main" val="0"/>
                        </a:ext>
                      </a:extLst>
                    </a:blip>
                    <a:stretch>
                      <a:fillRect/>
                    </a:stretch>
                  </pic:blipFill>
                  <pic:spPr>
                    <a:xfrm>
                      <a:off x="0" y="0"/>
                      <a:ext cx="3049200" cy="2354400"/>
                    </a:xfrm>
                    <a:prstGeom prst="rect">
                      <a:avLst/>
                    </a:prstGeom>
                  </pic:spPr>
                </pic:pic>
              </a:graphicData>
            </a:graphic>
          </wp:inline>
        </w:drawing>
      </w:r>
    </w:p>
    <w:p w14:paraId="7D9131AA" w14:textId="77777777" w:rsidR="001029B5" w:rsidRDefault="001029B5" w:rsidP="001029B5">
      <w:pPr>
        <w:pStyle w:val="Caption"/>
        <w:jc w:val="center"/>
      </w:pPr>
      <w:r>
        <w:t xml:space="preserve">Ilustración 39 - Actual aviso de modificación del justiciable en SIGA </w:t>
      </w:r>
      <w:proofErr w:type="spellStart"/>
      <w:r>
        <w:t>classique</w:t>
      </w:r>
      <w:proofErr w:type="spellEnd"/>
    </w:p>
    <w:p w14:paraId="462B3B46" w14:textId="78E90463" w:rsidR="001029B5" w:rsidRDefault="001029B5" w:rsidP="001029B5">
      <w:pPr>
        <w:rPr>
          <w:rFonts w:asciiTheme="minorHAnsi" w:hAnsiTheme="minorHAnsi" w:cstheme="minorBidi"/>
        </w:rPr>
      </w:pPr>
      <w:r w:rsidRPr="009A0E2A">
        <w:rPr>
          <w:rFonts w:asciiTheme="minorHAnsi" w:hAnsiTheme="minorHAnsi" w:cstheme="minorBidi"/>
        </w:rPr>
        <w:t xml:space="preserve">En el aviso del SIGA </w:t>
      </w:r>
      <w:proofErr w:type="spellStart"/>
      <w:r w:rsidRPr="009A0E2A">
        <w:rPr>
          <w:rFonts w:asciiTheme="minorHAnsi" w:hAnsiTheme="minorHAnsi" w:cstheme="minorBidi"/>
        </w:rPr>
        <w:t>novo</w:t>
      </w:r>
      <w:proofErr w:type="spellEnd"/>
      <w:r w:rsidRPr="009A0E2A">
        <w:rPr>
          <w:rFonts w:asciiTheme="minorHAnsi" w:hAnsiTheme="minorHAnsi" w:cstheme="minorBidi"/>
        </w:rPr>
        <w:t xml:space="preserve"> no será necesario informarle como en el actual de los asuntos en los que se ha encontrado el justiciable, ya que en este caso dicha información ya es visible en la tarjeta de asuntos.</w:t>
      </w:r>
    </w:p>
    <w:p w14:paraId="1E5A5423" w14:textId="77777777" w:rsidR="00693B0C" w:rsidRPr="009A0E2A" w:rsidRDefault="00693B0C" w:rsidP="001029B5">
      <w:pPr>
        <w:rPr>
          <w:rFonts w:asciiTheme="minorHAnsi" w:hAnsiTheme="minorHAnsi" w:cstheme="minorBidi"/>
        </w:rPr>
      </w:pPr>
    </w:p>
    <w:p w14:paraId="6F91E708" w14:textId="6D141E1C" w:rsidR="001029B5" w:rsidRDefault="001029B5" w:rsidP="005B6317">
      <w:pPr>
        <w:pStyle w:val="Heading7"/>
        <w:numPr>
          <w:ilvl w:val="6"/>
          <w:numId w:val="2"/>
        </w:numPr>
      </w:pPr>
      <w:r w:rsidRPr="00693B0C">
        <w:rPr>
          <w:rFonts w:ascii="Calibri" w:hAnsi="Calibri" w:cs="Times New Roman"/>
        </w:rPr>
        <w:t>Tarjeta de Datos Generales Justiciable</w:t>
      </w:r>
    </w:p>
    <w:p w14:paraId="271AEF85" w14:textId="77777777" w:rsidR="00330325" w:rsidRDefault="00330325" w:rsidP="00330325">
      <w:pPr>
        <w:rPr>
          <w:rFonts w:asciiTheme="minorHAnsi" w:hAnsiTheme="minorHAnsi" w:cstheme="minorBidi"/>
        </w:rPr>
      </w:pPr>
      <w:r w:rsidRPr="00632AA5">
        <w:rPr>
          <w:rFonts w:asciiTheme="minorHAnsi" w:hAnsiTheme="minorHAnsi" w:cstheme="minorBidi"/>
          <w:spacing w:val="-3"/>
          <w:lang w:val="es-ES_tradnl"/>
        </w:rPr>
        <w:t xml:space="preserve">Esta tarjeta contiene los mismos datos y funcionalidad que la definida en el funcional de </w:t>
      </w:r>
      <w:proofErr w:type="spellStart"/>
      <w:r>
        <w:rPr>
          <w:rFonts w:asciiTheme="minorHAnsi" w:hAnsiTheme="minorHAnsi" w:cstheme="minorBidi"/>
          <w:spacing w:val="-3"/>
          <w:lang w:val="es-ES_tradnl"/>
        </w:rPr>
        <w:t>EJG’s</w:t>
      </w:r>
      <w:proofErr w:type="spellEnd"/>
      <w:r w:rsidRPr="00632AA5">
        <w:rPr>
          <w:rFonts w:asciiTheme="minorHAnsi" w:hAnsiTheme="minorHAnsi" w:cstheme="minorBidi"/>
          <w:spacing w:val="-3"/>
          <w:lang w:val="es-ES_tradnl"/>
        </w:rPr>
        <w:t>.</w:t>
      </w:r>
    </w:p>
    <w:p w14:paraId="22B231BA" w14:textId="01FF0AC8" w:rsidR="001029B5" w:rsidRDefault="001029B5" w:rsidP="001029B5">
      <w:pPr>
        <w:rPr>
          <w:rFonts w:asciiTheme="minorHAnsi" w:hAnsiTheme="minorHAnsi" w:cstheme="minorBidi"/>
        </w:rPr>
      </w:pPr>
      <w:r>
        <w:rPr>
          <w:rFonts w:asciiTheme="minorHAnsi" w:hAnsiTheme="minorHAnsi" w:cstheme="minorBidi"/>
        </w:rPr>
        <w:lastRenderedPageBreak/>
        <w:t>Prototipo definido en funcional de Justiciables.</w:t>
      </w:r>
    </w:p>
    <w:p w14:paraId="304D5CBF" w14:textId="77777777" w:rsidR="009000BE" w:rsidRPr="001B56CE" w:rsidRDefault="009000BE" w:rsidP="001029B5">
      <w:pPr>
        <w:rPr>
          <w:rFonts w:asciiTheme="minorHAnsi" w:hAnsiTheme="minorHAnsi" w:cstheme="minorBidi"/>
        </w:rPr>
      </w:pPr>
    </w:p>
    <w:p w14:paraId="5D28D633" w14:textId="79A03EE7" w:rsidR="001029B5" w:rsidRPr="009000BE" w:rsidRDefault="001029B5" w:rsidP="005B6317">
      <w:pPr>
        <w:pStyle w:val="Heading7"/>
        <w:numPr>
          <w:ilvl w:val="6"/>
          <w:numId w:val="2"/>
        </w:numPr>
        <w:rPr>
          <w:rFonts w:asciiTheme="minorHAnsi" w:hAnsiTheme="minorHAnsi" w:cstheme="minorBidi"/>
          <w:spacing w:val="-3"/>
        </w:rPr>
      </w:pPr>
      <w:r w:rsidRPr="007A0EB0">
        <w:rPr>
          <w:rFonts w:ascii="Calibri" w:hAnsi="Calibri" w:cs="Times New Roman"/>
        </w:rPr>
        <w:t>Tarjeta de Datos Solicitud Justiciable</w:t>
      </w:r>
    </w:p>
    <w:p w14:paraId="02AE38A0" w14:textId="6EA07665" w:rsidR="001029B5" w:rsidRDefault="001029B5" w:rsidP="001029B5">
      <w:pPr>
        <w:rPr>
          <w:rFonts w:asciiTheme="minorHAnsi" w:hAnsiTheme="minorHAnsi" w:cstheme="minorBidi"/>
        </w:rPr>
      </w:pPr>
      <w:r w:rsidRPr="00632AA5">
        <w:rPr>
          <w:rFonts w:asciiTheme="minorHAnsi" w:hAnsiTheme="minorHAnsi" w:cstheme="minorBidi"/>
          <w:spacing w:val="-3"/>
          <w:lang w:val="es-ES_tradnl"/>
        </w:rPr>
        <w:t xml:space="preserve">Esta tarjeta contiene los mismos datos y funcionalidad que la definida en el funcional de </w:t>
      </w:r>
      <w:proofErr w:type="spellStart"/>
      <w:r w:rsidR="00330325">
        <w:rPr>
          <w:rFonts w:asciiTheme="minorHAnsi" w:hAnsiTheme="minorHAnsi" w:cstheme="minorBidi"/>
          <w:spacing w:val="-3"/>
          <w:lang w:val="es-ES_tradnl"/>
        </w:rPr>
        <w:t>EJG’s</w:t>
      </w:r>
      <w:proofErr w:type="spellEnd"/>
      <w:r w:rsidRPr="00632AA5">
        <w:rPr>
          <w:rFonts w:asciiTheme="minorHAnsi" w:hAnsiTheme="minorHAnsi" w:cstheme="minorBidi"/>
          <w:spacing w:val="-3"/>
          <w:lang w:val="es-ES_tradnl"/>
        </w:rPr>
        <w:t>.</w:t>
      </w:r>
    </w:p>
    <w:p w14:paraId="70BEFA49" w14:textId="77777777" w:rsidR="001029B5" w:rsidRPr="00CC383A" w:rsidRDefault="001029B5" w:rsidP="001029B5">
      <w:pPr>
        <w:rPr>
          <w:rFonts w:asciiTheme="minorHAnsi" w:hAnsiTheme="minorHAnsi" w:cstheme="minorBidi"/>
        </w:rPr>
      </w:pPr>
      <w:r>
        <w:rPr>
          <w:rFonts w:asciiTheme="minorHAnsi" w:hAnsiTheme="minorHAnsi" w:cstheme="minorBidi"/>
        </w:rPr>
        <w:t>Prototipo definido en funcional de Justiciables.</w:t>
      </w:r>
    </w:p>
    <w:p w14:paraId="6994AA25" w14:textId="77777777" w:rsidR="001029B5" w:rsidRPr="001B56CE" w:rsidRDefault="001029B5" w:rsidP="001029B5">
      <w:pPr>
        <w:rPr>
          <w:rFonts w:asciiTheme="minorHAnsi" w:hAnsiTheme="minorHAnsi" w:cstheme="minorBidi"/>
          <w:spacing w:val="-3"/>
        </w:rPr>
      </w:pPr>
    </w:p>
    <w:p w14:paraId="0750464E" w14:textId="77777777" w:rsidR="001029B5" w:rsidRPr="007A0EB0" w:rsidRDefault="001029B5" w:rsidP="005B6317">
      <w:pPr>
        <w:pStyle w:val="Heading7"/>
        <w:numPr>
          <w:ilvl w:val="6"/>
          <w:numId w:val="2"/>
        </w:numPr>
        <w:rPr>
          <w:rFonts w:ascii="Calibri" w:hAnsi="Calibri" w:cs="Times New Roman"/>
        </w:rPr>
      </w:pPr>
      <w:r w:rsidRPr="007A0EB0">
        <w:rPr>
          <w:rFonts w:ascii="Calibri" w:hAnsi="Calibri" w:cs="Times New Roman"/>
        </w:rPr>
        <w:t>Tarjeta de Dirección y Contactos Justiciable</w:t>
      </w:r>
    </w:p>
    <w:p w14:paraId="4D5ACB24" w14:textId="1CEAF176" w:rsidR="001029B5" w:rsidRDefault="001029B5" w:rsidP="001029B5">
      <w:pPr>
        <w:rPr>
          <w:rFonts w:asciiTheme="minorHAnsi" w:hAnsiTheme="minorHAnsi" w:cstheme="minorBidi"/>
        </w:rPr>
      </w:pPr>
      <w:r w:rsidRPr="00CC383A">
        <w:rPr>
          <w:rFonts w:asciiTheme="minorHAnsi" w:hAnsiTheme="minorHAnsi" w:cstheme="minorBidi"/>
          <w:spacing w:val="-3"/>
          <w:lang w:val="es-ES_tradnl"/>
        </w:rPr>
        <w:t xml:space="preserve">Esta tarjeta contiene los mismos datos y funcionalidad que la definida </w:t>
      </w:r>
      <w:r>
        <w:rPr>
          <w:rFonts w:asciiTheme="minorHAnsi" w:hAnsiTheme="minorHAnsi" w:cstheme="minorBidi"/>
          <w:spacing w:val="-3"/>
          <w:lang w:val="es-ES_tradnl"/>
        </w:rPr>
        <w:t xml:space="preserve">en el funcional de </w:t>
      </w:r>
      <w:proofErr w:type="spellStart"/>
      <w:r w:rsidR="00330325">
        <w:rPr>
          <w:rFonts w:asciiTheme="minorHAnsi" w:hAnsiTheme="minorHAnsi" w:cstheme="minorBidi"/>
          <w:spacing w:val="-3"/>
          <w:lang w:val="es-ES_tradnl"/>
        </w:rPr>
        <w:t>EJG’s</w:t>
      </w:r>
      <w:proofErr w:type="spellEnd"/>
      <w:r>
        <w:rPr>
          <w:rFonts w:asciiTheme="minorHAnsi" w:hAnsiTheme="minorHAnsi" w:cstheme="minorBidi"/>
          <w:spacing w:val="-3"/>
          <w:lang w:val="es-ES_tradnl"/>
        </w:rPr>
        <w:t xml:space="preserve">. </w:t>
      </w:r>
    </w:p>
    <w:p w14:paraId="2F2FF3F4" w14:textId="16FA8A29" w:rsidR="001029B5" w:rsidRDefault="001029B5" w:rsidP="001029B5">
      <w:pPr>
        <w:rPr>
          <w:rFonts w:asciiTheme="minorHAnsi" w:hAnsiTheme="minorHAnsi" w:cstheme="minorBidi"/>
        </w:rPr>
      </w:pPr>
      <w:r>
        <w:rPr>
          <w:rFonts w:asciiTheme="minorHAnsi" w:hAnsiTheme="minorHAnsi" w:cstheme="minorBidi"/>
        </w:rPr>
        <w:t>Prototipo definido en funcional de Justiciables.</w:t>
      </w:r>
    </w:p>
    <w:p w14:paraId="24931559" w14:textId="77777777" w:rsidR="009000BE" w:rsidRPr="00CC383A" w:rsidRDefault="009000BE" w:rsidP="001029B5">
      <w:pPr>
        <w:rPr>
          <w:rFonts w:asciiTheme="minorHAnsi" w:hAnsiTheme="minorHAnsi" w:cstheme="minorBidi"/>
        </w:rPr>
      </w:pPr>
    </w:p>
    <w:p w14:paraId="56881E39" w14:textId="77777777" w:rsidR="001029B5" w:rsidRPr="009000BE" w:rsidRDefault="001029B5" w:rsidP="005B6317">
      <w:pPr>
        <w:pStyle w:val="Heading7"/>
        <w:numPr>
          <w:ilvl w:val="6"/>
          <w:numId w:val="2"/>
        </w:numPr>
        <w:rPr>
          <w:rFonts w:ascii="Calibri" w:hAnsi="Calibri" w:cs="Times New Roman"/>
        </w:rPr>
      </w:pPr>
      <w:r w:rsidRPr="009000BE">
        <w:rPr>
          <w:rFonts w:ascii="Calibri" w:hAnsi="Calibri" w:cs="Times New Roman"/>
        </w:rPr>
        <w:t>Tarjeta de Representante Justiciable</w:t>
      </w:r>
    </w:p>
    <w:p w14:paraId="6EDBD901" w14:textId="7C3DFD93" w:rsidR="001029B5" w:rsidRDefault="001029B5" w:rsidP="001029B5">
      <w:pPr>
        <w:rPr>
          <w:rFonts w:asciiTheme="minorHAnsi" w:hAnsiTheme="minorHAnsi" w:cstheme="minorBidi"/>
          <w:spacing w:val="-3"/>
          <w:lang w:val="es-ES_tradnl"/>
        </w:rPr>
      </w:pPr>
      <w:r w:rsidRPr="00CC383A">
        <w:rPr>
          <w:rFonts w:asciiTheme="minorHAnsi" w:hAnsiTheme="minorHAnsi" w:cstheme="minorBidi"/>
          <w:spacing w:val="-3"/>
          <w:lang w:val="es-ES_tradnl"/>
        </w:rPr>
        <w:t xml:space="preserve">Esta tarjeta contiene los mismos datos y funcionalidad que la definida en el funcional de </w:t>
      </w:r>
      <w:proofErr w:type="spellStart"/>
      <w:r w:rsidR="00330325">
        <w:rPr>
          <w:rFonts w:asciiTheme="minorHAnsi" w:hAnsiTheme="minorHAnsi" w:cstheme="minorBidi"/>
          <w:spacing w:val="-3"/>
          <w:lang w:val="es-ES_tradnl"/>
        </w:rPr>
        <w:t>EJG’s</w:t>
      </w:r>
      <w:proofErr w:type="spellEnd"/>
      <w:r w:rsidRPr="00CC383A">
        <w:rPr>
          <w:rFonts w:asciiTheme="minorHAnsi" w:hAnsiTheme="minorHAnsi" w:cstheme="minorBidi"/>
          <w:spacing w:val="-3"/>
          <w:lang w:val="es-ES_tradnl"/>
        </w:rPr>
        <w:t>.</w:t>
      </w:r>
      <w:r>
        <w:rPr>
          <w:rFonts w:asciiTheme="minorHAnsi" w:hAnsiTheme="minorHAnsi" w:cstheme="minorBidi"/>
          <w:spacing w:val="-3"/>
          <w:lang w:val="es-ES_tradnl"/>
        </w:rPr>
        <w:t xml:space="preserve"> </w:t>
      </w:r>
    </w:p>
    <w:p w14:paraId="0320EFA8" w14:textId="345ABAE4" w:rsidR="001029B5" w:rsidRDefault="001029B5" w:rsidP="001029B5">
      <w:pPr>
        <w:rPr>
          <w:rFonts w:asciiTheme="minorHAnsi" w:hAnsiTheme="minorHAnsi" w:cstheme="minorBidi"/>
        </w:rPr>
      </w:pPr>
      <w:r>
        <w:rPr>
          <w:rFonts w:asciiTheme="minorHAnsi" w:hAnsiTheme="minorHAnsi" w:cstheme="minorBidi"/>
          <w:spacing w:val="-3"/>
          <w:lang w:val="es-ES_tradnl"/>
        </w:rPr>
        <w:t xml:space="preserve">Cabe destacar que el representante asociado en esta tarjeta además de almacenarse en la tabla de </w:t>
      </w:r>
      <w:proofErr w:type="spellStart"/>
      <w:r>
        <w:rPr>
          <w:rFonts w:asciiTheme="minorHAnsi" w:hAnsiTheme="minorHAnsi" w:cstheme="minorBidi"/>
          <w:spacing w:val="-3"/>
          <w:lang w:val="es-ES_tradnl"/>
        </w:rPr>
        <w:t>scs_personajg</w:t>
      </w:r>
      <w:proofErr w:type="spellEnd"/>
      <w:r>
        <w:rPr>
          <w:rFonts w:asciiTheme="minorHAnsi" w:hAnsiTheme="minorHAnsi" w:cstheme="minorBidi"/>
          <w:spacing w:val="-3"/>
          <w:lang w:val="es-ES_tradnl"/>
        </w:rPr>
        <w:t xml:space="preserve"> debe ser el que también se almacene en el campo representante existente en la tabla de </w:t>
      </w:r>
      <w:proofErr w:type="spellStart"/>
      <w:r w:rsidR="00A33B48">
        <w:rPr>
          <w:rFonts w:asciiTheme="minorHAnsi" w:hAnsiTheme="minorHAnsi" w:cstheme="minorBidi"/>
          <w:spacing w:val="-3"/>
          <w:lang w:val="es-ES_tradnl"/>
        </w:rPr>
        <w:t>scs_contrariosdesigna</w:t>
      </w:r>
      <w:proofErr w:type="spellEnd"/>
      <w:r>
        <w:rPr>
          <w:rFonts w:asciiTheme="minorHAnsi" w:hAnsiTheme="minorHAnsi" w:cstheme="minorBidi"/>
          <w:spacing w:val="-3"/>
          <w:lang w:val="es-ES_tradnl"/>
        </w:rPr>
        <w:t>.</w:t>
      </w:r>
      <w:r w:rsidRPr="001B56CE">
        <w:rPr>
          <w:rFonts w:asciiTheme="minorHAnsi" w:hAnsiTheme="minorHAnsi" w:cstheme="minorBidi"/>
        </w:rPr>
        <w:t xml:space="preserve"> </w:t>
      </w:r>
    </w:p>
    <w:p w14:paraId="2196AFEA" w14:textId="3FD5F941" w:rsidR="001029B5" w:rsidRDefault="001029B5" w:rsidP="001029B5">
      <w:pPr>
        <w:rPr>
          <w:rFonts w:asciiTheme="minorHAnsi" w:hAnsiTheme="minorHAnsi" w:cstheme="minorBidi"/>
        </w:rPr>
      </w:pPr>
      <w:r>
        <w:rPr>
          <w:rFonts w:asciiTheme="minorHAnsi" w:hAnsiTheme="minorHAnsi" w:cstheme="minorBidi"/>
        </w:rPr>
        <w:t>Prototipo definido en funcional de Justiciables.</w:t>
      </w:r>
    </w:p>
    <w:p w14:paraId="0EC804E3" w14:textId="77777777" w:rsidR="009000BE" w:rsidRPr="00CC383A" w:rsidRDefault="009000BE" w:rsidP="001029B5">
      <w:pPr>
        <w:rPr>
          <w:rFonts w:asciiTheme="minorHAnsi" w:hAnsiTheme="minorHAnsi" w:cstheme="minorBidi"/>
        </w:rPr>
      </w:pPr>
    </w:p>
    <w:p w14:paraId="4278B432" w14:textId="77777777" w:rsidR="001029B5" w:rsidRPr="009000BE" w:rsidRDefault="001029B5" w:rsidP="005B6317">
      <w:pPr>
        <w:pStyle w:val="Heading7"/>
        <w:numPr>
          <w:ilvl w:val="6"/>
          <w:numId w:val="2"/>
        </w:numPr>
        <w:rPr>
          <w:rFonts w:ascii="Calibri" w:hAnsi="Calibri" w:cs="Times New Roman"/>
        </w:rPr>
      </w:pPr>
      <w:r w:rsidRPr="009000BE">
        <w:rPr>
          <w:rFonts w:ascii="Calibri" w:hAnsi="Calibri" w:cs="Times New Roman"/>
        </w:rPr>
        <w:t>Tarjeta de Asuntos Justiciable</w:t>
      </w:r>
    </w:p>
    <w:p w14:paraId="101EC48E" w14:textId="7135FC11" w:rsidR="001029B5" w:rsidRDefault="001029B5" w:rsidP="001029B5">
      <w:pPr>
        <w:rPr>
          <w:rFonts w:asciiTheme="minorHAnsi" w:hAnsiTheme="minorHAnsi" w:cstheme="minorBidi"/>
        </w:rPr>
      </w:pPr>
      <w:r w:rsidRPr="00CC383A">
        <w:rPr>
          <w:rFonts w:asciiTheme="minorHAnsi" w:hAnsiTheme="minorHAnsi" w:cstheme="minorBidi"/>
          <w:spacing w:val="-3"/>
          <w:lang w:val="es-ES_tradnl"/>
        </w:rPr>
        <w:t xml:space="preserve">Esta tarjeta contiene los mismos datos y funcionalidad que la definida en el funcional de </w:t>
      </w:r>
      <w:proofErr w:type="spellStart"/>
      <w:r w:rsidR="00330325">
        <w:rPr>
          <w:rFonts w:asciiTheme="minorHAnsi" w:hAnsiTheme="minorHAnsi" w:cstheme="minorBidi"/>
          <w:spacing w:val="-3"/>
          <w:lang w:val="es-ES_tradnl"/>
        </w:rPr>
        <w:t>EJG’s</w:t>
      </w:r>
      <w:proofErr w:type="spellEnd"/>
      <w:r>
        <w:rPr>
          <w:rFonts w:asciiTheme="minorHAnsi" w:hAnsiTheme="minorHAnsi" w:cstheme="minorBidi"/>
          <w:spacing w:val="-3"/>
          <w:lang w:val="es-ES_tradnl"/>
        </w:rPr>
        <w:t>.</w:t>
      </w:r>
      <w:r w:rsidRPr="001B56CE">
        <w:rPr>
          <w:rFonts w:asciiTheme="minorHAnsi" w:hAnsiTheme="minorHAnsi" w:cstheme="minorBidi"/>
        </w:rPr>
        <w:t xml:space="preserve"> </w:t>
      </w:r>
    </w:p>
    <w:p w14:paraId="07673F1A" w14:textId="5A9CD4E9" w:rsidR="001029B5" w:rsidRDefault="001029B5" w:rsidP="001029B5">
      <w:pPr>
        <w:rPr>
          <w:rFonts w:asciiTheme="minorHAnsi" w:hAnsiTheme="minorHAnsi" w:cstheme="minorBidi"/>
        </w:rPr>
      </w:pPr>
      <w:r>
        <w:rPr>
          <w:rFonts w:asciiTheme="minorHAnsi" w:hAnsiTheme="minorHAnsi" w:cstheme="minorBidi"/>
        </w:rPr>
        <w:t>Prototipo definido en funcional de Justiciables.</w:t>
      </w:r>
    </w:p>
    <w:p w14:paraId="4DA0C470" w14:textId="77777777" w:rsidR="009000BE" w:rsidRPr="0087220E" w:rsidRDefault="009000BE" w:rsidP="001029B5"/>
    <w:p w14:paraId="1EEC6ED0" w14:textId="77777777" w:rsidR="001029B5" w:rsidRPr="009000BE" w:rsidRDefault="001029B5" w:rsidP="005B6317">
      <w:pPr>
        <w:pStyle w:val="Heading7"/>
        <w:numPr>
          <w:ilvl w:val="6"/>
          <w:numId w:val="2"/>
        </w:numPr>
        <w:rPr>
          <w:rFonts w:ascii="Calibri" w:hAnsi="Calibri" w:cs="Times New Roman"/>
        </w:rPr>
      </w:pPr>
      <w:r w:rsidRPr="009000BE">
        <w:rPr>
          <w:rFonts w:ascii="Calibri" w:hAnsi="Calibri" w:cs="Times New Roman"/>
        </w:rPr>
        <w:t>Tarjeta Abogado Contrario</w:t>
      </w:r>
    </w:p>
    <w:p w14:paraId="6FECA575" w14:textId="793F7C20" w:rsidR="001029B5" w:rsidRDefault="00330325" w:rsidP="001029B5">
      <w:pPr>
        <w:rPr>
          <w:rFonts w:asciiTheme="minorHAnsi" w:hAnsiTheme="minorHAnsi" w:cstheme="minorBidi"/>
          <w:spacing w:val="-3"/>
          <w:lang w:val="es-ES_tradnl"/>
        </w:rPr>
      </w:pPr>
      <w:r w:rsidRPr="00CC383A">
        <w:rPr>
          <w:rFonts w:asciiTheme="minorHAnsi" w:hAnsiTheme="minorHAnsi" w:cstheme="minorBidi"/>
          <w:spacing w:val="-3"/>
          <w:lang w:val="es-ES_tradnl"/>
        </w:rPr>
        <w:t xml:space="preserve">Esta tarjeta contiene los mismos datos y funcionalidad que la definida en el funcional de </w:t>
      </w:r>
      <w:proofErr w:type="spellStart"/>
      <w:r>
        <w:rPr>
          <w:rFonts w:asciiTheme="minorHAnsi" w:hAnsiTheme="minorHAnsi" w:cstheme="minorBidi"/>
          <w:spacing w:val="-3"/>
          <w:lang w:val="es-ES_tradnl"/>
        </w:rPr>
        <w:t>EJG’s</w:t>
      </w:r>
      <w:proofErr w:type="spellEnd"/>
    </w:p>
    <w:p w14:paraId="1389D210" w14:textId="77777777" w:rsidR="00330325" w:rsidRPr="00BA782F" w:rsidRDefault="00330325" w:rsidP="001029B5">
      <w:pPr>
        <w:rPr>
          <w:rFonts w:asciiTheme="minorHAnsi" w:hAnsiTheme="minorHAnsi" w:cstheme="minorBidi"/>
          <w:spacing w:val="-3"/>
          <w:lang w:val="es-ES_tradnl"/>
        </w:rPr>
      </w:pPr>
    </w:p>
    <w:p w14:paraId="2E5E8E77" w14:textId="6AF632B0" w:rsidR="001029B5" w:rsidRDefault="001029B5" w:rsidP="005B6317">
      <w:pPr>
        <w:pStyle w:val="Heading7"/>
        <w:numPr>
          <w:ilvl w:val="6"/>
          <w:numId w:val="2"/>
        </w:numPr>
      </w:pPr>
      <w:r w:rsidRPr="009000BE">
        <w:rPr>
          <w:rFonts w:ascii="Calibri" w:hAnsi="Calibri" w:cs="Times New Roman"/>
        </w:rPr>
        <w:t>Tarjeta Procurador Contrario</w:t>
      </w:r>
    </w:p>
    <w:p w14:paraId="118E9853" w14:textId="5944046C" w:rsidR="001A5522" w:rsidRPr="001A5522" w:rsidRDefault="00330325" w:rsidP="001A5522">
      <w:r w:rsidRPr="00CC383A">
        <w:rPr>
          <w:rFonts w:asciiTheme="minorHAnsi" w:hAnsiTheme="minorHAnsi" w:cstheme="minorBidi"/>
          <w:spacing w:val="-3"/>
          <w:lang w:val="es-ES_tradnl"/>
        </w:rPr>
        <w:t xml:space="preserve">Esta tarjeta contiene los mismos datos y funcionalidad que la definida en el funcional de </w:t>
      </w:r>
      <w:proofErr w:type="spellStart"/>
      <w:r>
        <w:rPr>
          <w:rFonts w:asciiTheme="minorHAnsi" w:hAnsiTheme="minorHAnsi" w:cstheme="minorBidi"/>
          <w:spacing w:val="-3"/>
          <w:lang w:val="es-ES_tradnl"/>
        </w:rPr>
        <w:t>EJG’s</w:t>
      </w:r>
      <w:proofErr w:type="spellEnd"/>
    </w:p>
    <w:p w14:paraId="72977776" w14:textId="64F8A568" w:rsidR="00B86D4B" w:rsidRDefault="00B86D4B" w:rsidP="00B86D4B">
      <w:pPr>
        <w:pStyle w:val="Heading5"/>
      </w:pPr>
      <w:r>
        <w:lastRenderedPageBreak/>
        <w:t>Tarjeta Procurador</w:t>
      </w:r>
    </w:p>
    <w:p w14:paraId="123EF7ED" w14:textId="77777777" w:rsidR="000C5099" w:rsidRDefault="000C5099" w:rsidP="000C5099">
      <w:pPr>
        <w:jc w:val="center"/>
      </w:pPr>
      <w:r>
        <w:rPr>
          <w:noProof/>
          <w:lang w:eastAsia="es-ES"/>
        </w:rPr>
        <w:drawing>
          <wp:inline distT="0" distB="0" distL="0" distR="0" wp14:anchorId="65618057" wp14:editId="28306933">
            <wp:extent cx="5052060" cy="291890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056677" cy="2921575"/>
                    </a:xfrm>
                    <a:prstGeom prst="rect">
                      <a:avLst/>
                    </a:prstGeom>
                  </pic:spPr>
                </pic:pic>
              </a:graphicData>
            </a:graphic>
          </wp:inline>
        </w:drawing>
      </w:r>
    </w:p>
    <w:p w14:paraId="14BA0A2E" w14:textId="77777777" w:rsidR="000C5099" w:rsidRDefault="000C5099" w:rsidP="000C5099">
      <w:pPr>
        <w:pStyle w:val="Caption"/>
        <w:jc w:val="center"/>
      </w:pPr>
      <w:r>
        <w:t xml:space="preserve">Ilustración - Pantalla actual de procuradores designación del Siga </w:t>
      </w:r>
      <w:proofErr w:type="spellStart"/>
      <w:r>
        <w:t>Classique</w:t>
      </w:r>
      <w:proofErr w:type="spellEnd"/>
    </w:p>
    <w:p w14:paraId="40253A56" w14:textId="09AAB165" w:rsidR="000C5099" w:rsidRDefault="00CD19F4" w:rsidP="000C5099">
      <w:pPr>
        <w:keepNext/>
        <w:jc w:val="center"/>
      </w:pPr>
      <w:r>
        <w:rPr>
          <w:noProof/>
          <w:lang w:eastAsia="es-ES"/>
        </w:rPr>
        <w:drawing>
          <wp:inline distT="0" distB="0" distL="0" distR="0" wp14:anchorId="08914980" wp14:editId="64408C10">
            <wp:extent cx="5940425" cy="1355090"/>
            <wp:effectExtent l="0" t="0" r="3175" b="0"/>
            <wp:docPr id="1823009024" name="Picture 182300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24" name="procura.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940425" cy="1355090"/>
                    </a:xfrm>
                    <a:prstGeom prst="rect">
                      <a:avLst/>
                    </a:prstGeom>
                  </pic:spPr>
                </pic:pic>
              </a:graphicData>
            </a:graphic>
          </wp:inline>
        </w:drawing>
      </w:r>
    </w:p>
    <w:p w14:paraId="6F3BD4D9" w14:textId="77777777" w:rsidR="000C5099" w:rsidRDefault="000C5099" w:rsidP="000C5099">
      <w:pPr>
        <w:pStyle w:val="Caption"/>
        <w:jc w:val="center"/>
      </w:pPr>
      <w:r>
        <w:t xml:space="preserve">Ilustración - Prototipo tarjeta procurador designa SIGA </w:t>
      </w:r>
      <w:proofErr w:type="spellStart"/>
      <w:r>
        <w:t>novo</w:t>
      </w:r>
      <w:proofErr w:type="spellEnd"/>
    </w:p>
    <w:p w14:paraId="31EE6D82" w14:textId="77777777" w:rsidR="000C5099" w:rsidRPr="000C5099" w:rsidRDefault="000C5099" w:rsidP="000C5099"/>
    <w:p w14:paraId="59A36D2E" w14:textId="77777777" w:rsidR="00762FC8" w:rsidRPr="00E73A79" w:rsidRDefault="00DE5065" w:rsidP="00352448">
      <w:pPr>
        <w:rPr>
          <w:rFonts w:asciiTheme="minorHAnsi" w:eastAsia="Times New Roman" w:hAnsiTheme="minorHAnsi" w:cstheme="minorHAnsi"/>
          <w:spacing w:val="-3"/>
          <w:lang w:val="es-ES_tradnl" w:eastAsia="es-ES"/>
        </w:rPr>
      </w:pPr>
      <w:r w:rsidRPr="00E73A79">
        <w:rPr>
          <w:rFonts w:asciiTheme="minorHAnsi" w:eastAsia="Times New Roman" w:hAnsiTheme="minorHAnsi" w:cstheme="minorHAnsi"/>
          <w:spacing w:val="-3"/>
          <w:lang w:val="es-ES_tradnl" w:eastAsia="es-ES"/>
        </w:rPr>
        <w:t xml:space="preserve">En esta tarjeta se muestra el listado de procuradores asociados a la designación. Aparecerá por tanto un listado disponible para edición del último registro como ya se ha definido en otras funcionalidades del aplicativo (tarjeta de retenciones de la ficha de una sociedad). </w:t>
      </w:r>
    </w:p>
    <w:p w14:paraId="494FD179" w14:textId="40CCE730" w:rsidR="00DE5065" w:rsidRPr="00E73A79" w:rsidRDefault="00DE5065" w:rsidP="00352448">
      <w:pPr>
        <w:rPr>
          <w:rFonts w:asciiTheme="minorHAnsi" w:eastAsia="Times New Roman" w:hAnsiTheme="minorHAnsi" w:cstheme="minorHAnsi"/>
          <w:spacing w:val="-3"/>
          <w:lang w:val="es-ES_tradnl" w:eastAsia="es-ES"/>
        </w:rPr>
      </w:pPr>
      <w:r w:rsidRPr="00E73A79">
        <w:rPr>
          <w:rFonts w:asciiTheme="minorHAnsi" w:eastAsia="Times New Roman" w:hAnsiTheme="minorHAnsi" w:cstheme="minorHAnsi"/>
          <w:spacing w:val="-3"/>
          <w:lang w:val="es-ES_tradnl" w:eastAsia="es-ES"/>
        </w:rPr>
        <w:t xml:space="preserve">Los procuradores aparecerán listados por la fecha de su designación de forma </w:t>
      </w:r>
      <w:r w:rsidR="009D5504">
        <w:rPr>
          <w:rFonts w:asciiTheme="minorHAnsi" w:eastAsia="Times New Roman" w:hAnsiTheme="minorHAnsi" w:cstheme="minorHAnsi"/>
          <w:spacing w:val="-3"/>
          <w:lang w:val="es-ES_tradnl" w:eastAsia="es-ES"/>
        </w:rPr>
        <w:t>descendente</w:t>
      </w:r>
      <w:r w:rsidR="009D5504" w:rsidRPr="00E73A79">
        <w:rPr>
          <w:rFonts w:asciiTheme="minorHAnsi" w:eastAsia="Times New Roman" w:hAnsiTheme="minorHAnsi" w:cstheme="minorHAnsi"/>
          <w:spacing w:val="-3"/>
          <w:lang w:val="es-ES_tradnl" w:eastAsia="es-ES"/>
        </w:rPr>
        <w:t xml:space="preserve"> </w:t>
      </w:r>
      <w:r w:rsidRPr="00E73A79">
        <w:rPr>
          <w:rFonts w:asciiTheme="minorHAnsi" w:eastAsia="Times New Roman" w:hAnsiTheme="minorHAnsi" w:cstheme="minorHAnsi"/>
          <w:spacing w:val="-3"/>
          <w:lang w:val="es-ES_tradnl" w:eastAsia="es-ES"/>
        </w:rPr>
        <w:t>por lo que únicamente se permitirá editar los datos de primer registro.</w:t>
      </w:r>
    </w:p>
    <w:p w14:paraId="0410F099" w14:textId="76686E34" w:rsidR="00DE5065" w:rsidRPr="00E73A79" w:rsidRDefault="00DE5065" w:rsidP="00352448">
      <w:pPr>
        <w:rPr>
          <w:rFonts w:asciiTheme="minorHAnsi" w:eastAsia="Times New Roman" w:hAnsiTheme="minorHAnsi" w:cstheme="minorHAnsi"/>
          <w:spacing w:val="-3"/>
          <w:lang w:val="es-ES_tradnl" w:eastAsia="es-ES"/>
        </w:rPr>
      </w:pPr>
      <w:r w:rsidRPr="00E73A79">
        <w:rPr>
          <w:rFonts w:asciiTheme="minorHAnsi" w:eastAsia="Times New Roman" w:hAnsiTheme="minorHAnsi" w:cstheme="minorHAnsi"/>
          <w:spacing w:val="-3"/>
          <w:lang w:val="es-ES_tradnl" w:eastAsia="es-ES"/>
        </w:rPr>
        <w:t>Las columnas de datos que debe contener el listado serán:</w:t>
      </w:r>
    </w:p>
    <w:p w14:paraId="1F58AFF0" w14:textId="6969B3C3" w:rsidR="00DE5065" w:rsidRPr="00E73A79" w:rsidRDefault="00DE5065" w:rsidP="00695BE0">
      <w:pPr>
        <w:pStyle w:val="ListParagraph"/>
        <w:numPr>
          <w:ilvl w:val="0"/>
          <w:numId w:val="32"/>
        </w:numPr>
        <w:rPr>
          <w:rFonts w:asciiTheme="minorHAnsi" w:hAnsiTheme="minorHAnsi" w:cstheme="minorHAnsi"/>
          <w:szCs w:val="22"/>
        </w:rPr>
      </w:pPr>
      <w:r w:rsidRPr="00E73A79">
        <w:rPr>
          <w:rFonts w:asciiTheme="minorHAnsi" w:hAnsiTheme="minorHAnsi" w:cstheme="minorHAnsi"/>
          <w:szCs w:val="22"/>
        </w:rPr>
        <w:t xml:space="preserve">Fecha de designación: en modo edición es un campo obligatorio de tipo </w:t>
      </w:r>
      <w:r w:rsidR="00762FC8" w:rsidRPr="00E73A79">
        <w:rPr>
          <w:rFonts w:asciiTheme="minorHAnsi" w:hAnsiTheme="minorHAnsi" w:cstheme="minorHAnsi"/>
          <w:szCs w:val="22"/>
        </w:rPr>
        <w:t>calendario</w:t>
      </w:r>
      <w:r w:rsidRPr="00E73A79">
        <w:rPr>
          <w:rFonts w:asciiTheme="minorHAnsi" w:hAnsiTheme="minorHAnsi" w:cstheme="minorHAnsi"/>
          <w:szCs w:val="22"/>
        </w:rPr>
        <w:t xml:space="preserve"> para selección de la fecha</w:t>
      </w:r>
      <w:r w:rsidR="006571F9" w:rsidRPr="00E73A79">
        <w:rPr>
          <w:rFonts w:asciiTheme="minorHAnsi" w:hAnsiTheme="minorHAnsi" w:cstheme="minorHAnsi"/>
          <w:szCs w:val="22"/>
        </w:rPr>
        <w:t xml:space="preserve"> a partir de la que estará designado dicho procurador</w:t>
      </w:r>
      <w:r w:rsidRPr="00E73A79">
        <w:rPr>
          <w:rFonts w:asciiTheme="minorHAnsi" w:hAnsiTheme="minorHAnsi" w:cstheme="minorHAnsi"/>
          <w:szCs w:val="22"/>
        </w:rPr>
        <w:t>.</w:t>
      </w:r>
      <w:r w:rsidR="00762FC8" w:rsidRPr="00E73A79">
        <w:rPr>
          <w:rFonts w:asciiTheme="minorHAnsi" w:hAnsiTheme="minorHAnsi" w:cstheme="minorHAnsi"/>
          <w:szCs w:val="22"/>
        </w:rPr>
        <w:t xml:space="preserve"> Cuando se asocia un nuevo procurador a la designación por defecto aparecerá completado con la fecha actual. </w:t>
      </w:r>
    </w:p>
    <w:p w14:paraId="79C82240" w14:textId="59ADB316" w:rsidR="00762FC8" w:rsidRPr="00E73A79" w:rsidRDefault="00762FC8" w:rsidP="00695BE0">
      <w:pPr>
        <w:pStyle w:val="ListParagraph"/>
        <w:numPr>
          <w:ilvl w:val="0"/>
          <w:numId w:val="32"/>
        </w:numPr>
        <w:rPr>
          <w:rFonts w:asciiTheme="minorHAnsi" w:hAnsiTheme="minorHAnsi" w:cstheme="minorHAnsi"/>
          <w:szCs w:val="22"/>
        </w:rPr>
      </w:pPr>
      <w:r w:rsidRPr="00E73A79">
        <w:rPr>
          <w:rFonts w:asciiTheme="minorHAnsi" w:hAnsiTheme="minorHAnsi" w:cstheme="minorHAnsi"/>
          <w:szCs w:val="22"/>
        </w:rPr>
        <w:t>Número de designación: campo de texto libre. Será un campo editable pero no es un campo obligatorio.</w:t>
      </w:r>
      <w:r w:rsidR="009D5504">
        <w:rPr>
          <w:rFonts w:asciiTheme="minorHAnsi" w:hAnsiTheme="minorHAnsi" w:cstheme="minorHAnsi"/>
          <w:szCs w:val="22"/>
        </w:rPr>
        <w:t xml:space="preserve"> Con longitud máxima de base de datos.</w:t>
      </w:r>
    </w:p>
    <w:p w14:paraId="4830F29A" w14:textId="311E79AF" w:rsidR="00762FC8" w:rsidRPr="00E73A79" w:rsidRDefault="00762FC8" w:rsidP="00695BE0">
      <w:pPr>
        <w:pStyle w:val="ListParagraph"/>
        <w:numPr>
          <w:ilvl w:val="0"/>
          <w:numId w:val="32"/>
        </w:numPr>
        <w:rPr>
          <w:rFonts w:asciiTheme="minorHAnsi" w:hAnsiTheme="minorHAnsi" w:cstheme="minorHAnsi"/>
          <w:szCs w:val="22"/>
        </w:rPr>
      </w:pPr>
      <w:r w:rsidRPr="00E73A79">
        <w:rPr>
          <w:rFonts w:asciiTheme="minorHAnsi" w:hAnsiTheme="minorHAnsi" w:cstheme="minorHAnsi"/>
          <w:szCs w:val="22"/>
        </w:rPr>
        <w:t>Nº colegiado: número de colegiado del procurador, no será un campo editable, ya que será completado con los datos del procurador seleccionado en la búsqueda.</w:t>
      </w:r>
    </w:p>
    <w:p w14:paraId="2B149719" w14:textId="1641C1CB" w:rsidR="00762FC8" w:rsidRPr="00E73A79" w:rsidRDefault="00762FC8" w:rsidP="00695BE0">
      <w:pPr>
        <w:pStyle w:val="ListParagraph"/>
        <w:numPr>
          <w:ilvl w:val="0"/>
          <w:numId w:val="32"/>
        </w:numPr>
        <w:rPr>
          <w:rFonts w:asciiTheme="minorHAnsi" w:hAnsiTheme="minorHAnsi" w:cstheme="minorHAnsi"/>
          <w:szCs w:val="22"/>
        </w:rPr>
      </w:pPr>
      <w:r w:rsidRPr="00E73A79">
        <w:rPr>
          <w:rFonts w:asciiTheme="minorHAnsi" w:hAnsiTheme="minorHAnsi" w:cstheme="minorHAnsi"/>
          <w:szCs w:val="22"/>
        </w:rPr>
        <w:t>Apellidos, Nombre del procurador: no será un campo editable, ya que será completado con los datos del procurador seleccionado en la búsqueda.</w:t>
      </w:r>
    </w:p>
    <w:p w14:paraId="73B43E9E" w14:textId="1FBE68E9" w:rsidR="00762FC8" w:rsidRPr="00E73A79" w:rsidRDefault="00762FC8" w:rsidP="00695BE0">
      <w:pPr>
        <w:pStyle w:val="ListParagraph"/>
        <w:numPr>
          <w:ilvl w:val="0"/>
          <w:numId w:val="32"/>
        </w:numPr>
        <w:rPr>
          <w:rFonts w:asciiTheme="minorHAnsi" w:hAnsiTheme="minorHAnsi" w:cstheme="minorHAnsi"/>
          <w:szCs w:val="22"/>
        </w:rPr>
      </w:pPr>
      <w:r w:rsidRPr="00E73A79">
        <w:rPr>
          <w:rFonts w:asciiTheme="minorHAnsi" w:hAnsiTheme="minorHAnsi" w:cstheme="minorHAnsi"/>
          <w:szCs w:val="22"/>
        </w:rPr>
        <w:t>Motivo: Combo seleccionable de carácter no obligatorio q</w:t>
      </w:r>
      <w:r w:rsidR="006571F9" w:rsidRPr="00E73A79">
        <w:rPr>
          <w:rFonts w:asciiTheme="minorHAnsi" w:hAnsiTheme="minorHAnsi" w:cstheme="minorHAnsi"/>
          <w:szCs w:val="22"/>
        </w:rPr>
        <w:t>ue permitirá indicar el motivo de la asociación a la designación de un nuevo procurador una vez existente ya alguno.</w:t>
      </w:r>
    </w:p>
    <w:p w14:paraId="35F58E2D" w14:textId="77777777" w:rsidR="006571F9" w:rsidRDefault="006571F9" w:rsidP="006571F9">
      <w:pPr>
        <w:keepNext/>
        <w:jc w:val="center"/>
      </w:pPr>
      <w:r>
        <w:rPr>
          <w:noProof/>
          <w:lang w:eastAsia="es-ES"/>
        </w:rPr>
        <w:lastRenderedPageBreak/>
        <w:drawing>
          <wp:inline distT="0" distB="0" distL="0" distR="0" wp14:anchorId="1B6C39F5" wp14:editId="06C893B0">
            <wp:extent cx="1682047" cy="15316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685060" cy="1534364"/>
                    </a:xfrm>
                    <a:prstGeom prst="rect">
                      <a:avLst/>
                    </a:prstGeom>
                  </pic:spPr>
                </pic:pic>
              </a:graphicData>
            </a:graphic>
          </wp:inline>
        </w:drawing>
      </w:r>
    </w:p>
    <w:p w14:paraId="66CB710F" w14:textId="769B885E" w:rsidR="006571F9" w:rsidRDefault="006571F9" w:rsidP="006571F9">
      <w:pPr>
        <w:pStyle w:val="Caption"/>
        <w:jc w:val="center"/>
      </w:pPr>
      <w:r>
        <w:t>Ilustración - Actual combo de motivos</w:t>
      </w:r>
    </w:p>
    <w:p w14:paraId="6D637C80" w14:textId="0FCDFD79" w:rsidR="006571F9" w:rsidRPr="00E73A79" w:rsidRDefault="006571F9" w:rsidP="00695BE0">
      <w:pPr>
        <w:pStyle w:val="ListParagraph"/>
        <w:numPr>
          <w:ilvl w:val="0"/>
          <w:numId w:val="33"/>
        </w:numPr>
        <w:rPr>
          <w:rFonts w:asciiTheme="minorHAnsi" w:hAnsiTheme="minorHAnsi" w:cstheme="minorHAnsi"/>
          <w:szCs w:val="22"/>
        </w:rPr>
      </w:pPr>
      <w:r w:rsidRPr="00E73A79">
        <w:rPr>
          <w:rFonts w:asciiTheme="minorHAnsi" w:hAnsiTheme="minorHAnsi" w:cstheme="minorHAnsi"/>
          <w:szCs w:val="22"/>
        </w:rPr>
        <w:t>Observaciones: campo de texto libre de carácter obligatorio</w:t>
      </w:r>
      <w:r w:rsidR="009D5504">
        <w:rPr>
          <w:rFonts w:asciiTheme="minorHAnsi" w:hAnsiTheme="minorHAnsi" w:cstheme="minorHAnsi"/>
          <w:szCs w:val="22"/>
        </w:rPr>
        <w:t xml:space="preserve"> hasta el límite permitido por el campo de base de datos.</w:t>
      </w:r>
    </w:p>
    <w:p w14:paraId="0014110C" w14:textId="49BE0B20" w:rsidR="008F389B" w:rsidRPr="00E73A79" w:rsidRDefault="008F389B" w:rsidP="00695BE0">
      <w:pPr>
        <w:pStyle w:val="ListParagraph"/>
        <w:numPr>
          <w:ilvl w:val="0"/>
          <w:numId w:val="33"/>
        </w:numPr>
        <w:rPr>
          <w:rFonts w:asciiTheme="minorHAnsi" w:hAnsiTheme="minorHAnsi" w:cstheme="minorHAnsi"/>
          <w:szCs w:val="22"/>
        </w:rPr>
      </w:pPr>
      <w:r w:rsidRPr="00E73A79">
        <w:rPr>
          <w:rFonts w:asciiTheme="minorHAnsi" w:hAnsiTheme="minorHAnsi" w:cstheme="minorHAnsi"/>
          <w:szCs w:val="22"/>
        </w:rPr>
        <w:t xml:space="preserve">Fecha solicitud de renuncia: campo de tipo fecha que se permitirá </w:t>
      </w:r>
      <w:r w:rsidR="009D5504">
        <w:rPr>
          <w:rFonts w:asciiTheme="minorHAnsi" w:hAnsiTheme="minorHAnsi" w:cstheme="minorHAnsi"/>
          <w:szCs w:val="22"/>
        </w:rPr>
        <w:t>editar</w:t>
      </w:r>
      <w:r w:rsidR="00D87E93" w:rsidRPr="00E73A79">
        <w:rPr>
          <w:rFonts w:asciiTheme="minorHAnsi" w:hAnsiTheme="minorHAnsi" w:cstheme="minorHAnsi"/>
          <w:szCs w:val="22"/>
        </w:rPr>
        <w:t xml:space="preserve"> y no puede ser anterior a la fecha de designación</w:t>
      </w:r>
      <w:r w:rsidR="009D5504">
        <w:rPr>
          <w:rFonts w:asciiTheme="minorHAnsi" w:hAnsiTheme="minorHAnsi" w:cstheme="minorHAnsi"/>
          <w:szCs w:val="22"/>
        </w:rPr>
        <w:t xml:space="preserve"> de este procurador</w:t>
      </w:r>
      <w:r w:rsidR="00D87E93" w:rsidRPr="00E73A79">
        <w:rPr>
          <w:rFonts w:asciiTheme="minorHAnsi" w:hAnsiTheme="minorHAnsi" w:cstheme="minorHAnsi"/>
          <w:szCs w:val="22"/>
        </w:rPr>
        <w:t xml:space="preserve">. </w:t>
      </w:r>
    </w:p>
    <w:p w14:paraId="676CC1A3" w14:textId="77777777" w:rsidR="001A5522" w:rsidRDefault="001A5522" w:rsidP="001A5522">
      <w:pPr>
        <w:pStyle w:val="ListParagraph"/>
        <w:keepNext/>
        <w:numPr>
          <w:ilvl w:val="0"/>
          <w:numId w:val="0"/>
        </w:numPr>
        <w:ind w:left="720"/>
        <w:jc w:val="center"/>
      </w:pPr>
      <w:r>
        <w:rPr>
          <w:noProof/>
          <w:lang w:val="es-ES"/>
        </w:rPr>
        <w:drawing>
          <wp:inline distT="0" distB="0" distL="0" distR="0" wp14:anchorId="224E25EB" wp14:editId="57D66D60">
            <wp:extent cx="3611880" cy="1708576"/>
            <wp:effectExtent l="0" t="0" r="762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616557" cy="1710789"/>
                    </a:xfrm>
                    <a:prstGeom prst="rect">
                      <a:avLst/>
                    </a:prstGeom>
                  </pic:spPr>
                </pic:pic>
              </a:graphicData>
            </a:graphic>
          </wp:inline>
        </w:drawing>
      </w:r>
    </w:p>
    <w:p w14:paraId="36409881" w14:textId="34207B84" w:rsidR="001A5522" w:rsidRDefault="001A5522" w:rsidP="001A5522">
      <w:pPr>
        <w:pStyle w:val="Caption"/>
        <w:jc w:val="center"/>
      </w:pPr>
      <w:r>
        <w:t xml:space="preserve">Ilustración - Validación de la fecha de solicitud de la renuncia SIGA </w:t>
      </w:r>
      <w:proofErr w:type="spellStart"/>
      <w:r>
        <w:t>classique</w:t>
      </w:r>
      <w:proofErr w:type="spellEnd"/>
    </w:p>
    <w:p w14:paraId="750EFA3B" w14:textId="39186A5A" w:rsidR="006571F9" w:rsidRPr="00E73A79" w:rsidRDefault="006571F9" w:rsidP="00695BE0">
      <w:pPr>
        <w:pStyle w:val="ListParagraph"/>
        <w:numPr>
          <w:ilvl w:val="0"/>
          <w:numId w:val="33"/>
        </w:numPr>
        <w:rPr>
          <w:rFonts w:asciiTheme="minorHAnsi" w:hAnsiTheme="minorHAnsi" w:cstheme="minorHAnsi"/>
          <w:szCs w:val="22"/>
        </w:rPr>
      </w:pPr>
      <w:r w:rsidRPr="00E73A79">
        <w:rPr>
          <w:rFonts w:asciiTheme="minorHAnsi" w:hAnsiTheme="minorHAnsi" w:cstheme="minorHAnsi"/>
          <w:szCs w:val="22"/>
        </w:rPr>
        <w:t>Fecha renuncia efectiva: campo informativo calculado por el aplicativo que indica la fecha efectiva de la baja de ese procurador, calculada por la fecha de designación del procurador posterior. El primer procurador del listado nunca tendrá fecha de renuncia efectiva.</w:t>
      </w:r>
    </w:p>
    <w:p w14:paraId="454F5F05" w14:textId="77777777" w:rsidR="000C5099" w:rsidRPr="000C5099" w:rsidRDefault="000C5099" w:rsidP="000C5099"/>
    <w:p w14:paraId="61B0E45D" w14:textId="77777777" w:rsidR="006571F9" w:rsidRPr="00693B0C" w:rsidRDefault="006571F9" w:rsidP="005B6317">
      <w:pPr>
        <w:pStyle w:val="Heading6"/>
        <w:numPr>
          <w:ilvl w:val="5"/>
          <w:numId w:val="2"/>
        </w:numPr>
        <w:rPr>
          <w:rFonts w:ascii="Calibri" w:hAnsi="Calibri" w:cs="Times New Roman"/>
        </w:rPr>
      </w:pPr>
      <w:r w:rsidRPr="00693B0C">
        <w:rPr>
          <w:rFonts w:ascii="Calibri" w:hAnsi="Calibri" w:cs="Times New Roman"/>
        </w:rPr>
        <w:t>Acciones</w:t>
      </w:r>
    </w:p>
    <w:p w14:paraId="7B8D698F" w14:textId="0B1E19D9" w:rsidR="006571F9" w:rsidRDefault="006571F9"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Almacenará los cambios realizados </w:t>
      </w:r>
      <w:r w:rsidR="008F389B">
        <w:rPr>
          <w:rFonts w:asciiTheme="minorHAnsi" w:hAnsiTheme="minorHAnsi" w:cstheme="minorHAnsi"/>
          <w:szCs w:val="22"/>
        </w:rPr>
        <w:t xml:space="preserve">en el listado de procuradores sobre el primer registro de la lista. Cuando se produzca algún cambio en el procurador si la designación está asociada a un EJG, se debe consultar al usuario si se desea trasladar dicho cambio al procurador de los </w:t>
      </w:r>
      <w:proofErr w:type="spellStart"/>
      <w:r w:rsidR="008F389B">
        <w:rPr>
          <w:rFonts w:asciiTheme="minorHAnsi" w:hAnsiTheme="minorHAnsi" w:cstheme="minorHAnsi"/>
          <w:szCs w:val="22"/>
        </w:rPr>
        <w:t>EJG’s</w:t>
      </w:r>
      <w:proofErr w:type="spellEnd"/>
      <w:r w:rsidR="008F389B">
        <w:rPr>
          <w:rFonts w:asciiTheme="minorHAnsi" w:hAnsiTheme="minorHAnsi" w:cstheme="minorHAnsi"/>
          <w:szCs w:val="22"/>
        </w:rPr>
        <w:t xml:space="preserve"> relacionados.</w:t>
      </w:r>
    </w:p>
    <w:p w14:paraId="30F479F7" w14:textId="77777777" w:rsidR="008F389B" w:rsidRDefault="008F389B" w:rsidP="008F389B">
      <w:pPr>
        <w:pStyle w:val="ListParagraph"/>
        <w:keepNext/>
        <w:numPr>
          <w:ilvl w:val="0"/>
          <w:numId w:val="0"/>
        </w:numPr>
        <w:spacing w:line="240" w:lineRule="auto"/>
        <w:ind w:left="720"/>
        <w:jc w:val="center"/>
      </w:pPr>
      <w:r>
        <w:rPr>
          <w:noProof/>
          <w:lang w:val="es-ES"/>
        </w:rPr>
        <w:drawing>
          <wp:inline distT="0" distB="0" distL="0" distR="0" wp14:anchorId="5B6873C8" wp14:editId="582EDCAE">
            <wp:extent cx="3474720" cy="1238040"/>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496892" cy="1245940"/>
                    </a:xfrm>
                    <a:prstGeom prst="rect">
                      <a:avLst/>
                    </a:prstGeom>
                  </pic:spPr>
                </pic:pic>
              </a:graphicData>
            </a:graphic>
          </wp:inline>
        </w:drawing>
      </w:r>
    </w:p>
    <w:p w14:paraId="7A98C24B" w14:textId="188B115D" w:rsidR="008F389B" w:rsidRDefault="008F389B" w:rsidP="008F389B">
      <w:pPr>
        <w:pStyle w:val="Caption"/>
        <w:jc w:val="center"/>
      </w:pPr>
      <w:r>
        <w:t xml:space="preserve">Ilustración - Actual mensaje de copia del procurador al EJG SIGA </w:t>
      </w:r>
      <w:proofErr w:type="spellStart"/>
      <w:r>
        <w:t>classique</w:t>
      </w:r>
      <w:proofErr w:type="spellEnd"/>
    </w:p>
    <w:p w14:paraId="6F687C0D" w14:textId="77777777" w:rsidR="00FF6DCB" w:rsidRDefault="008F389B" w:rsidP="00FF6DCB">
      <w:pPr>
        <w:rPr>
          <w:rFonts w:asciiTheme="minorHAnsi" w:eastAsia="Times New Roman" w:hAnsiTheme="minorHAnsi" w:cstheme="minorHAnsi"/>
          <w:spacing w:val="-3"/>
          <w:lang w:val="es-ES_tradnl" w:eastAsia="es-ES"/>
        </w:rPr>
      </w:pPr>
      <w:r>
        <w:tab/>
      </w:r>
      <w:r w:rsidRPr="00FF6DCB">
        <w:rPr>
          <w:rFonts w:asciiTheme="minorHAnsi" w:eastAsia="Times New Roman" w:hAnsiTheme="minorHAnsi" w:cstheme="minorHAnsi"/>
          <w:spacing w:val="-3"/>
          <w:lang w:val="es-ES_tradnl" w:eastAsia="es-ES"/>
        </w:rPr>
        <w:t xml:space="preserve">En caso afirmativo dichos cambios se trasladarán a los </w:t>
      </w:r>
      <w:proofErr w:type="spellStart"/>
      <w:r w:rsidRPr="00FF6DCB">
        <w:rPr>
          <w:rFonts w:asciiTheme="minorHAnsi" w:eastAsia="Times New Roman" w:hAnsiTheme="minorHAnsi" w:cstheme="minorHAnsi"/>
          <w:spacing w:val="-3"/>
          <w:lang w:val="es-ES_tradnl" w:eastAsia="es-ES"/>
        </w:rPr>
        <w:t>EJG’</w:t>
      </w:r>
      <w:r w:rsidR="00FF6DCB" w:rsidRPr="00FF6DCB">
        <w:rPr>
          <w:rFonts w:asciiTheme="minorHAnsi" w:eastAsia="Times New Roman" w:hAnsiTheme="minorHAnsi" w:cstheme="minorHAnsi"/>
          <w:spacing w:val="-3"/>
          <w:lang w:val="es-ES_tradnl" w:eastAsia="es-ES"/>
        </w:rPr>
        <w:t>s</w:t>
      </w:r>
      <w:proofErr w:type="spellEnd"/>
      <w:r w:rsidR="00FF6DCB" w:rsidRPr="00FF6DCB">
        <w:rPr>
          <w:rFonts w:asciiTheme="minorHAnsi" w:eastAsia="Times New Roman" w:hAnsiTheme="minorHAnsi" w:cstheme="minorHAnsi"/>
          <w:spacing w:val="-3"/>
          <w:lang w:val="es-ES_tradnl" w:eastAsia="es-ES"/>
        </w:rPr>
        <w:t>.</w:t>
      </w:r>
    </w:p>
    <w:p w14:paraId="0B857DF2" w14:textId="60771012" w:rsidR="00FF6DCB" w:rsidRPr="00E73A79" w:rsidRDefault="00FF6DCB" w:rsidP="00FF6DCB">
      <w:pPr>
        <w:ind w:left="708"/>
        <w:rPr>
          <w:rFonts w:asciiTheme="minorHAnsi" w:eastAsia="Times New Roman" w:hAnsiTheme="minorHAnsi" w:cstheme="minorHAnsi"/>
          <w:spacing w:val="-3"/>
          <w:lang w:val="es-ES_tradnl" w:eastAsia="es-ES"/>
        </w:rPr>
      </w:pPr>
      <w:r w:rsidRPr="00FF6DCB">
        <w:rPr>
          <w:rFonts w:asciiTheme="minorHAnsi" w:eastAsia="Times New Roman" w:hAnsiTheme="minorHAnsi" w:cstheme="minorHAnsi"/>
          <w:spacing w:val="-3"/>
          <w:lang w:val="es-ES_tradnl" w:eastAsia="es-ES"/>
        </w:rPr>
        <w:t xml:space="preserve">En caso de que la fecha de designación indicada </w:t>
      </w:r>
      <w:r>
        <w:rPr>
          <w:rFonts w:asciiTheme="minorHAnsi" w:eastAsia="Times New Roman" w:hAnsiTheme="minorHAnsi" w:cstheme="minorHAnsi"/>
          <w:spacing w:val="-3"/>
          <w:lang w:val="es-ES_tradnl" w:eastAsia="es-ES"/>
        </w:rPr>
        <w:t xml:space="preserve">para el nuevo procurador (que sería la fecha de renuncia efectiva del actual) </w:t>
      </w:r>
      <w:r w:rsidRPr="00FF6DCB">
        <w:rPr>
          <w:rFonts w:asciiTheme="minorHAnsi" w:eastAsia="Times New Roman" w:hAnsiTheme="minorHAnsi" w:cstheme="minorHAnsi"/>
          <w:spacing w:val="-3"/>
          <w:lang w:val="es-ES_tradnl" w:eastAsia="es-ES"/>
        </w:rPr>
        <w:t>coincida con la de otro procurador</w:t>
      </w:r>
      <w:r>
        <w:rPr>
          <w:rFonts w:asciiTheme="minorHAnsi" w:eastAsia="Times New Roman" w:hAnsiTheme="minorHAnsi" w:cstheme="minorHAnsi"/>
          <w:spacing w:val="-3"/>
          <w:lang w:val="es-ES_tradnl" w:eastAsia="es-ES"/>
        </w:rPr>
        <w:t xml:space="preserve"> designado, </w:t>
      </w:r>
      <w:r w:rsidRPr="00FF6DCB">
        <w:rPr>
          <w:rFonts w:asciiTheme="minorHAnsi" w:eastAsia="Times New Roman" w:hAnsiTheme="minorHAnsi" w:cstheme="minorHAnsi"/>
          <w:spacing w:val="-3"/>
          <w:lang w:val="es-ES_tradnl" w:eastAsia="es-ES"/>
        </w:rPr>
        <w:t>el sistema informará de ello solicitando confirmación para sustituir al existente</w:t>
      </w:r>
      <w:r w:rsidRPr="00E73A79">
        <w:rPr>
          <w:rFonts w:asciiTheme="minorHAnsi" w:eastAsia="Times New Roman" w:hAnsiTheme="minorHAnsi" w:cstheme="minorHAnsi"/>
          <w:spacing w:val="-3"/>
          <w:lang w:val="es-ES_tradnl" w:eastAsia="es-ES"/>
        </w:rPr>
        <w:t>.</w:t>
      </w:r>
    </w:p>
    <w:p w14:paraId="28E6F3EE" w14:textId="77777777" w:rsidR="00FF6DCB" w:rsidRDefault="00FF6DCB" w:rsidP="00FF6DCB">
      <w:pPr>
        <w:keepNext/>
        <w:ind w:left="708"/>
        <w:jc w:val="center"/>
      </w:pPr>
      <w:r>
        <w:rPr>
          <w:noProof/>
          <w:lang w:eastAsia="es-ES"/>
        </w:rPr>
        <w:lastRenderedPageBreak/>
        <w:drawing>
          <wp:inline distT="0" distB="0" distL="0" distR="0" wp14:anchorId="49EF3977" wp14:editId="18D4F321">
            <wp:extent cx="3299460" cy="1252959"/>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304164" cy="1254745"/>
                    </a:xfrm>
                    <a:prstGeom prst="rect">
                      <a:avLst/>
                    </a:prstGeom>
                  </pic:spPr>
                </pic:pic>
              </a:graphicData>
            </a:graphic>
          </wp:inline>
        </w:drawing>
      </w:r>
    </w:p>
    <w:p w14:paraId="20C73D4E" w14:textId="7B0B07D9" w:rsidR="00FF6DCB" w:rsidRDefault="00FF6DCB" w:rsidP="00FF6DCB">
      <w:pPr>
        <w:pStyle w:val="Caption"/>
        <w:jc w:val="center"/>
      </w:pPr>
      <w:r>
        <w:t xml:space="preserve">Ilustración - Confirmación de sustitución del procurador designado SIGA </w:t>
      </w:r>
      <w:proofErr w:type="spellStart"/>
      <w:r>
        <w:t>classique</w:t>
      </w:r>
      <w:proofErr w:type="spellEnd"/>
    </w:p>
    <w:p w14:paraId="38BFE55F" w14:textId="77777777" w:rsidR="00FF6DCB" w:rsidRPr="008F389B" w:rsidRDefault="00FF6DCB" w:rsidP="008F389B"/>
    <w:p w14:paraId="7B17842A" w14:textId="54094633" w:rsidR="006571F9" w:rsidRDefault="006571F9" w:rsidP="005B6317">
      <w:pPr>
        <w:pStyle w:val="ListParagraph"/>
        <w:numPr>
          <w:ilvl w:val="0"/>
          <w:numId w:val="10"/>
        </w:numPr>
        <w:spacing w:line="240" w:lineRule="auto"/>
        <w:jc w:val="left"/>
        <w:rPr>
          <w:rFonts w:asciiTheme="minorHAnsi" w:hAnsiTheme="minorHAnsi" w:cstheme="minorHAnsi"/>
          <w:szCs w:val="22"/>
        </w:rPr>
      </w:pPr>
      <w:r w:rsidRPr="006D3315">
        <w:rPr>
          <w:rFonts w:asciiTheme="minorHAnsi" w:hAnsiTheme="minorHAnsi" w:cstheme="minorHAnsi"/>
          <w:b/>
          <w:i/>
          <w:szCs w:val="22"/>
        </w:rPr>
        <w:t>Restablecer</w:t>
      </w:r>
      <w:r>
        <w:rPr>
          <w:rFonts w:asciiTheme="minorHAnsi" w:hAnsiTheme="minorHAnsi" w:cstheme="minorHAnsi"/>
          <w:szCs w:val="22"/>
        </w:rPr>
        <w:t>: Reestablece los valores originales almacenados antes de los cambios realizados por el usuario.</w:t>
      </w:r>
    </w:p>
    <w:p w14:paraId="246E6E86" w14:textId="055A158E" w:rsidR="006571F9" w:rsidRPr="00230DEC" w:rsidRDefault="00011EC2" w:rsidP="005B6317">
      <w:pPr>
        <w:pStyle w:val="ListParagraph"/>
        <w:numPr>
          <w:ilvl w:val="0"/>
          <w:numId w:val="10"/>
        </w:numPr>
        <w:spacing w:line="240" w:lineRule="auto"/>
      </w:pPr>
      <w:r w:rsidRPr="001A5522">
        <w:rPr>
          <w:rFonts w:asciiTheme="minorHAnsi" w:hAnsiTheme="minorHAnsi" w:cstheme="minorHAnsi"/>
          <w:b/>
          <w:i/>
          <w:szCs w:val="22"/>
        </w:rPr>
        <w:t>Nuevo</w:t>
      </w:r>
      <w:r w:rsidRPr="001A5522">
        <w:rPr>
          <w:rFonts w:asciiTheme="minorHAnsi" w:hAnsiTheme="minorHAnsi" w:cstheme="minorHAnsi"/>
          <w:szCs w:val="22"/>
        </w:rPr>
        <w:t xml:space="preserve">: Se abrirá el componente general de </w:t>
      </w:r>
      <w:r w:rsidR="002F329F" w:rsidRPr="001A5522">
        <w:rPr>
          <w:rFonts w:asciiTheme="minorHAnsi" w:hAnsiTheme="minorHAnsi" w:cstheme="minorHAnsi"/>
          <w:szCs w:val="22"/>
        </w:rPr>
        <w:t xml:space="preserve">búsqueda de Procuradores compartido con otras funcionalidades como </w:t>
      </w:r>
      <w:proofErr w:type="spellStart"/>
      <w:r w:rsidR="002F329F" w:rsidRPr="001A5522">
        <w:rPr>
          <w:rFonts w:asciiTheme="minorHAnsi" w:hAnsiTheme="minorHAnsi" w:cstheme="minorHAnsi"/>
          <w:szCs w:val="22"/>
        </w:rPr>
        <w:t>EJG’s</w:t>
      </w:r>
      <w:proofErr w:type="spellEnd"/>
      <w:r w:rsidR="002F329F" w:rsidRPr="001A5522">
        <w:rPr>
          <w:rFonts w:asciiTheme="minorHAnsi" w:hAnsiTheme="minorHAnsi" w:cstheme="minorHAnsi"/>
          <w:szCs w:val="22"/>
        </w:rPr>
        <w:t xml:space="preserve"> (Para ello se incluirá dicha búsqueda como una opción más en el componente general de búsqueda de personas ya existente para otras funcionalidades, Ver Anexo I documento de análisis de </w:t>
      </w:r>
      <w:proofErr w:type="spellStart"/>
      <w:r w:rsidR="002F329F" w:rsidRPr="001A5522">
        <w:rPr>
          <w:rFonts w:asciiTheme="minorHAnsi" w:hAnsiTheme="minorHAnsi" w:cstheme="minorHAnsi"/>
          <w:szCs w:val="22"/>
        </w:rPr>
        <w:t>EJG’s</w:t>
      </w:r>
      <w:proofErr w:type="spellEnd"/>
      <w:r w:rsidR="002F329F" w:rsidRPr="001A5522">
        <w:rPr>
          <w:rFonts w:asciiTheme="minorHAnsi" w:hAnsiTheme="minorHAnsi" w:cstheme="minorHAnsi"/>
          <w:szCs w:val="22"/>
        </w:rPr>
        <w:t xml:space="preserve">). Si se encuentra el procurador (tabla SCS_PROCURADORES). Una vez encontrado y seleccionado el procurador se creará un nuevo registro en el listado en primera posición, cargando los datos de dicho procurador en las columnas correspondientes y permitiendo la </w:t>
      </w:r>
      <w:r w:rsidR="00230DEC" w:rsidRPr="001A5522">
        <w:rPr>
          <w:rFonts w:asciiTheme="minorHAnsi" w:hAnsiTheme="minorHAnsi" w:cstheme="minorHAnsi"/>
          <w:szCs w:val="22"/>
        </w:rPr>
        <w:t>edición</w:t>
      </w:r>
      <w:r w:rsidR="002F329F" w:rsidRPr="001A5522">
        <w:rPr>
          <w:rFonts w:asciiTheme="minorHAnsi" w:hAnsiTheme="minorHAnsi" w:cstheme="minorHAnsi"/>
          <w:szCs w:val="22"/>
        </w:rPr>
        <w:t xml:space="preserve"> del resto de columnas permitidas. </w:t>
      </w:r>
    </w:p>
    <w:p w14:paraId="6BF9A008" w14:textId="77777777" w:rsidR="00230DEC" w:rsidRDefault="00230DEC" w:rsidP="00230DEC">
      <w:pPr>
        <w:pStyle w:val="ListParagraph"/>
        <w:numPr>
          <w:ilvl w:val="0"/>
          <w:numId w:val="0"/>
        </w:numPr>
        <w:spacing w:line="240" w:lineRule="auto"/>
        <w:ind w:left="720"/>
      </w:pPr>
    </w:p>
    <w:p w14:paraId="396837A6" w14:textId="0F35F7C1" w:rsidR="00B86D4B" w:rsidRDefault="00B86D4B" w:rsidP="00B86D4B">
      <w:pPr>
        <w:jc w:val="center"/>
      </w:pPr>
      <w:r w:rsidRPr="004F0EDA">
        <w:rPr>
          <w:noProof/>
          <w:lang w:eastAsia="es-ES"/>
        </w:rPr>
        <w:drawing>
          <wp:inline distT="0" distB="0" distL="0" distR="0" wp14:anchorId="67ACC56E" wp14:editId="3C7FEC64">
            <wp:extent cx="3726180" cy="2586571"/>
            <wp:effectExtent l="0" t="0" r="762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736627" cy="2593823"/>
                    </a:xfrm>
                    <a:prstGeom prst="rect">
                      <a:avLst/>
                    </a:prstGeom>
                  </pic:spPr>
                </pic:pic>
              </a:graphicData>
            </a:graphic>
          </wp:inline>
        </w:drawing>
      </w:r>
    </w:p>
    <w:p w14:paraId="6E2B9B97" w14:textId="515D88B0" w:rsidR="00B86D4B" w:rsidRDefault="00B86D4B" w:rsidP="00B86D4B">
      <w:pPr>
        <w:pStyle w:val="Caption"/>
        <w:jc w:val="center"/>
      </w:pPr>
      <w:r>
        <w:t xml:space="preserve">Ilustración - Pantalla actual </w:t>
      </w:r>
      <w:r w:rsidR="001A5522">
        <w:t xml:space="preserve">creación primer procurador de la designa </w:t>
      </w:r>
      <w:r>
        <w:t xml:space="preserve">de Siga </w:t>
      </w:r>
      <w:proofErr w:type="spellStart"/>
      <w:r>
        <w:t>Classique</w:t>
      </w:r>
      <w:proofErr w:type="spellEnd"/>
    </w:p>
    <w:p w14:paraId="4EE0A53B" w14:textId="77777777" w:rsidR="00230DEC" w:rsidRDefault="00230DEC" w:rsidP="00230DEC">
      <w:pPr>
        <w:keepNext/>
        <w:jc w:val="center"/>
      </w:pPr>
      <w:r>
        <w:rPr>
          <w:noProof/>
          <w:lang w:eastAsia="es-ES"/>
        </w:rPr>
        <w:drawing>
          <wp:inline distT="0" distB="0" distL="0" distR="0" wp14:anchorId="7B360896" wp14:editId="129C8309">
            <wp:extent cx="3947160" cy="2207540"/>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957988" cy="2213596"/>
                    </a:xfrm>
                    <a:prstGeom prst="rect">
                      <a:avLst/>
                    </a:prstGeom>
                  </pic:spPr>
                </pic:pic>
              </a:graphicData>
            </a:graphic>
          </wp:inline>
        </w:drawing>
      </w:r>
    </w:p>
    <w:p w14:paraId="19FCEA37" w14:textId="70AB3C9B" w:rsidR="00B86D4B" w:rsidRPr="007B706C" w:rsidRDefault="00230DEC" w:rsidP="00230DEC">
      <w:pPr>
        <w:pStyle w:val="Caption"/>
        <w:jc w:val="center"/>
      </w:pPr>
      <w:r>
        <w:t xml:space="preserve">Ilustración - Actual pantalla de designación de otro procurador a la designa SIGA </w:t>
      </w:r>
      <w:proofErr w:type="spellStart"/>
      <w:r>
        <w:t>classique</w:t>
      </w:r>
      <w:proofErr w:type="spellEnd"/>
    </w:p>
    <w:p w14:paraId="78B3BB73" w14:textId="77777777" w:rsidR="005E0E9F" w:rsidRDefault="005E0E9F" w:rsidP="005E0E9F">
      <w:pPr>
        <w:pStyle w:val="ListParagraph"/>
        <w:numPr>
          <w:ilvl w:val="0"/>
          <w:numId w:val="0"/>
        </w:numPr>
        <w:spacing w:line="240" w:lineRule="auto"/>
        <w:ind w:left="720"/>
        <w:jc w:val="left"/>
        <w:rPr>
          <w:rFonts w:asciiTheme="minorHAnsi" w:hAnsiTheme="minorHAnsi" w:cstheme="minorHAnsi"/>
          <w:szCs w:val="22"/>
        </w:rPr>
      </w:pPr>
    </w:p>
    <w:p w14:paraId="222B31CD" w14:textId="4F7BDEDE" w:rsidR="005E0E9F" w:rsidRPr="005D0A66" w:rsidRDefault="005E0E9F" w:rsidP="005B6317">
      <w:pPr>
        <w:pStyle w:val="Heading6"/>
        <w:numPr>
          <w:ilvl w:val="5"/>
          <w:numId w:val="2"/>
        </w:numPr>
        <w:rPr>
          <w:rFonts w:ascii="Calibri" w:hAnsi="Calibri" w:cs="Times New Roman"/>
        </w:rPr>
      </w:pPr>
      <w:r w:rsidRPr="005D0A66">
        <w:rPr>
          <w:rFonts w:ascii="Calibri" w:hAnsi="Calibri" w:cs="Times New Roman"/>
        </w:rPr>
        <w:t xml:space="preserve">Plegado </w:t>
      </w:r>
    </w:p>
    <w:p w14:paraId="742780E2" w14:textId="2C3F6EC2" w:rsidR="005E0E9F" w:rsidRDefault="005E0E9F" w:rsidP="005E0E9F">
      <w:r>
        <w:t>Cuando la tarjeta de los datos referentes a</w:t>
      </w:r>
      <w:r w:rsidR="005D0A66">
        <w:t>l listado de procuradores designados esté</w:t>
      </w:r>
      <w:r>
        <w:t xml:space="preserve"> plegada, se mostrarán los siguientes datos:</w:t>
      </w:r>
    </w:p>
    <w:p w14:paraId="4F765197" w14:textId="77777777" w:rsidR="005D0A66" w:rsidRPr="005D0A66" w:rsidRDefault="005D0A66" w:rsidP="005B6317">
      <w:pPr>
        <w:pStyle w:val="ListParagraph"/>
        <w:numPr>
          <w:ilvl w:val="0"/>
          <w:numId w:val="10"/>
        </w:numPr>
      </w:pPr>
      <w:r>
        <w:rPr>
          <w:lang w:val="es-ES"/>
        </w:rPr>
        <w:t xml:space="preserve">Si no existen procuradores </w:t>
      </w:r>
      <w:r w:rsidRPr="005D0A66">
        <w:rPr>
          <w:lang w:val="es-ES"/>
        </w:rPr>
        <w:sym w:font="Wingdings" w:char="F0E0"/>
      </w:r>
      <w:r>
        <w:rPr>
          <w:lang w:val="es-ES"/>
        </w:rPr>
        <w:t xml:space="preserve"> No existen procuradores definidos.</w:t>
      </w:r>
    </w:p>
    <w:p w14:paraId="45285EC6" w14:textId="50C8C77F" w:rsidR="00B86D4B" w:rsidRDefault="00677314" w:rsidP="005B6317">
      <w:pPr>
        <w:pStyle w:val="ListParagraph"/>
        <w:numPr>
          <w:ilvl w:val="0"/>
          <w:numId w:val="10"/>
        </w:numPr>
      </w:pPr>
      <w:r>
        <w:t xml:space="preserve">Si existe uno o varios procuradores </w:t>
      </w:r>
      <w:r>
        <w:sym w:font="Wingdings" w:char="F0E0"/>
      </w:r>
      <w:r>
        <w:t xml:space="preserve"> </w:t>
      </w:r>
      <w:r w:rsidR="000B122F">
        <w:t xml:space="preserve">El </w:t>
      </w:r>
      <w:r w:rsidR="00692BA3" w:rsidRPr="00677314">
        <w:t>número de colegiado</w:t>
      </w:r>
      <w:r w:rsidRPr="00677314">
        <w:t>, Apellidos, Nombre del procurador designado a fecha actual</w:t>
      </w:r>
      <w:r>
        <w:t xml:space="preserve"> y su fecha de inicio de designación.</w:t>
      </w:r>
    </w:p>
    <w:p w14:paraId="2B9BFF32" w14:textId="77777777" w:rsidR="00677314" w:rsidRDefault="00677314" w:rsidP="00677314">
      <w:pPr>
        <w:keepNext/>
        <w:jc w:val="center"/>
      </w:pPr>
      <w:r>
        <w:rPr>
          <w:noProof/>
          <w:lang w:eastAsia="es-ES"/>
        </w:rPr>
        <w:drawing>
          <wp:inline distT="0" distB="0" distL="0" distR="0" wp14:anchorId="1E08E084" wp14:editId="195BA76B">
            <wp:extent cx="5932800" cy="414000"/>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2800" cy="414000"/>
                    </a:xfrm>
                    <a:prstGeom prst="rect">
                      <a:avLst/>
                    </a:prstGeom>
                    <a:noFill/>
                    <a:ln>
                      <a:noFill/>
                    </a:ln>
                  </pic:spPr>
                </pic:pic>
              </a:graphicData>
            </a:graphic>
          </wp:inline>
        </w:drawing>
      </w:r>
    </w:p>
    <w:p w14:paraId="507FCDD2" w14:textId="5B3884B0" w:rsidR="00677314" w:rsidRDefault="00677314" w:rsidP="00677314">
      <w:pPr>
        <w:pStyle w:val="Caption"/>
        <w:jc w:val="center"/>
      </w:pPr>
      <w:r>
        <w:t xml:space="preserve">Ilustración - Tarjeta plegada de procurador PRE-designación SIGA </w:t>
      </w:r>
      <w:proofErr w:type="spellStart"/>
      <w:r>
        <w:t>novo</w:t>
      </w:r>
      <w:proofErr w:type="spellEnd"/>
    </w:p>
    <w:p w14:paraId="22474B9A" w14:textId="77777777" w:rsidR="00677314" w:rsidRPr="00677314" w:rsidRDefault="00677314" w:rsidP="00677314"/>
    <w:p w14:paraId="38C8A3D4" w14:textId="575580C6" w:rsidR="00352448" w:rsidRDefault="00352448" w:rsidP="00352448">
      <w:pPr>
        <w:pStyle w:val="Heading5"/>
      </w:pPr>
      <w:r>
        <w:t xml:space="preserve">Tarjeta </w:t>
      </w:r>
      <w:r w:rsidR="00786680">
        <w:t>Letrados de la designación</w:t>
      </w:r>
    </w:p>
    <w:p w14:paraId="45588552" w14:textId="1ABD9688" w:rsidR="006C495F" w:rsidRDefault="006C495F" w:rsidP="006C495F">
      <w:r>
        <w:t xml:space="preserve">Esta tarjeta se utilizará para gestionar el letrado asignado a una </w:t>
      </w:r>
      <w:r w:rsidR="001023D9">
        <w:t>d</w:t>
      </w:r>
      <w:r>
        <w:t>esignación y poder realizar la funcionalidad de cambio de letrado.</w:t>
      </w:r>
      <w:r w:rsidR="00816F0D">
        <w:t xml:space="preserve"> </w:t>
      </w:r>
    </w:p>
    <w:p w14:paraId="1CDED2E0" w14:textId="77777777" w:rsidR="00FB6E34" w:rsidRDefault="00FB6E34" w:rsidP="00FB6E34">
      <w:pPr>
        <w:keepNext/>
        <w:jc w:val="center"/>
      </w:pPr>
      <w:r>
        <w:rPr>
          <w:noProof/>
          <w:lang w:eastAsia="es-ES"/>
        </w:rPr>
        <w:drawing>
          <wp:inline distT="0" distB="0" distL="0" distR="0" wp14:anchorId="63205384" wp14:editId="6C3281B8">
            <wp:extent cx="5196840" cy="2954227"/>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201819" cy="2957057"/>
                    </a:xfrm>
                    <a:prstGeom prst="rect">
                      <a:avLst/>
                    </a:prstGeom>
                  </pic:spPr>
                </pic:pic>
              </a:graphicData>
            </a:graphic>
          </wp:inline>
        </w:drawing>
      </w:r>
    </w:p>
    <w:p w14:paraId="2B4CAB8D" w14:textId="77777777" w:rsidR="00FB6E34" w:rsidRDefault="00FB6E34" w:rsidP="00FB6E34">
      <w:pPr>
        <w:pStyle w:val="Caption"/>
        <w:jc w:val="center"/>
      </w:pPr>
      <w:r>
        <w:t xml:space="preserve">Ilustración - Actual pantalla de cambio de letrado SIGA </w:t>
      </w:r>
      <w:proofErr w:type="spellStart"/>
      <w:r>
        <w:t>classique</w:t>
      </w:r>
      <w:proofErr w:type="spellEnd"/>
    </w:p>
    <w:p w14:paraId="375E0156" w14:textId="3A047B57" w:rsidR="00FB6E34" w:rsidRDefault="001A1254" w:rsidP="00FB6E34">
      <w:pPr>
        <w:keepNext/>
      </w:pPr>
      <w:r>
        <w:rPr>
          <w:noProof/>
          <w:lang w:eastAsia="es-ES"/>
        </w:rPr>
        <w:drawing>
          <wp:inline distT="0" distB="0" distL="0" distR="0" wp14:anchorId="297DB43C" wp14:editId="68A7657B">
            <wp:extent cx="6271416" cy="1350818"/>
            <wp:effectExtent l="0" t="0" r="0" b="1905"/>
            <wp:docPr id="1823008977" name="Picture 182300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77" name="cambioL.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276287" cy="1351867"/>
                    </a:xfrm>
                    <a:prstGeom prst="rect">
                      <a:avLst/>
                    </a:prstGeom>
                  </pic:spPr>
                </pic:pic>
              </a:graphicData>
            </a:graphic>
          </wp:inline>
        </w:drawing>
      </w:r>
    </w:p>
    <w:p w14:paraId="2C66142A" w14:textId="2A663B7E" w:rsidR="00FB6E34" w:rsidRDefault="00FB6E34" w:rsidP="00FB6E34">
      <w:pPr>
        <w:pStyle w:val="Caption"/>
        <w:jc w:val="center"/>
      </w:pPr>
      <w:r>
        <w:t>Ilustración - Prototipo de tarjeta letrados designación</w:t>
      </w:r>
      <w:r w:rsidR="00C477EB">
        <w:t xml:space="preserve"> SIGA </w:t>
      </w:r>
      <w:proofErr w:type="spellStart"/>
      <w:r w:rsidR="00C477EB">
        <w:t>novo</w:t>
      </w:r>
      <w:proofErr w:type="spellEnd"/>
    </w:p>
    <w:p w14:paraId="2E323517" w14:textId="4EB62D01" w:rsidR="00080506" w:rsidRDefault="00080506" w:rsidP="006C495F">
      <w:r>
        <w:t>Esta tarjeta estará accesible tanto para colegio como para colegiados siempre que así esté permitido por los permisos definidos en la misma como al resto del aplicativo.</w:t>
      </w:r>
      <w:r w:rsidR="008A1F09" w:rsidRPr="008A1F09">
        <w:t xml:space="preserve"> </w:t>
      </w:r>
      <w:r w:rsidR="008A1F09">
        <w:t xml:space="preserve">En el caso de que el acceso sea de colegiado, en este listado únicamente aparecerán los registros del propio colegiado. </w:t>
      </w:r>
    </w:p>
    <w:p w14:paraId="2C22C612" w14:textId="712958FE" w:rsidR="003303EE" w:rsidRDefault="003303EE" w:rsidP="006C495F">
      <w:r>
        <w:lastRenderedPageBreak/>
        <w:t>Por lo tanto, esta tarjeta mostrará un listado de letrado</w:t>
      </w:r>
      <w:r w:rsidR="000B6C8D">
        <w:t>s</w:t>
      </w:r>
      <w:r>
        <w:t xml:space="preserve"> </w:t>
      </w:r>
      <w:r w:rsidR="000B6C8D">
        <w:t>asociados a</w:t>
      </w:r>
      <w:r>
        <w:t xml:space="preserve"> la designación</w:t>
      </w:r>
      <w:r w:rsidR="00816F0D">
        <w:t xml:space="preserve"> desde su inicio. </w:t>
      </w:r>
      <w:r>
        <w:t xml:space="preserve">Cada </w:t>
      </w:r>
      <w:r w:rsidR="00162593">
        <w:t>registro del listado, contará con las siguientes columnas de datos:</w:t>
      </w:r>
    </w:p>
    <w:p w14:paraId="465438AA" w14:textId="6A5E4A1A" w:rsidR="00162593" w:rsidRDefault="00162593" w:rsidP="00162593">
      <w:pPr>
        <w:pStyle w:val="ListParagraph"/>
        <w:numPr>
          <w:ilvl w:val="0"/>
          <w:numId w:val="10"/>
        </w:numPr>
      </w:pPr>
      <w:r>
        <w:t>Fecha</w:t>
      </w:r>
      <w:r w:rsidR="000B6C8D">
        <w:t xml:space="preserve"> designación</w:t>
      </w:r>
    </w:p>
    <w:p w14:paraId="280EA933" w14:textId="77777777" w:rsidR="00162593" w:rsidRDefault="00162593" w:rsidP="00162593">
      <w:pPr>
        <w:pStyle w:val="ListParagraph"/>
        <w:numPr>
          <w:ilvl w:val="0"/>
          <w:numId w:val="10"/>
        </w:numPr>
      </w:pPr>
      <w:r>
        <w:t>Número colegiado</w:t>
      </w:r>
    </w:p>
    <w:p w14:paraId="557DE264" w14:textId="77777777" w:rsidR="00162593" w:rsidRDefault="00162593" w:rsidP="00162593">
      <w:pPr>
        <w:pStyle w:val="ListParagraph"/>
        <w:numPr>
          <w:ilvl w:val="0"/>
          <w:numId w:val="10"/>
        </w:numPr>
      </w:pPr>
      <w:r>
        <w:t>Apellidos, Nombre</w:t>
      </w:r>
    </w:p>
    <w:p w14:paraId="59630080" w14:textId="77777777" w:rsidR="00162593" w:rsidRDefault="00162593" w:rsidP="00162593">
      <w:pPr>
        <w:pStyle w:val="ListParagraph"/>
        <w:numPr>
          <w:ilvl w:val="0"/>
          <w:numId w:val="10"/>
        </w:numPr>
      </w:pPr>
      <w:r>
        <w:t>Fecha solicitud renuncia</w:t>
      </w:r>
    </w:p>
    <w:p w14:paraId="4617171A" w14:textId="4B17351D" w:rsidR="00162593" w:rsidRDefault="00162593" w:rsidP="00162593">
      <w:pPr>
        <w:pStyle w:val="ListParagraph"/>
        <w:numPr>
          <w:ilvl w:val="0"/>
          <w:numId w:val="10"/>
        </w:numPr>
      </w:pPr>
      <w:r>
        <w:t>Fecha renuncia efectiva</w:t>
      </w:r>
    </w:p>
    <w:p w14:paraId="545D6B48" w14:textId="1C50B827" w:rsidR="00D4637D" w:rsidRDefault="00D4637D" w:rsidP="00E93959">
      <w:pPr>
        <w:pStyle w:val="ListParagraph"/>
        <w:numPr>
          <w:ilvl w:val="0"/>
          <w:numId w:val="10"/>
        </w:numPr>
      </w:pPr>
      <w:r>
        <w:t xml:space="preserve">Motivo de la renuncia. Icono con un </w:t>
      </w:r>
      <w:proofErr w:type="spellStart"/>
      <w:r>
        <w:t>tooltip</w:t>
      </w:r>
      <w:proofErr w:type="spellEnd"/>
      <w:r>
        <w:t xml:space="preserve"> para mostrar el campo de observaciones.</w:t>
      </w:r>
    </w:p>
    <w:p w14:paraId="19CEC398" w14:textId="6759F7F7" w:rsidR="00E26C51" w:rsidRDefault="00E26C51" w:rsidP="00E26C51">
      <w:r>
        <w:t xml:space="preserve">Si la designación de letrado no es por el artículo 27-28, en este listado se mostrará un aviso a nivel informativo al usuario en dicho listado como el actual de SIGA </w:t>
      </w:r>
      <w:proofErr w:type="spellStart"/>
      <w:r>
        <w:t>classsique</w:t>
      </w:r>
      <w:proofErr w:type="spellEnd"/>
      <w:r>
        <w:t>: “</w:t>
      </w:r>
      <w:r w:rsidRPr="00E26C51">
        <w:rPr>
          <w:i/>
        </w:rPr>
        <w:t>Para cambiar al letrado designado por otro letrado que no está colegiado en este colegio (designación Art. 27-28) deberá finalizar esta designación y abrir una nueva”.</w:t>
      </w:r>
      <w:r>
        <w:t xml:space="preserve">  </w:t>
      </w:r>
    </w:p>
    <w:p w14:paraId="018ABEF0" w14:textId="77777777" w:rsidR="00E26C51" w:rsidRDefault="00E26C51" w:rsidP="00E26C51"/>
    <w:p w14:paraId="09CD4739" w14:textId="2A18B9AD" w:rsidR="00E26C51" w:rsidRDefault="00E26C51" w:rsidP="00E26C51">
      <w:pPr>
        <w:pStyle w:val="Heading6"/>
        <w:numPr>
          <w:ilvl w:val="5"/>
          <w:numId w:val="2"/>
        </w:numPr>
        <w:rPr>
          <w:rFonts w:ascii="Calibri" w:hAnsi="Calibri" w:cs="Times New Roman"/>
        </w:rPr>
      </w:pPr>
      <w:r w:rsidRPr="00786680">
        <w:rPr>
          <w:rFonts w:ascii="Calibri" w:hAnsi="Calibri" w:cs="Times New Roman"/>
        </w:rPr>
        <w:t>Acciones</w:t>
      </w:r>
    </w:p>
    <w:p w14:paraId="1197E19D" w14:textId="44D004B7" w:rsidR="00E26C51" w:rsidRDefault="00E26C51" w:rsidP="00E26C51">
      <w:r>
        <w:t>Las posibles acciones a realizar sobre este listado son:</w:t>
      </w:r>
    </w:p>
    <w:p w14:paraId="63B98E13" w14:textId="0522A72A" w:rsidR="004E10F5" w:rsidRDefault="00080506" w:rsidP="00C84322">
      <w:pPr>
        <w:pStyle w:val="ListParagraph"/>
        <w:numPr>
          <w:ilvl w:val="0"/>
          <w:numId w:val="0"/>
        </w:numPr>
        <w:ind w:left="720"/>
      </w:pPr>
      <w:r>
        <w:rPr>
          <w:rFonts w:asciiTheme="minorHAnsi" w:hAnsiTheme="minorHAnsi" w:cstheme="minorBidi"/>
          <w:b/>
          <w:bCs/>
          <w:i/>
          <w:iCs/>
        </w:rPr>
        <w:t>Nuevo</w:t>
      </w:r>
      <w:r w:rsidRPr="00080506">
        <w:t>:</w:t>
      </w:r>
      <w:r>
        <w:t xml:space="preserve"> esta acción únicamente estará disponible para el usuario del colegio</w:t>
      </w:r>
      <w:r w:rsidR="00DC65A1">
        <w:t>.</w:t>
      </w:r>
      <w:r w:rsidR="00F23AE3">
        <w:t xml:space="preserve"> </w:t>
      </w:r>
    </w:p>
    <w:p w14:paraId="3E5925DB" w14:textId="77777777" w:rsidR="002A25D0" w:rsidRDefault="002A25D0" w:rsidP="00C84322">
      <w:pPr>
        <w:pStyle w:val="ListParagraph"/>
        <w:numPr>
          <w:ilvl w:val="0"/>
          <w:numId w:val="0"/>
        </w:numPr>
        <w:ind w:left="720"/>
      </w:pPr>
    </w:p>
    <w:p w14:paraId="6BBF3E2B" w14:textId="6B8C63AF" w:rsidR="00DC65A1" w:rsidRPr="00C84322" w:rsidRDefault="00DC65A1" w:rsidP="00E93959">
      <w:pPr>
        <w:pStyle w:val="Heading6"/>
        <w:numPr>
          <w:ilvl w:val="5"/>
          <w:numId w:val="2"/>
        </w:numPr>
        <w:rPr>
          <w:rFonts w:ascii="Calibri" w:hAnsi="Calibri" w:cs="Times New Roman"/>
        </w:rPr>
      </w:pPr>
      <w:r w:rsidRPr="00C84322">
        <w:rPr>
          <w:rFonts w:ascii="Calibri" w:hAnsi="Calibri" w:cs="Times New Roman"/>
        </w:rPr>
        <w:t>Plegado</w:t>
      </w:r>
    </w:p>
    <w:p w14:paraId="709B3848" w14:textId="10528B76" w:rsidR="00576350" w:rsidRPr="0010145C" w:rsidRDefault="00576350" w:rsidP="00576350">
      <w:pPr>
        <w:rPr>
          <w:rFonts w:asciiTheme="minorHAnsi" w:hAnsiTheme="minorHAnsi" w:cstheme="minorBidi"/>
        </w:rPr>
      </w:pPr>
      <w:r w:rsidRPr="112188B5">
        <w:rPr>
          <w:rFonts w:asciiTheme="minorHAnsi" w:hAnsiTheme="minorHAnsi" w:cstheme="minorBidi"/>
        </w:rPr>
        <w:t>Cuando la tarjeta esté plegada debe mostrar los siguientes datos</w:t>
      </w:r>
      <w:r>
        <w:rPr>
          <w:rFonts w:asciiTheme="minorHAnsi" w:hAnsiTheme="minorHAnsi" w:cstheme="minorBidi"/>
        </w:rPr>
        <w:t>:</w:t>
      </w:r>
    </w:p>
    <w:p w14:paraId="40A506A0" w14:textId="1CD0EDD6" w:rsidR="00576350" w:rsidRDefault="00576350" w:rsidP="00576350">
      <w:pPr>
        <w:pStyle w:val="ListParagraph"/>
        <w:numPr>
          <w:ilvl w:val="0"/>
          <w:numId w:val="10"/>
        </w:numPr>
        <w:spacing w:line="240" w:lineRule="auto"/>
        <w:rPr>
          <w:rFonts w:asciiTheme="minorHAnsi" w:hAnsiTheme="minorHAnsi" w:cstheme="minorBidi"/>
          <w:szCs w:val="22"/>
        </w:rPr>
      </w:pPr>
      <w:r>
        <w:rPr>
          <w:rFonts w:asciiTheme="minorHAnsi" w:hAnsiTheme="minorHAnsi" w:cstheme="minorBidi"/>
          <w:szCs w:val="22"/>
        </w:rPr>
        <w:t>Numero colegiado del letrado designado actualmente</w:t>
      </w:r>
    </w:p>
    <w:p w14:paraId="03D9326E" w14:textId="5B03B209" w:rsidR="00576350" w:rsidRPr="00C84322" w:rsidRDefault="00576350" w:rsidP="00576350">
      <w:pPr>
        <w:pStyle w:val="ListParagraph"/>
        <w:numPr>
          <w:ilvl w:val="0"/>
          <w:numId w:val="10"/>
        </w:numPr>
        <w:spacing w:line="240" w:lineRule="auto"/>
      </w:pPr>
      <w:r>
        <w:rPr>
          <w:rFonts w:asciiTheme="minorHAnsi" w:hAnsiTheme="minorHAnsi" w:cstheme="minorBidi"/>
          <w:szCs w:val="22"/>
        </w:rPr>
        <w:t>Apellidos Nombre</w:t>
      </w:r>
      <w:r w:rsidRPr="00576350">
        <w:rPr>
          <w:rFonts w:asciiTheme="minorHAnsi" w:hAnsiTheme="minorHAnsi" w:cstheme="minorBidi"/>
          <w:szCs w:val="22"/>
        </w:rPr>
        <w:t xml:space="preserve"> </w:t>
      </w:r>
      <w:r>
        <w:rPr>
          <w:rFonts w:asciiTheme="minorHAnsi" w:hAnsiTheme="minorHAnsi" w:cstheme="minorBidi"/>
          <w:szCs w:val="22"/>
        </w:rPr>
        <w:t>del letrado designado actualmente</w:t>
      </w:r>
    </w:p>
    <w:p w14:paraId="37D1F2C3" w14:textId="501110FE" w:rsidR="002A25D0" w:rsidRPr="002F0328" w:rsidRDefault="002A25D0" w:rsidP="00576350">
      <w:pPr>
        <w:pStyle w:val="ListParagraph"/>
        <w:numPr>
          <w:ilvl w:val="0"/>
          <w:numId w:val="10"/>
        </w:numPr>
        <w:spacing w:line="240" w:lineRule="auto"/>
      </w:pPr>
      <w:r>
        <w:rPr>
          <w:rFonts w:asciiTheme="minorHAnsi" w:hAnsiTheme="minorHAnsi" w:cstheme="minorBidi"/>
          <w:szCs w:val="22"/>
        </w:rPr>
        <w:t>Enlace a la ficha colegial del letrado designado actualmente</w:t>
      </w:r>
    </w:p>
    <w:p w14:paraId="741D138D" w14:textId="77777777" w:rsidR="002F0328" w:rsidRPr="00576350" w:rsidRDefault="002F0328" w:rsidP="002F0328">
      <w:pPr>
        <w:pStyle w:val="ListParagraph"/>
        <w:numPr>
          <w:ilvl w:val="0"/>
          <w:numId w:val="0"/>
        </w:numPr>
        <w:spacing w:line="240" w:lineRule="auto"/>
        <w:ind w:left="720"/>
      </w:pPr>
    </w:p>
    <w:p w14:paraId="0BD4C45C" w14:textId="24F996CE" w:rsidR="00DC65A1" w:rsidRDefault="00F95E9E" w:rsidP="00576350">
      <w:pPr>
        <w:jc w:val="center"/>
      </w:pPr>
      <w:r>
        <w:rPr>
          <w:noProof/>
          <w:lang w:eastAsia="es-ES"/>
        </w:rPr>
        <w:drawing>
          <wp:inline distT="0" distB="0" distL="0" distR="0" wp14:anchorId="77CB809B" wp14:editId="3735CF74">
            <wp:extent cx="5940425" cy="325120"/>
            <wp:effectExtent l="0" t="0" r="3175" b="0"/>
            <wp:docPr id="1823009034" name="Picture 182300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34" name="resCambioL.png"/>
                    <pic:cNvPicPr/>
                  </pic:nvPicPr>
                  <pic:blipFill>
                    <a:blip r:embed="rId138">
                      <a:extLst>
                        <a:ext uri="{28A0092B-C50C-407E-A947-70E740481C1C}">
                          <a14:useLocalDpi xmlns:a14="http://schemas.microsoft.com/office/drawing/2010/main" val="0"/>
                        </a:ext>
                      </a:extLst>
                    </a:blip>
                    <a:stretch>
                      <a:fillRect/>
                    </a:stretch>
                  </pic:blipFill>
                  <pic:spPr>
                    <a:xfrm>
                      <a:off x="0" y="0"/>
                      <a:ext cx="5940425" cy="325120"/>
                    </a:xfrm>
                    <a:prstGeom prst="rect">
                      <a:avLst/>
                    </a:prstGeom>
                  </pic:spPr>
                </pic:pic>
              </a:graphicData>
            </a:graphic>
          </wp:inline>
        </w:drawing>
      </w:r>
      <w:r w:rsidR="00576350">
        <w:rPr>
          <w:noProof/>
          <w:lang w:eastAsia="es-ES"/>
        </w:rPr>
        <mc:AlternateContent>
          <mc:Choice Requires="wps">
            <w:drawing>
              <wp:anchor distT="0" distB="0" distL="114300" distR="114300" simplePos="0" relativeHeight="251650048" behindDoc="1" locked="0" layoutInCell="1" allowOverlap="1" wp14:anchorId="2EB9F229" wp14:editId="23C35044">
                <wp:simplePos x="0" y="0"/>
                <wp:positionH relativeFrom="column">
                  <wp:posOffset>1270</wp:posOffset>
                </wp:positionH>
                <wp:positionV relativeFrom="paragraph">
                  <wp:posOffset>554355</wp:posOffset>
                </wp:positionV>
                <wp:extent cx="5938520" cy="133350"/>
                <wp:effectExtent l="0" t="0" r="5080" b="0"/>
                <wp:wrapNone/>
                <wp:docPr id="149" name="Text Box 149"/>
                <wp:cNvGraphicFramePr/>
                <a:graphic xmlns:a="http://schemas.openxmlformats.org/drawingml/2006/main">
                  <a:graphicData uri="http://schemas.microsoft.com/office/word/2010/wordprocessingShape">
                    <wps:wsp>
                      <wps:cNvSpPr txBox="1"/>
                      <wps:spPr>
                        <a:xfrm>
                          <a:off x="0" y="0"/>
                          <a:ext cx="5938520" cy="133350"/>
                        </a:xfrm>
                        <a:prstGeom prst="rect">
                          <a:avLst/>
                        </a:prstGeom>
                        <a:solidFill>
                          <a:prstClr val="white"/>
                        </a:solidFill>
                        <a:ln>
                          <a:noFill/>
                        </a:ln>
                      </wps:spPr>
                      <wps:txbx>
                        <w:txbxContent>
                          <w:p w14:paraId="6F7DE959" w14:textId="7C779D7F" w:rsidR="001E7D29" w:rsidRPr="00C308A0" w:rsidRDefault="001E7D29" w:rsidP="00576350">
                            <w:pPr>
                              <w:pStyle w:val="Caption"/>
                              <w:jc w:val="center"/>
                              <w:rPr>
                                <w:noProof/>
                              </w:rPr>
                            </w:pPr>
                            <w:r>
                              <w:t xml:space="preserve">Ilustración - Prototipo tarjeta de letrados designados SIGA </w:t>
                            </w:r>
                            <w:proofErr w:type="spellStart"/>
                            <w:r>
                              <w:t>novo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9F229" id="_x0000_t202" coordsize="21600,21600" o:spt="202" path="m,l,21600r21600,l21600,xe">
                <v:stroke joinstyle="miter"/>
                <v:path gradientshapeok="t" o:connecttype="rect"/>
              </v:shapetype>
              <v:shape id="Text Box 149" o:spid="_x0000_s1026" type="#_x0000_t202" style="position:absolute;left:0;text-align:left;margin-left:.1pt;margin-top:43.65pt;width:467.6pt;height: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" stroked="f">
                <v:textbox inset="0,0,0,0">
                  <w:txbxContent>
                    <w:p w14:paraId="6F7DE959" w14:textId="7C779D7F" w:rsidR="001E7D29" w:rsidRPr="00C308A0" w:rsidRDefault="001E7D29" w:rsidP="00576350">
                      <w:pPr>
                        <w:pStyle w:val="Caption"/>
                        <w:jc w:val="center"/>
                        <w:rPr>
                          <w:noProof/>
                        </w:rPr>
                      </w:pPr>
                      <w:r>
                        <w:t xml:space="preserve">Ilustración - Prototipo tarjeta de letrados designados SIGA </w:t>
                      </w:r>
                      <w:proofErr w:type="spellStart"/>
                      <w:r>
                        <w:t>novo</w:t>
                      </w:r>
                      <w:proofErr w:type="spellEnd"/>
                    </w:p>
                  </w:txbxContent>
                </v:textbox>
              </v:shape>
            </w:pict>
          </mc:Fallback>
        </mc:AlternateContent>
      </w:r>
    </w:p>
    <w:p w14:paraId="15ACD4CB" w14:textId="087726F9" w:rsidR="00FB555C" w:rsidRDefault="00FB555C" w:rsidP="00DC65A1"/>
    <w:p w14:paraId="69FA1EBB" w14:textId="77777777" w:rsidR="002F0328" w:rsidRDefault="002F0328" w:rsidP="00DC65A1"/>
    <w:p w14:paraId="27A6A988" w14:textId="293A2F32" w:rsidR="00FB555C" w:rsidRDefault="00FB555C" w:rsidP="00FB555C">
      <w:pPr>
        <w:pStyle w:val="Heading6"/>
        <w:numPr>
          <w:ilvl w:val="5"/>
          <w:numId w:val="2"/>
        </w:numPr>
        <w:rPr>
          <w:rFonts w:ascii="Calibri" w:hAnsi="Calibri" w:cs="Times New Roman"/>
        </w:rPr>
      </w:pPr>
      <w:r w:rsidRPr="00693B0C">
        <w:rPr>
          <w:rFonts w:ascii="Calibri" w:hAnsi="Calibri" w:cs="Times New Roman"/>
        </w:rPr>
        <w:t xml:space="preserve">Ficha </w:t>
      </w:r>
      <w:r w:rsidR="00F23AE3">
        <w:rPr>
          <w:rFonts w:ascii="Calibri" w:hAnsi="Calibri" w:cs="Times New Roman"/>
        </w:rPr>
        <w:t>cambio</w:t>
      </w:r>
      <w:r w:rsidR="00F23AE3" w:rsidRPr="00693B0C">
        <w:rPr>
          <w:rFonts w:ascii="Calibri" w:hAnsi="Calibri" w:cs="Times New Roman"/>
        </w:rPr>
        <w:t xml:space="preserve"> </w:t>
      </w:r>
      <w:r w:rsidRPr="00693B0C">
        <w:rPr>
          <w:rFonts w:ascii="Calibri" w:hAnsi="Calibri" w:cs="Times New Roman"/>
        </w:rPr>
        <w:t>de</w:t>
      </w:r>
      <w:r>
        <w:rPr>
          <w:rFonts w:ascii="Calibri" w:hAnsi="Calibri" w:cs="Times New Roman"/>
        </w:rPr>
        <w:t>l</w:t>
      </w:r>
      <w:r w:rsidRPr="00693B0C">
        <w:rPr>
          <w:rFonts w:ascii="Calibri" w:hAnsi="Calibri" w:cs="Times New Roman"/>
        </w:rPr>
        <w:t xml:space="preserve"> </w:t>
      </w:r>
      <w:r>
        <w:rPr>
          <w:rFonts w:ascii="Calibri" w:hAnsi="Calibri" w:cs="Times New Roman"/>
        </w:rPr>
        <w:t>letrado designado</w:t>
      </w:r>
    </w:p>
    <w:p w14:paraId="5CA38B29" w14:textId="62931DB5" w:rsidR="00FB555C" w:rsidRDefault="00FB555C" w:rsidP="00FB555C">
      <w:r>
        <w:t>Esta ficha contendrá las siguientes tarjetas:</w:t>
      </w:r>
    </w:p>
    <w:p w14:paraId="091E9976" w14:textId="3831666F" w:rsidR="00FB555C" w:rsidRDefault="00FB555C" w:rsidP="005862E9">
      <w:pPr>
        <w:pStyle w:val="ListParagraph"/>
        <w:numPr>
          <w:ilvl w:val="0"/>
          <w:numId w:val="37"/>
        </w:numPr>
      </w:pPr>
      <w:r>
        <w:t xml:space="preserve">Tarjeta </w:t>
      </w:r>
      <w:r w:rsidR="00F23AE3">
        <w:t>Letrado saliente</w:t>
      </w:r>
    </w:p>
    <w:p w14:paraId="63C00364" w14:textId="7F60FE3F" w:rsidR="00F23AE3" w:rsidRDefault="00FB555C" w:rsidP="00C84322">
      <w:pPr>
        <w:pStyle w:val="ListParagraph"/>
        <w:numPr>
          <w:ilvl w:val="0"/>
          <w:numId w:val="37"/>
        </w:numPr>
      </w:pPr>
      <w:r>
        <w:t>Tarjeta Letrado</w:t>
      </w:r>
      <w:r w:rsidR="00F23AE3">
        <w:t xml:space="preserve"> entrante</w:t>
      </w:r>
    </w:p>
    <w:p w14:paraId="5571A84F" w14:textId="6900CFC9" w:rsidR="00FB555C" w:rsidRDefault="00FB555C" w:rsidP="00C84322">
      <w:pPr>
        <w:ind w:left="360"/>
      </w:pPr>
      <w:r>
        <w:t xml:space="preserve">Es una ficha cuyo funcionamiento es similar al ya existente en la ficha de un integrante de una sociedad en el nuevo módulo de censo, es decir, </w:t>
      </w:r>
      <w:r w:rsidR="00F23AE3">
        <w:t xml:space="preserve">dos </w:t>
      </w:r>
      <w:r>
        <w:t xml:space="preserve">tarjetas desplegadas con los botones de acciones debajo de ellas y de acción común a las </w:t>
      </w:r>
      <w:r w:rsidR="00F23AE3">
        <w:t>dos</w:t>
      </w:r>
      <w:r>
        <w:t>.</w:t>
      </w:r>
    </w:p>
    <w:p w14:paraId="76A694D1" w14:textId="77777777" w:rsidR="00576350" w:rsidRDefault="00576350" w:rsidP="00576350">
      <w:pPr>
        <w:keepNext/>
        <w:jc w:val="center"/>
      </w:pPr>
      <w:r>
        <w:rPr>
          <w:noProof/>
          <w:lang w:eastAsia="es-ES"/>
        </w:rPr>
        <w:lastRenderedPageBreak/>
        <w:drawing>
          <wp:inline distT="0" distB="0" distL="0" distR="0" wp14:anchorId="4FBF8BDF" wp14:editId="16EB0199">
            <wp:extent cx="4147981" cy="2984500"/>
            <wp:effectExtent l="0" t="0" r="5080" b="6350"/>
            <wp:docPr id="133"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158365" cy="2991972"/>
                    </a:xfrm>
                    <a:prstGeom prst="rect">
                      <a:avLst/>
                    </a:prstGeom>
                  </pic:spPr>
                </pic:pic>
              </a:graphicData>
            </a:graphic>
          </wp:inline>
        </w:drawing>
      </w:r>
    </w:p>
    <w:p w14:paraId="7503DFDB" w14:textId="5A309611" w:rsidR="00FB555C" w:rsidRDefault="00576350" w:rsidP="00576350">
      <w:pPr>
        <w:pStyle w:val="Caption"/>
        <w:jc w:val="center"/>
      </w:pPr>
      <w:r>
        <w:t xml:space="preserve">Ilustración - Actual pantalla cambio letrado SIGA </w:t>
      </w:r>
      <w:proofErr w:type="spellStart"/>
      <w:r>
        <w:t>classique</w:t>
      </w:r>
      <w:proofErr w:type="spellEnd"/>
    </w:p>
    <w:p w14:paraId="6ABCC6E3" w14:textId="77777777" w:rsidR="002F0328" w:rsidRPr="002F0328" w:rsidRDefault="002F0328" w:rsidP="002F0328"/>
    <w:p w14:paraId="448FFD91" w14:textId="207E99F7" w:rsidR="00FB555C" w:rsidRDefault="00A0537A" w:rsidP="00FB555C">
      <w:pPr>
        <w:keepNext/>
        <w:jc w:val="center"/>
      </w:pPr>
      <w:r>
        <w:rPr>
          <w:noProof/>
          <w:lang w:eastAsia="es-ES"/>
        </w:rPr>
        <w:drawing>
          <wp:inline distT="0" distB="0" distL="0" distR="0" wp14:anchorId="640C4D74" wp14:editId="50A8FA3C">
            <wp:extent cx="5933440" cy="2576830"/>
            <wp:effectExtent l="0" t="0" r="0" b="0"/>
            <wp:docPr id="1823008996" name="Picture 182300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3440" cy="2576830"/>
                    </a:xfrm>
                    <a:prstGeom prst="rect">
                      <a:avLst/>
                    </a:prstGeom>
                    <a:noFill/>
                    <a:ln>
                      <a:noFill/>
                    </a:ln>
                  </pic:spPr>
                </pic:pic>
              </a:graphicData>
            </a:graphic>
          </wp:inline>
        </w:drawing>
      </w:r>
    </w:p>
    <w:p w14:paraId="17808F49" w14:textId="70EF0449" w:rsidR="00FB555C" w:rsidRDefault="00FB555C" w:rsidP="00FB555C">
      <w:pPr>
        <w:pStyle w:val="Caption"/>
        <w:jc w:val="center"/>
      </w:pPr>
      <w:r>
        <w:t>Ilustración - Prototipo de ficha letrado designado</w:t>
      </w:r>
      <w:r w:rsidR="00A86ED6">
        <w:t xml:space="preserve"> SIGA </w:t>
      </w:r>
      <w:proofErr w:type="spellStart"/>
      <w:r w:rsidR="00A86ED6">
        <w:t>novo</w:t>
      </w:r>
      <w:proofErr w:type="spellEnd"/>
    </w:p>
    <w:p w14:paraId="1C845A89" w14:textId="77777777" w:rsidR="00B062C2" w:rsidRPr="0037498B" w:rsidRDefault="00B062C2" w:rsidP="00C84322"/>
    <w:p w14:paraId="6AAD740C" w14:textId="485D5596" w:rsidR="003410B9" w:rsidRPr="00E53059" w:rsidRDefault="003410B9" w:rsidP="00C84322">
      <w:pPr>
        <w:pStyle w:val="Heading7"/>
        <w:numPr>
          <w:ilvl w:val="6"/>
          <w:numId w:val="2"/>
        </w:numPr>
        <w:rPr>
          <w:color w:val="548DD4" w:themeColor="text2" w:themeTint="99"/>
        </w:rPr>
      </w:pPr>
      <w:r w:rsidRPr="00E53059">
        <w:rPr>
          <w:rFonts w:ascii="Calibri" w:hAnsi="Calibri" w:cs="Times New Roman"/>
          <w:i w:val="0"/>
          <w:color w:val="548DD4" w:themeColor="text2" w:themeTint="99"/>
        </w:rPr>
        <w:t>Tarjeta Resumen</w:t>
      </w:r>
      <w:r w:rsidR="00E53059">
        <w:rPr>
          <w:rFonts w:ascii="Calibri" w:hAnsi="Calibri" w:cs="Times New Roman"/>
          <w:i w:val="0"/>
          <w:color w:val="548DD4" w:themeColor="text2" w:themeTint="99"/>
        </w:rPr>
        <w:t xml:space="preserve"> (FUERA ALCANCE</w:t>
      </w:r>
      <w:r w:rsidR="00217068">
        <w:rPr>
          <w:rFonts w:ascii="Calibri" w:hAnsi="Calibri" w:cs="Times New Roman"/>
          <w:i w:val="0"/>
          <w:color w:val="548DD4" w:themeColor="text2" w:themeTint="99"/>
        </w:rPr>
        <w:t xml:space="preserve"> FA-OFI-32</w:t>
      </w:r>
      <w:r w:rsidR="00E53059">
        <w:rPr>
          <w:rFonts w:ascii="Calibri" w:hAnsi="Calibri" w:cs="Times New Roman"/>
          <w:i w:val="0"/>
          <w:color w:val="548DD4" w:themeColor="text2" w:themeTint="99"/>
        </w:rPr>
        <w:t>)</w:t>
      </w:r>
    </w:p>
    <w:p w14:paraId="1B49D4B1" w14:textId="77777777" w:rsidR="003410B9" w:rsidRPr="00E53059" w:rsidRDefault="003410B9" w:rsidP="003410B9">
      <w:pPr>
        <w:rPr>
          <w:rFonts w:asciiTheme="minorHAnsi" w:hAnsiTheme="minorHAnsi" w:cstheme="minorHAnsi"/>
          <w:color w:val="548DD4" w:themeColor="text2" w:themeTint="99"/>
        </w:rPr>
      </w:pPr>
      <w:r w:rsidRPr="00E53059">
        <w:rPr>
          <w:rFonts w:asciiTheme="minorHAnsi" w:hAnsiTheme="minorHAnsi" w:cstheme="minorHAnsi"/>
          <w:color w:val="548DD4" w:themeColor="text2" w:themeTint="99"/>
        </w:rPr>
        <w:t xml:space="preserve">Esta tarjeta mostrará la información principal de la designación a modo de resumen. Estará siempre visible, aunque se haga </w:t>
      </w:r>
      <w:proofErr w:type="spellStart"/>
      <w:r w:rsidRPr="00E53059">
        <w:rPr>
          <w:rFonts w:asciiTheme="minorHAnsi" w:hAnsiTheme="minorHAnsi" w:cstheme="minorHAnsi"/>
          <w:color w:val="548DD4" w:themeColor="text2" w:themeTint="99"/>
        </w:rPr>
        <w:t>scroll</w:t>
      </w:r>
      <w:proofErr w:type="spellEnd"/>
      <w:r w:rsidRPr="00E53059">
        <w:rPr>
          <w:rFonts w:asciiTheme="minorHAnsi" w:hAnsiTheme="minorHAnsi" w:cstheme="minorHAnsi"/>
          <w:color w:val="548DD4" w:themeColor="text2" w:themeTint="99"/>
        </w:rPr>
        <w:t xml:space="preserve"> en el resto de ficha y siempre estará desplegada, no existirá la posibilidad de plegarla. Toda la información contenida en la misma se mostrará únicamente en modo consulta y deberá refrescarse cuando la información sea actualizada mediante su modificación en la tarjeta correspondiente.</w:t>
      </w:r>
    </w:p>
    <w:p w14:paraId="7A714617" w14:textId="77777777" w:rsidR="003410B9" w:rsidRPr="00E53059" w:rsidRDefault="003410B9" w:rsidP="003410B9">
      <w:pPr>
        <w:rPr>
          <w:rFonts w:asciiTheme="minorHAnsi" w:hAnsiTheme="minorHAnsi" w:cstheme="minorHAnsi"/>
          <w:color w:val="548DD4" w:themeColor="text2" w:themeTint="99"/>
        </w:rPr>
      </w:pPr>
      <w:r w:rsidRPr="00E53059">
        <w:rPr>
          <w:rFonts w:asciiTheme="minorHAnsi" w:hAnsiTheme="minorHAnsi" w:cstheme="minorHAnsi"/>
          <w:color w:val="548DD4" w:themeColor="text2" w:themeTint="99"/>
        </w:rPr>
        <w:t>Los datos que debe mostrar son:</w:t>
      </w:r>
    </w:p>
    <w:p w14:paraId="5E5AE30F" w14:textId="45177FCF" w:rsidR="003410B9" w:rsidRPr="00E53059" w:rsidRDefault="003410B9" w:rsidP="00E93959">
      <w:pPr>
        <w:pStyle w:val="ListParagraph"/>
        <w:numPr>
          <w:ilvl w:val="0"/>
          <w:numId w:val="19"/>
        </w:numPr>
        <w:spacing w:line="240" w:lineRule="auto"/>
        <w:rPr>
          <w:rFonts w:asciiTheme="minorHAnsi" w:hAnsiTheme="minorHAnsi" w:cstheme="minorHAnsi"/>
          <w:color w:val="548DD4" w:themeColor="text2" w:themeTint="99"/>
          <w:szCs w:val="22"/>
        </w:rPr>
      </w:pPr>
      <w:r w:rsidRPr="00E53059">
        <w:rPr>
          <w:rFonts w:asciiTheme="minorHAnsi" w:hAnsiTheme="minorHAnsi" w:cstheme="minorHAnsi"/>
          <w:color w:val="548DD4" w:themeColor="text2" w:themeTint="99"/>
          <w:szCs w:val="22"/>
        </w:rPr>
        <w:t>Año/Número de la designación, según nomenclatura ya indicada</w:t>
      </w:r>
    </w:p>
    <w:p w14:paraId="6DFCE519" w14:textId="4178DA4D" w:rsidR="003410B9" w:rsidRPr="00E53059" w:rsidRDefault="003410B9" w:rsidP="00C84322">
      <w:pPr>
        <w:pStyle w:val="ListParagraph"/>
        <w:numPr>
          <w:ilvl w:val="0"/>
          <w:numId w:val="19"/>
        </w:numPr>
        <w:spacing w:line="240" w:lineRule="auto"/>
        <w:rPr>
          <w:rFonts w:asciiTheme="minorHAnsi" w:hAnsiTheme="minorHAnsi" w:cstheme="minorHAnsi"/>
          <w:color w:val="548DD4" w:themeColor="text2" w:themeTint="99"/>
        </w:rPr>
      </w:pPr>
      <w:r w:rsidRPr="00E53059">
        <w:rPr>
          <w:rFonts w:asciiTheme="minorHAnsi" w:hAnsiTheme="minorHAnsi" w:cstheme="minorHAnsi"/>
          <w:color w:val="548DD4" w:themeColor="text2" w:themeTint="99"/>
          <w:szCs w:val="22"/>
        </w:rPr>
        <w:t>Apellidos, Nombre del interesado</w:t>
      </w:r>
      <w:r w:rsidR="00B257E6" w:rsidRPr="00E53059">
        <w:rPr>
          <w:rFonts w:asciiTheme="minorHAnsi" w:hAnsiTheme="minorHAnsi" w:cstheme="minorHAnsi"/>
          <w:color w:val="548DD4" w:themeColor="text2" w:themeTint="99"/>
          <w:szCs w:val="22"/>
        </w:rPr>
        <w:t xml:space="preserve"> principal</w:t>
      </w:r>
      <w:r w:rsidR="00B257E6" w:rsidRPr="00E53059">
        <w:rPr>
          <w:rFonts w:asciiTheme="minorHAnsi" w:hAnsiTheme="minorHAnsi" w:cstheme="minorHAnsi"/>
          <w:color w:val="548DD4" w:themeColor="text2" w:themeTint="99"/>
        </w:rPr>
        <w:t xml:space="preserve"> </w:t>
      </w:r>
    </w:p>
    <w:p w14:paraId="19EDEA4B" w14:textId="06A8520F" w:rsidR="003410B9" w:rsidRDefault="00F95E9E" w:rsidP="003410B9">
      <w:pPr>
        <w:keepNext/>
        <w:ind w:left="360"/>
      </w:pPr>
      <w:r w:rsidRPr="00F95E9E">
        <w:rPr>
          <w:noProof/>
          <w:lang w:eastAsia="es-ES"/>
        </w:rPr>
        <w:lastRenderedPageBreak/>
        <w:t xml:space="preserve"> </w:t>
      </w:r>
      <w:r>
        <w:rPr>
          <w:noProof/>
          <w:lang w:eastAsia="es-ES"/>
        </w:rPr>
        <w:drawing>
          <wp:inline distT="0" distB="0" distL="0" distR="0" wp14:anchorId="127B9E71" wp14:editId="4E3F013A">
            <wp:extent cx="5940425" cy="325120"/>
            <wp:effectExtent l="0" t="0" r="3175" b="0"/>
            <wp:docPr id="1823008995" name="Picture 182300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95" name="reLe.png"/>
                    <pic:cNvPicPr/>
                  </pic:nvPicPr>
                  <pic:blipFill>
                    <a:blip r:embed="rId141">
                      <a:extLst>
                        <a:ext uri="{28A0092B-C50C-407E-A947-70E740481C1C}">
                          <a14:useLocalDpi xmlns:a14="http://schemas.microsoft.com/office/drawing/2010/main" val="0"/>
                        </a:ext>
                      </a:extLst>
                    </a:blip>
                    <a:stretch>
                      <a:fillRect/>
                    </a:stretch>
                  </pic:blipFill>
                  <pic:spPr>
                    <a:xfrm>
                      <a:off x="0" y="0"/>
                      <a:ext cx="5940425" cy="325120"/>
                    </a:xfrm>
                    <a:prstGeom prst="rect">
                      <a:avLst/>
                    </a:prstGeom>
                  </pic:spPr>
                </pic:pic>
              </a:graphicData>
            </a:graphic>
          </wp:inline>
        </w:drawing>
      </w:r>
    </w:p>
    <w:p w14:paraId="5741FC9C" w14:textId="77777777" w:rsidR="003410B9" w:rsidRPr="00AA5CAF" w:rsidRDefault="003410B9" w:rsidP="003410B9">
      <w:pPr>
        <w:pStyle w:val="Caption"/>
        <w:jc w:val="center"/>
        <w:rPr>
          <w:rFonts w:asciiTheme="minorHAnsi" w:hAnsiTheme="minorHAnsi" w:cstheme="minorHAnsi"/>
          <w:sz w:val="22"/>
          <w:szCs w:val="22"/>
        </w:rPr>
      </w:pPr>
      <w:r>
        <w:t xml:space="preserve">Ilustración - Prototipo tarjeta Resumen designación SIGA </w:t>
      </w:r>
      <w:proofErr w:type="spellStart"/>
      <w:r>
        <w:t>novo</w:t>
      </w:r>
      <w:proofErr w:type="spellEnd"/>
    </w:p>
    <w:p w14:paraId="2EB54C33" w14:textId="77777777" w:rsidR="00F23AE3" w:rsidRPr="00E25919" w:rsidRDefault="00F23AE3" w:rsidP="00F23AE3">
      <w:pPr>
        <w:pStyle w:val="Heading7"/>
        <w:numPr>
          <w:ilvl w:val="6"/>
          <w:numId w:val="2"/>
        </w:numPr>
        <w:rPr>
          <w:rFonts w:ascii="Calibri" w:hAnsi="Calibri" w:cs="Times New Roman"/>
          <w:i w:val="0"/>
        </w:rPr>
      </w:pPr>
      <w:r w:rsidRPr="00E25919">
        <w:rPr>
          <w:rFonts w:ascii="Calibri" w:hAnsi="Calibri" w:cs="Times New Roman"/>
          <w:i w:val="0"/>
        </w:rPr>
        <w:t xml:space="preserve">Tarjeta Datos </w:t>
      </w:r>
      <w:r>
        <w:rPr>
          <w:rFonts w:ascii="Calibri" w:hAnsi="Calibri" w:cs="Times New Roman"/>
          <w:i w:val="0"/>
        </w:rPr>
        <w:t>Saliente</w:t>
      </w:r>
      <w:r w:rsidRPr="00E25919">
        <w:rPr>
          <w:rFonts w:ascii="Calibri" w:hAnsi="Calibri" w:cs="Times New Roman"/>
          <w:i w:val="0"/>
        </w:rPr>
        <w:t xml:space="preserve"> </w:t>
      </w:r>
    </w:p>
    <w:p w14:paraId="7C38FD71" w14:textId="77777777" w:rsidR="00F23AE3" w:rsidRPr="00C0747E" w:rsidRDefault="00F23AE3" w:rsidP="00F23AE3">
      <w:pPr>
        <w:rPr>
          <w:rFonts w:asciiTheme="minorHAnsi" w:eastAsia="Times New Roman" w:hAnsiTheme="minorHAnsi" w:cstheme="minorBidi"/>
          <w:spacing w:val="-3"/>
          <w:szCs w:val="20"/>
          <w:lang w:val="es-ES_tradnl" w:eastAsia="es-ES"/>
        </w:rPr>
      </w:pPr>
      <w:r w:rsidRPr="00C0747E">
        <w:rPr>
          <w:rFonts w:asciiTheme="minorHAnsi" w:eastAsia="Times New Roman" w:hAnsiTheme="minorHAnsi" w:cstheme="minorBidi"/>
          <w:spacing w:val="-3"/>
          <w:szCs w:val="20"/>
          <w:lang w:val="es-ES_tradnl" w:eastAsia="es-ES"/>
        </w:rPr>
        <w:t>Esta tarjeta contiene los siguientes campos:</w:t>
      </w:r>
    </w:p>
    <w:p w14:paraId="3BC0D649" w14:textId="77777777" w:rsidR="00813352" w:rsidRPr="00C84322" w:rsidRDefault="00F23AE3" w:rsidP="00C84322">
      <w:pPr>
        <w:pStyle w:val="ListParagraph"/>
        <w:numPr>
          <w:ilvl w:val="0"/>
          <w:numId w:val="39"/>
        </w:numPr>
        <w:rPr>
          <w:rFonts w:asciiTheme="minorHAnsi" w:hAnsiTheme="minorHAnsi" w:cstheme="minorBidi"/>
        </w:rPr>
      </w:pPr>
      <w:r w:rsidRPr="00C0747E">
        <w:rPr>
          <w:rFonts w:asciiTheme="minorHAnsi" w:hAnsiTheme="minorHAnsi" w:cstheme="minorBidi"/>
        </w:rPr>
        <w:t xml:space="preserve">Fecha de designación: </w:t>
      </w:r>
      <w:r>
        <w:rPr>
          <w:rFonts w:asciiTheme="minorHAnsi" w:hAnsiTheme="minorHAnsi" w:cstheme="minorBidi"/>
        </w:rPr>
        <w:t>fecha informativa en la que fue designado.</w:t>
      </w:r>
      <w:r w:rsidR="00813352">
        <w:t xml:space="preserve"> </w:t>
      </w:r>
    </w:p>
    <w:p w14:paraId="385F3FCE" w14:textId="60085C11" w:rsidR="00F23AE3" w:rsidRPr="00C0747E" w:rsidRDefault="00F23AE3" w:rsidP="00C84322">
      <w:pPr>
        <w:pStyle w:val="ListParagraph"/>
        <w:numPr>
          <w:ilvl w:val="0"/>
          <w:numId w:val="39"/>
        </w:numPr>
        <w:rPr>
          <w:rFonts w:asciiTheme="minorHAnsi" w:hAnsiTheme="minorHAnsi" w:cstheme="minorBidi"/>
        </w:rPr>
      </w:pPr>
      <w:r w:rsidRPr="00C0747E">
        <w:rPr>
          <w:rFonts w:asciiTheme="minorHAnsi" w:hAnsiTheme="minorHAnsi" w:cstheme="minorBidi"/>
        </w:rPr>
        <w:t>Nº colegiado: Número de colegiado del letrado</w:t>
      </w:r>
    </w:p>
    <w:p w14:paraId="45C67139" w14:textId="4A935C00" w:rsidR="00F23AE3" w:rsidRPr="00E93959" w:rsidRDefault="00F23AE3" w:rsidP="00C84322">
      <w:pPr>
        <w:pStyle w:val="ListParagraph"/>
        <w:numPr>
          <w:ilvl w:val="0"/>
          <w:numId w:val="39"/>
        </w:numPr>
        <w:rPr>
          <w:rFonts w:asciiTheme="minorHAnsi" w:hAnsiTheme="minorHAnsi" w:cstheme="minorBidi"/>
        </w:rPr>
      </w:pPr>
      <w:r w:rsidRPr="00E93959">
        <w:rPr>
          <w:rFonts w:asciiTheme="minorHAnsi" w:hAnsiTheme="minorHAnsi" w:cstheme="minorBidi"/>
        </w:rPr>
        <w:t xml:space="preserve">Apellidos </w:t>
      </w:r>
      <w:proofErr w:type="gramStart"/>
      <w:r w:rsidRPr="00E93959">
        <w:rPr>
          <w:rFonts w:asciiTheme="minorHAnsi" w:hAnsiTheme="minorHAnsi" w:cstheme="minorBidi"/>
        </w:rPr>
        <w:t>y  Nombre</w:t>
      </w:r>
      <w:proofErr w:type="gramEnd"/>
      <w:r w:rsidRPr="00E93959">
        <w:rPr>
          <w:rFonts w:asciiTheme="minorHAnsi" w:hAnsiTheme="minorHAnsi" w:cstheme="minorBidi"/>
        </w:rPr>
        <w:t xml:space="preserve"> del letrado.</w:t>
      </w:r>
    </w:p>
    <w:p w14:paraId="5A0DFDF8" w14:textId="77777777" w:rsidR="00F23AE3" w:rsidRPr="00816221" w:rsidRDefault="00F23AE3" w:rsidP="00F23AE3">
      <w:pPr>
        <w:pStyle w:val="ListParagraph"/>
        <w:numPr>
          <w:ilvl w:val="0"/>
          <w:numId w:val="42"/>
        </w:numPr>
        <w:rPr>
          <w:rFonts w:asciiTheme="minorHAnsi" w:hAnsiTheme="minorHAnsi" w:cstheme="minorBidi"/>
        </w:rPr>
      </w:pPr>
      <w:r w:rsidRPr="00816221">
        <w:rPr>
          <w:rFonts w:asciiTheme="minorHAnsi" w:hAnsiTheme="minorHAnsi" w:cstheme="minorBidi"/>
        </w:rPr>
        <w:t>Fecha de solicitud de la renuncia: Campo de tipo calendario. Cargado por defecto a la fecha actual.</w:t>
      </w:r>
    </w:p>
    <w:p w14:paraId="65D4F5C6" w14:textId="77777777" w:rsidR="00F23AE3" w:rsidRPr="00816221" w:rsidRDefault="00F23AE3" w:rsidP="00F23AE3">
      <w:pPr>
        <w:pStyle w:val="ListParagraph"/>
        <w:numPr>
          <w:ilvl w:val="0"/>
          <w:numId w:val="42"/>
        </w:numPr>
        <w:rPr>
          <w:rFonts w:asciiTheme="minorHAnsi" w:hAnsiTheme="minorHAnsi" w:cstheme="minorBidi"/>
        </w:rPr>
      </w:pPr>
      <w:r w:rsidRPr="00816221">
        <w:rPr>
          <w:rFonts w:asciiTheme="minorHAnsi" w:hAnsiTheme="minorHAnsi" w:cstheme="minorBidi"/>
        </w:rPr>
        <w:t>Motivo de la renuncia: Combo seleccionable de carácter obligatorio</w:t>
      </w:r>
      <w:r>
        <w:rPr>
          <w:rFonts w:asciiTheme="minorHAnsi" w:hAnsiTheme="minorHAnsi" w:cstheme="minorBidi"/>
        </w:rPr>
        <w:t>.</w:t>
      </w:r>
    </w:p>
    <w:p w14:paraId="47934450" w14:textId="77777777" w:rsidR="00813352" w:rsidRPr="00C84322" w:rsidRDefault="00F23AE3" w:rsidP="00C84322">
      <w:pPr>
        <w:pStyle w:val="ListParagraph"/>
        <w:numPr>
          <w:ilvl w:val="0"/>
          <w:numId w:val="42"/>
        </w:numPr>
      </w:pPr>
      <w:proofErr w:type="spellStart"/>
      <w:r w:rsidRPr="00E93959">
        <w:rPr>
          <w:rFonts w:asciiTheme="minorHAnsi" w:hAnsiTheme="minorHAnsi" w:cstheme="minorBidi"/>
        </w:rPr>
        <w:t>C</w:t>
      </w:r>
      <w:r w:rsidR="00813352" w:rsidRPr="00E93959">
        <w:rPr>
          <w:rFonts w:asciiTheme="minorHAnsi" w:hAnsiTheme="minorHAnsi" w:cstheme="minorBidi"/>
        </w:rPr>
        <w:t>h</w:t>
      </w:r>
      <w:r w:rsidRPr="00E93959">
        <w:rPr>
          <w:rFonts w:asciiTheme="minorHAnsi" w:hAnsiTheme="minorHAnsi" w:cstheme="minorBidi"/>
        </w:rPr>
        <w:t>eck</w:t>
      </w:r>
      <w:proofErr w:type="spellEnd"/>
      <w:r w:rsidRPr="00E93959">
        <w:rPr>
          <w:rFonts w:asciiTheme="minorHAnsi" w:hAnsiTheme="minorHAnsi" w:cstheme="minorBidi"/>
        </w:rPr>
        <w:t xml:space="preserve"> de inclusión de compensación: </w:t>
      </w:r>
      <w:proofErr w:type="spellStart"/>
      <w:r w:rsidRPr="00E93959">
        <w:rPr>
          <w:rFonts w:asciiTheme="minorHAnsi" w:hAnsiTheme="minorHAnsi" w:cstheme="minorBidi"/>
        </w:rPr>
        <w:t>check</w:t>
      </w:r>
      <w:proofErr w:type="spellEnd"/>
      <w:r w:rsidRPr="00E93959">
        <w:rPr>
          <w:rFonts w:asciiTheme="minorHAnsi" w:hAnsiTheme="minorHAnsi" w:cstheme="minorBidi"/>
        </w:rPr>
        <w:t xml:space="preserve"> que le permite al usuario del colegio crear una compensación al letrado </w:t>
      </w:r>
      <w:r w:rsidRPr="00A7028C">
        <w:rPr>
          <w:rFonts w:asciiTheme="minorHAnsi" w:hAnsiTheme="minorHAnsi" w:cstheme="minorBidi"/>
        </w:rPr>
        <w:t xml:space="preserve">en la cola al mismo tiempo que hace efectiva su renuncia. Sólo visible para el colegio y cargado por defecto con valor </w:t>
      </w:r>
      <w:r w:rsidRPr="0000401C">
        <w:rPr>
          <w:rFonts w:asciiTheme="minorHAnsi" w:hAnsiTheme="minorHAnsi" w:cstheme="minorBidi"/>
        </w:rPr>
        <w:t>no activo.</w:t>
      </w:r>
    </w:p>
    <w:p w14:paraId="5CDC1B30" w14:textId="2B250DE8" w:rsidR="003410B9" w:rsidRPr="00E93959" w:rsidRDefault="00F23AE3" w:rsidP="00C84322">
      <w:pPr>
        <w:pStyle w:val="ListParagraph"/>
        <w:numPr>
          <w:ilvl w:val="0"/>
          <w:numId w:val="42"/>
        </w:numPr>
      </w:pPr>
      <w:r w:rsidRPr="00E93959">
        <w:rPr>
          <w:rFonts w:asciiTheme="minorHAnsi" w:hAnsiTheme="minorHAnsi" w:cstheme="minorBidi"/>
        </w:rPr>
        <w:t>Observaciones: campo de texto libre.</w:t>
      </w:r>
    </w:p>
    <w:p w14:paraId="24CAC055" w14:textId="332DB34D" w:rsidR="00FB555C" w:rsidRPr="00E25919" w:rsidRDefault="00FB555C" w:rsidP="007F538B">
      <w:pPr>
        <w:pStyle w:val="Heading7"/>
        <w:numPr>
          <w:ilvl w:val="6"/>
          <w:numId w:val="2"/>
        </w:numPr>
        <w:rPr>
          <w:rFonts w:ascii="Calibri" w:hAnsi="Calibri" w:cs="Times New Roman"/>
          <w:i w:val="0"/>
        </w:rPr>
      </w:pPr>
      <w:r w:rsidRPr="00E25919">
        <w:rPr>
          <w:rFonts w:ascii="Calibri" w:hAnsi="Calibri" w:cs="Times New Roman"/>
          <w:i w:val="0"/>
        </w:rPr>
        <w:t xml:space="preserve">Tarjeta Datos </w:t>
      </w:r>
      <w:r w:rsidR="00813352">
        <w:rPr>
          <w:rFonts w:ascii="Calibri" w:hAnsi="Calibri" w:cs="Times New Roman"/>
          <w:i w:val="0"/>
        </w:rPr>
        <w:t>Entrante</w:t>
      </w:r>
      <w:r w:rsidR="00F23AE3" w:rsidRPr="00E25919">
        <w:rPr>
          <w:rFonts w:ascii="Calibri" w:hAnsi="Calibri" w:cs="Times New Roman"/>
          <w:i w:val="0"/>
        </w:rPr>
        <w:t xml:space="preserve"> </w:t>
      </w:r>
    </w:p>
    <w:p w14:paraId="2B072262" w14:textId="1D604FCC" w:rsidR="00FB555C" w:rsidRPr="00C0747E" w:rsidRDefault="00FB555C" w:rsidP="007F538B">
      <w:pPr>
        <w:rPr>
          <w:rFonts w:asciiTheme="minorHAnsi" w:eastAsia="Times New Roman" w:hAnsiTheme="minorHAnsi" w:cstheme="minorBidi"/>
          <w:spacing w:val="-3"/>
          <w:szCs w:val="20"/>
          <w:lang w:val="es-ES_tradnl" w:eastAsia="es-ES"/>
        </w:rPr>
      </w:pPr>
      <w:r w:rsidRPr="00C0747E">
        <w:rPr>
          <w:rFonts w:asciiTheme="minorHAnsi" w:eastAsia="Times New Roman" w:hAnsiTheme="minorHAnsi" w:cstheme="minorBidi"/>
          <w:spacing w:val="-3"/>
          <w:szCs w:val="20"/>
          <w:lang w:val="es-ES_tradnl" w:eastAsia="es-ES"/>
        </w:rPr>
        <w:t>Esta tarjeta contiene los siguientes campos:</w:t>
      </w:r>
    </w:p>
    <w:p w14:paraId="202FBCF4" w14:textId="021E4140" w:rsidR="00813352" w:rsidRDefault="00FB555C" w:rsidP="00C84322">
      <w:pPr>
        <w:pStyle w:val="ListParagraph"/>
        <w:numPr>
          <w:ilvl w:val="0"/>
          <w:numId w:val="103"/>
        </w:numPr>
      </w:pPr>
      <w:r w:rsidRPr="00C84322">
        <w:rPr>
          <w:rFonts w:asciiTheme="minorHAnsi" w:hAnsiTheme="minorHAnsi" w:cstheme="minorBidi"/>
        </w:rPr>
        <w:t>Fecha</w:t>
      </w:r>
      <w:r w:rsidR="00AF1059" w:rsidRPr="00C84322">
        <w:rPr>
          <w:rFonts w:asciiTheme="minorHAnsi" w:hAnsiTheme="minorHAnsi" w:cstheme="minorBidi"/>
        </w:rPr>
        <w:t xml:space="preserve"> de designación: campo tipo calendario para la selección de inicio de la designación del letrado. </w:t>
      </w:r>
      <w:r w:rsidR="002C5167" w:rsidRPr="00C84322">
        <w:rPr>
          <w:rFonts w:asciiTheme="minorHAnsi" w:hAnsiTheme="minorHAnsi" w:cstheme="minorBidi"/>
        </w:rPr>
        <w:t xml:space="preserve">Campo de carácter de obligado cumplimiento y cargado por defecto </w:t>
      </w:r>
      <w:r w:rsidR="00813352" w:rsidRPr="00C84322">
        <w:rPr>
          <w:rFonts w:asciiTheme="minorHAnsi" w:hAnsiTheme="minorHAnsi" w:cstheme="minorBidi"/>
        </w:rPr>
        <w:t xml:space="preserve">en blanco. </w:t>
      </w:r>
      <w:r w:rsidR="00813352">
        <w:t>Si la designación es por el Art. 27-28, la fecha de designación se cargará con la fecha del anterior (creación designación), para eliminar al ya existente en ese caso (no hay histórico).</w:t>
      </w:r>
    </w:p>
    <w:p w14:paraId="3BAADBCE" w14:textId="14D64B77" w:rsidR="00F46457" w:rsidRDefault="00AF1059" w:rsidP="00C84322">
      <w:pPr>
        <w:pStyle w:val="ListParagraph"/>
        <w:numPr>
          <w:ilvl w:val="0"/>
          <w:numId w:val="39"/>
        </w:numPr>
        <w:rPr>
          <w:rFonts w:asciiTheme="minorHAnsi" w:hAnsiTheme="minorHAnsi" w:cstheme="minorBidi"/>
        </w:rPr>
      </w:pPr>
      <w:proofErr w:type="spellStart"/>
      <w:r w:rsidRPr="00813352">
        <w:rPr>
          <w:rFonts w:asciiTheme="minorHAnsi" w:hAnsiTheme="minorHAnsi" w:cstheme="minorBidi"/>
        </w:rPr>
        <w:t>Check</w:t>
      </w:r>
      <w:proofErr w:type="spellEnd"/>
      <w:r w:rsidRPr="00813352">
        <w:rPr>
          <w:rFonts w:asciiTheme="minorHAnsi" w:hAnsiTheme="minorHAnsi" w:cstheme="minorBidi"/>
        </w:rPr>
        <w:t xml:space="preserve"> de Incluir salto: </w:t>
      </w:r>
      <w:proofErr w:type="spellStart"/>
      <w:r w:rsidRPr="00813352">
        <w:rPr>
          <w:rFonts w:asciiTheme="minorHAnsi" w:hAnsiTheme="minorHAnsi" w:cstheme="minorBidi"/>
        </w:rPr>
        <w:t>check</w:t>
      </w:r>
      <w:proofErr w:type="spellEnd"/>
      <w:r w:rsidRPr="00813352">
        <w:rPr>
          <w:rFonts w:asciiTheme="minorHAnsi" w:hAnsiTheme="minorHAnsi" w:cstheme="minorBidi"/>
        </w:rPr>
        <w:t xml:space="preserve"> que indica que el sistema al crear o modificar la designación del letrado debe crearle un nuevo salto.</w:t>
      </w:r>
      <w:r w:rsidR="002C5167" w:rsidRPr="00813352">
        <w:rPr>
          <w:rFonts w:asciiTheme="minorHAnsi" w:hAnsiTheme="minorHAnsi" w:cstheme="minorBidi"/>
        </w:rPr>
        <w:t xml:space="preserve"> Campo cargado por defecto sin activar</w:t>
      </w:r>
      <w:r w:rsidR="00DC302E" w:rsidRPr="00813352">
        <w:rPr>
          <w:rFonts w:asciiTheme="minorHAnsi" w:hAnsiTheme="minorHAnsi" w:cstheme="minorBidi"/>
        </w:rPr>
        <w:t xml:space="preserve"> y sólo visible cuando el usuario logado no es el colegiado</w:t>
      </w:r>
      <w:r w:rsidR="002C5167" w:rsidRPr="00813352">
        <w:rPr>
          <w:rFonts w:asciiTheme="minorHAnsi" w:hAnsiTheme="minorHAnsi" w:cstheme="minorBidi"/>
        </w:rPr>
        <w:t>.</w:t>
      </w:r>
      <w:r w:rsidR="00DC302E" w:rsidRPr="00813352">
        <w:rPr>
          <w:rFonts w:asciiTheme="minorHAnsi" w:hAnsiTheme="minorHAnsi" w:cstheme="minorBidi"/>
        </w:rPr>
        <w:t xml:space="preserve"> </w:t>
      </w:r>
    </w:p>
    <w:p w14:paraId="760E06E1" w14:textId="51E43AA6" w:rsidR="00AF1059" w:rsidRPr="00C0747E" w:rsidRDefault="00AF1059" w:rsidP="00C84322">
      <w:pPr>
        <w:pStyle w:val="ListParagraph"/>
        <w:numPr>
          <w:ilvl w:val="0"/>
          <w:numId w:val="39"/>
        </w:numPr>
        <w:rPr>
          <w:rFonts w:asciiTheme="minorHAnsi" w:hAnsiTheme="minorHAnsi" w:cstheme="minorBidi"/>
        </w:rPr>
      </w:pPr>
      <w:r w:rsidRPr="00C0747E">
        <w:rPr>
          <w:rFonts w:asciiTheme="minorHAnsi" w:hAnsiTheme="minorHAnsi" w:cstheme="minorBidi"/>
        </w:rPr>
        <w:t>Nº colegiado: Número de colegiado del letrado</w:t>
      </w:r>
    </w:p>
    <w:p w14:paraId="42A603A0" w14:textId="687009BF" w:rsidR="002C5167" w:rsidRPr="00C0747E" w:rsidRDefault="00AF1059" w:rsidP="005862E9">
      <w:pPr>
        <w:pStyle w:val="ListParagraph"/>
        <w:numPr>
          <w:ilvl w:val="0"/>
          <w:numId w:val="40"/>
        </w:numPr>
        <w:rPr>
          <w:rFonts w:asciiTheme="minorHAnsi" w:hAnsiTheme="minorHAnsi" w:cstheme="minorBidi"/>
        </w:rPr>
      </w:pPr>
      <w:r w:rsidRPr="00C0747E">
        <w:rPr>
          <w:rFonts w:asciiTheme="minorHAnsi" w:hAnsiTheme="minorHAnsi" w:cstheme="minorBidi"/>
        </w:rPr>
        <w:t xml:space="preserve">Apellidos </w:t>
      </w:r>
      <w:proofErr w:type="gramStart"/>
      <w:r w:rsidRPr="00C0747E">
        <w:rPr>
          <w:rFonts w:asciiTheme="minorHAnsi" w:hAnsiTheme="minorHAnsi" w:cstheme="minorBidi"/>
        </w:rPr>
        <w:t>y  Nombre</w:t>
      </w:r>
      <w:proofErr w:type="gramEnd"/>
      <w:r w:rsidRPr="00C0747E">
        <w:rPr>
          <w:rFonts w:asciiTheme="minorHAnsi" w:hAnsiTheme="minorHAnsi" w:cstheme="minorBidi"/>
        </w:rPr>
        <w:t xml:space="preserve"> del letrado</w:t>
      </w:r>
      <w:r w:rsidR="002C5167" w:rsidRPr="00C0747E">
        <w:rPr>
          <w:rFonts w:asciiTheme="minorHAnsi" w:hAnsiTheme="minorHAnsi" w:cstheme="minorBidi"/>
        </w:rPr>
        <w:t>.</w:t>
      </w:r>
    </w:p>
    <w:p w14:paraId="5DCF8806" w14:textId="2D330696" w:rsidR="002C5167" w:rsidRPr="00C0747E" w:rsidRDefault="00AF1059" w:rsidP="00C84322">
      <w:pPr>
        <w:pStyle w:val="ListParagraph"/>
        <w:numPr>
          <w:ilvl w:val="0"/>
          <w:numId w:val="40"/>
        </w:numPr>
        <w:rPr>
          <w:rFonts w:asciiTheme="minorHAnsi" w:hAnsiTheme="minorHAnsi" w:cstheme="minorBidi"/>
        </w:rPr>
      </w:pPr>
      <w:proofErr w:type="spellStart"/>
      <w:r w:rsidRPr="00C0747E">
        <w:rPr>
          <w:rFonts w:asciiTheme="minorHAnsi" w:hAnsiTheme="minorHAnsi" w:cstheme="minorBidi"/>
        </w:rPr>
        <w:t>Check</w:t>
      </w:r>
      <w:proofErr w:type="spellEnd"/>
      <w:r w:rsidRPr="00C0747E">
        <w:rPr>
          <w:rFonts w:asciiTheme="minorHAnsi" w:hAnsiTheme="minorHAnsi" w:cstheme="minorBidi"/>
        </w:rPr>
        <w:t xml:space="preserve"> designación Art. 27-28: </w:t>
      </w:r>
      <w:proofErr w:type="spellStart"/>
      <w:r w:rsidRPr="00C0747E">
        <w:rPr>
          <w:rFonts w:asciiTheme="minorHAnsi" w:hAnsiTheme="minorHAnsi" w:cstheme="minorBidi"/>
        </w:rPr>
        <w:t>check</w:t>
      </w:r>
      <w:proofErr w:type="spellEnd"/>
      <w:r w:rsidRPr="00C0747E">
        <w:rPr>
          <w:rFonts w:asciiTheme="minorHAnsi" w:hAnsiTheme="minorHAnsi" w:cstheme="minorBidi"/>
        </w:rPr>
        <w:t xml:space="preserve"> informativo </w:t>
      </w:r>
      <w:r w:rsidR="002C5167" w:rsidRPr="00C0747E">
        <w:rPr>
          <w:rFonts w:asciiTheme="minorHAnsi" w:hAnsiTheme="minorHAnsi" w:cstheme="minorBidi"/>
        </w:rPr>
        <w:t>(cargado por su valor en la designación)</w:t>
      </w:r>
      <w:r w:rsidRPr="00C0747E">
        <w:rPr>
          <w:rFonts w:asciiTheme="minorHAnsi" w:hAnsiTheme="minorHAnsi" w:cstheme="minorBidi"/>
        </w:rPr>
        <w:t xml:space="preserve"> indica de que tipo es la designación e identifica de qué tipo de búsqueda se va a realizar cuando se seleccione el icono de búsqueda de letrado.</w:t>
      </w:r>
      <w:r w:rsidR="000F6C3F">
        <w:rPr>
          <w:rFonts w:asciiTheme="minorHAnsi" w:hAnsiTheme="minorHAnsi" w:cstheme="minorBidi"/>
        </w:rPr>
        <w:t xml:space="preserve"> Su funcionamiento ya está definido en la acción de nueva designación.</w:t>
      </w:r>
    </w:p>
    <w:p w14:paraId="2CB2BFCD" w14:textId="77777777" w:rsidR="002C5167" w:rsidRPr="00C0747E" w:rsidRDefault="002C5167" w:rsidP="005862E9">
      <w:pPr>
        <w:pStyle w:val="ListParagraph"/>
        <w:numPr>
          <w:ilvl w:val="0"/>
          <w:numId w:val="40"/>
        </w:numPr>
        <w:rPr>
          <w:rFonts w:asciiTheme="minorHAnsi" w:hAnsiTheme="minorHAnsi" w:cstheme="minorBidi"/>
        </w:rPr>
      </w:pPr>
      <w:r w:rsidRPr="00C0747E">
        <w:rPr>
          <w:rFonts w:asciiTheme="minorHAnsi" w:hAnsiTheme="minorHAnsi" w:cstheme="minorBidi"/>
        </w:rPr>
        <w:t>Icono de búsqueda de letrado.</w:t>
      </w:r>
    </w:p>
    <w:p w14:paraId="6074E460" w14:textId="77777777" w:rsidR="002C5167" w:rsidRPr="00C0747E" w:rsidRDefault="002C5167" w:rsidP="005862E9">
      <w:pPr>
        <w:pStyle w:val="ListParagraph"/>
        <w:numPr>
          <w:ilvl w:val="0"/>
          <w:numId w:val="40"/>
        </w:numPr>
        <w:rPr>
          <w:rFonts w:asciiTheme="minorHAnsi" w:hAnsiTheme="minorHAnsi" w:cstheme="minorBidi"/>
        </w:rPr>
      </w:pPr>
      <w:r w:rsidRPr="00C0747E">
        <w:rPr>
          <w:rFonts w:asciiTheme="minorHAnsi" w:hAnsiTheme="minorHAnsi" w:cstheme="minorBidi"/>
        </w:rPr>
        <w:t>Icono de limpiar el letrado seleccionado en la tarjeta.</w:t>
      </w:r>
    </w:p>
    <w:p w14:paraId="300FA0C1" w14:textId="5F8778BC" w:rsidR="00BA7328" w:rsidRPr="00C0747E" w:rsidRDefault="00BA7328" w:rsidP="007F538B">
      <w:pPr>
        <w:rPr>
          <w:rFonts w:asciiTheme="minorHAnsi" w:eastAsia="Times New Roman" w:hAnsiTheme="minorHAnsi" w:cstheme="minorBidi"/>
          <w:spacing w:val="-3"/>
          <w:szCs w:val="20"/>
          <w:lang w:val="es-ES_tradnl" w:eastAsia="es-ES"/>
        </w:rPr>
      </w:pPr>
      <w:r w:rsidRPr="00C0747E">
        <w:rPr>
          <w:rFonts w:asciiTheme="minorHAnsi" w:eastAsia="Times New Roman" w:hAnsiTheme="minorHAnsi" w:cstheme="minorBidi"/>
          <w:spacing w:val="-3"/>
          <w:szCs w:val="20"/>
          <w:lang w:val="es-ES_tradnl" w:eastAsia="es-ES"/>
        </w:rPr>
        <w:t xml:space="preserve">La selección de un letrado </w:t>
      </w:r>
      <w:r w:rsidR="00F46457">
        <w:rPr>
          <w:rFonts w:asciiTheme="minorHAnsi" w:eastAsia="Times New Roman" w:hAnsiTheme="minorHAnsi" w:cstheme="minorBidi"/>
          <w:spacing w:val="-3"/>
          <w:szCs w:val="20"/>
          <w:lang w:val="es-ES_tradnl" w:eastAsia="es-ES"/>
        </w:rPr>
        <w:t>será opcional</w:t>
      </w:r>
      <w:r w:rsidRPr="00C0747E">
        <w:rPr>
          <w:rFonts w:asciiTheme="minorHAnsi" w:eastAsia="Times New Roman" w:hAnsiTheme="minorHAnsi" w:cstheme="minorBidi"/>
          <w:spacing w:val="-3"/>
          <w:szCs w:val="20"/>
          <w:lang w:val="es-ES_tradnl" w:eastAsia="es-ES"/>
        </w:rPr>
        <w:t xml:space="preserve"> si el </w:t>
      </w:r>
      <w:proofErr w:type="spellStart"/>
      <w:r w:rsidRPr="00C0747E">
        <w:rPr>
          <w:rFonts w:asciiTheme="minorHAnsi" w:eastAsia="Times New Roman" w:hAnsiTheme="minorHAnsi" w:cstheme="minorBidi"/>
          <w:spacing w:val="-3"/>
          <w:szCs w:val="20"/>
          <w:lang w:val="es-ES_tradnl" w:eastAsia="es-ES"/>
        </w:rPr>
        <w:t>check</w:t>
      </w:r>
      <w:proofErr w:type="spellEnd"/>
      <w:r w:rsidRPr="00C0747E">
        <w:rPr>
          <w:rFonts w:asciiTheme="minorHAnsi" w:eastAsia="Times New Roman" w:hAnsiTheme="minorHAnsi" w:cstheme="minorBidi"/>
          <w:spacing w:val="-3"/>
          <w:szCs w:val="20"/>
          <w:lang w:val="es-ES_tradnl" w:eastAsia="es-ES"/>
        </w:rPr>
        <w:t xml:space="preserve"> de Designación Art. 27-28 no está activo, ya que en caso de no cumplimentarse el sistema al guardar el nuevo cambio de letrado seleccionará a letrado de la cola de oficio correspondiente. En ese caso el sistema avisará al usuario mostrándole un aviso de confirmación.</w:t>
      </w:r>
    </w:p>
    <w:p w14:paraId="494C1689" w14:textId="77777777" w:rsidR="00BA7328" w:rsidRDefault="00BA7328" w:rsidP="007F538B">
      <w:pPr>
        <w:keepNext/>
        <w:jc w:val="center"/>
      </w:pPr>
      <w:r>
        <w:rPr>
          <w:noProof/>
          <w:lang w:eastAsia="es-ES"/>
        </w:rPr>
        <w:drawing>
          <wp:inline distT="0" distB="0" distL="0" distR="0" wp14:anchorId="2F788010" wp14:editId="621EEFB3">
            <wp:extent cx="2788920" cy="1345654"/>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ambioLetrado1.PNG"/>
                    <pic:cNvPicPr/>
                  </pic:nvPicPr>
                  <pic:blipFill>
                    <a:blip r:embed="rId94">
                      <a:extLst>
                        <a:ext uri="{28A0092B-C50C-407E-A947-70E740481C1C}">
                          <a14:useLocalDpi xmlns:a14="http://schemas.microsoft.com/office/drawing/2010/main" val="0"/>
                        </a:ext>
                      </a:extLst>
                    </a:blip>
                    <a:stretch>
                      <a:fillRect/>
                    </a:stretch>
                  </pic:blipFill>
                  <pic:spPr>
                    <a:xfrm>
                      <a:off x="0" y="0"/>
                      <a:ext cx="2798344" cy="1350201"/>
                    </a:xfrm>
                    <a:prstGeom prst="rect">
                      <a:avLst/>
                    </a:prstGeom>
                  </pic:spPr>
                </pic:pic>
              </a:graphicData>
            </a:graphic>
          </wp:inline>
        </w:drawing>
      </w:r>
    </w:p>
    <w:p w14:paraId="77FA529F" w14:textId="74CD077A" w:rsidR="00BA7328" w:rsidRDefault="00BA7328" w:rsidP="007F538B">
      <w:pPr>
        <w:pStyle w:val="Caption"/>
        <w:jc w:val="center"/>
      </w:pPr>
      <w:r>
        <w:t>Ilustración - Mensaje de confirmación de selección de letrado de la cola</w:t>
      </w:r>
    </w:p>
    <w:p w14:paraId="78A4DBE9" w14:textId="232EA1E0" w:rsidR="00BA7328" w:rsidRPr="00816221" w:rsidRDefault="00BA7328" w:rsidP="007F538B">
      <w:pPr>
        <w:rPr>
          <w:rFonts w:asciiTheme="minorHAnsi" w:eastAsia="Times New Roman" w:hAnsiTheme="minorHAnsi" w:cstheme="minorBidi"/>
          <w:spacing w:val="-3"/>
          <w:szCs w:val="20"/>
          <w:lang w:val="es-ES_tradnl" w:eastAsia="es-ES"/>
        </w:rPr>
      </w:pPr>
      <w:r w:rsidRPr="00816221">
        <w:rPr>
          <w:rFonts w:asciiTheme="minorHAnsi" w:eastAsia="Times New Roman" w:hAnsiTheme="minorHAnsi" w:cstheme="minorBidi"/>
          <w:spacing w:val="-3"/>
          <w:szCs w:val="20"/>
          <w:lang w:val="es-ES_tradnl" w:eastAsia="es-ES"/>
        </w:rPr>
        <w:lastRenderedPageBreak/>
        <w:t>Si el turno no tiene una cola de oficio ya que ningún letrado está inscrito en el mismo, el sistema debe mostrar dicho error al usuario y no realizar ningún cambio de letrado, permaneciendo en la misma pantalla para que el usuario lo selección manualmente.</w:t>
      </w:r>
    </w:p>
    <w:p w14:paraId="3D456CE7" w14:textId="77777777" w:rsidR="00BA7328" w:rsidRDefault="00BA7328" w:rsidP="007F538B">
      <w:pPr>
        <w:keepNext/>
        <w:jc w:val="center"/>
      </w:pPr>
      <w:r>
        <w:rPr>
          <w:noProof/>
          <w:lang w:eastAsia="es-ES"/>
        </w:rPr>
        <w:drawing>
          <wp:inline distT="0" distB="0" distL="0" distR="0" wp14:anchorId="3F212746" wp14:editId="57DE99DE">
            <wp:extent cx="1935480" cy="1155678"/>
            <wp:effectExtent l="0" t="0" r="762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cambioLetrado3.PNG"/>
                    <pic:cNvPicPr/>
                  </pic:nvPicPr>
                  <pic:blipFill>
                    <a:blip r:embed="rId142">
                      <a:extLst>
                        <a:ext uri="{28A0092B-C50C-407E-A947-70E740481C1C}">
                          <a14:useLocalDpi xmlns:a14="http://schemas.microsoft.com/office/drawing/2010/main" val="0"/>
                        </a:ext>
                      </a:extLst>
                    </a:blip>
                    <a:stretch>
                      <a:fillRect/>
                    </a:stretch>
                  </pic:blipFill>
                  <pic:spPr>
                    <a:xfrm>
                      <a:off x="0" y="0"/>
                      <a:ext cx="1950288" cy="1164520"/>
                    </a:xfrm>
                    <a:prstGeom prst="rect">
                      <a:avLst/>
                    </a:prstGeom>
                  </pic:spPr>
                </pic:pic>
              </a:graphicData>
            </a:graphic>
          </wp:inline>
        </w:drawing>
      </w:r>
    </w:p>
    <w:p w14:paraId="4673220F" w14:textId="1B963118" w:rsidR="00BA7328" w:rsidRDefault="00BA7328" w:rsidP="007F538B">
      <w:pPr>
        <w:pStyle w:val="Caption"/>
        <w:jc w:val="center"/>
      </w:pPr>
      <w:r>
        <w:t>Ilustración - Mensaje de error no existencia de la cola</w:t>
      </w:r>
    </w:p>
    <w:p w14:paraId="38C99380" w14:textId="77777777" w:rsidR="002C3BB5" w:rsidRPr="007A08A0" w:rsidRDefault="002C3BB5" w:rsidP="002C3BB5">
      <w:pPr>
        <w:pStyle w:val="ListParagraph"/>
        <w:numPr>
          <w:ilvl w:val="0"/>
          <w:numId w:val="0"/>
        </w:numPr>
        <w:ind w:left="720"/>
      </w:pPr>
    </w:p>
    <w:p w14:paraId="1EEFE78C" w14:textId="58276812" w:rsidR="006C495F" w:rsidRPr="00E25919" w:rsidRDefault="006C495F" w:rsidP="007F538B">
      <w:pPr>
        <w:pStyle w:val="Heading7"/>
        <w:numPr>
          <w:ilvl w:val="6"/>
          <w:numId w:val="2"/>
        </w:numPr>
        <w:rPr>
          <w:rFonts w:ascii="Calibri" w:hAnsi="Calibri" w:cs="Times New Roman"/>
          <w:i w:val="0"/>
        </w:rPr>
      </w:pPr>
      <w:r w:rsidRPr="00E25919">
        <w:rPr>
          <w:rFonts w:ascii="Calibri" w:hAnsi="Calibri" w:cs="Times New Roman"/>
          <w:i w:val="0"/>
        </w:rPr>
        <w:t xml:space="preserve">Acciones </w:t>
      </w:r>
    </w:p>
    <w:p w14:paraId="74929DC1" w14:textId="1C610C2E" w:rsidR="006C495F" w:rsidRPr="008C3324" w:rsidRDefault="006C495F" w:rsidP="00486AEB">
      <w:pPr>
        <w:pStyle w:val="ListParagraph"/>
        <w:numPr>
          <w:ilvl w:val="0"/>
          <w:numId w:val="10"/>
        </w:numPr>
        <w:spacing w:line="240" w:lineRule="auto"/>
        <w:rPr>
          <w:rFonts w:asciiTheme="minorHAnsi" w:hAnsiTheme="minorHAnsi" w:cstheme="minorBidi"/>
        </w:rPr>
      </w:pPr>
      <w:r w:rsidRPr="006D3315">
        <w:rPr>
          <w:rFonts w:asciiTheme="minorHAnsi" w:hAnsiTheme="minorHAnsi" w:cstheme="minorHAnsi"/>
          <w:b/>
          <w:i/>
          <w:szCs w:val="22"/>
        </w:rPr>
        <w:t>Guardar</w:t>
      </w:r>
      <w:r w:rsidRPr="00832D07">
        <w:rPr>
          <w:rFonts w:asciiTheme="minorHAnsi" w:hAnsiTheme="minorHAnsi" w:cstheme="minorHAnsi"/>
          <w:i/>
          <w:szCs w:val="22"/>
        </w:rPr>
        <w:t>:</w:t>
      </w:r>
      <w:r>
        <w:rPr>
          <w:rFonts w:asciiTheme="minorHAnsi" w:hAnsiTheme="minorHAnsi" w:cstheme="minorHAnsi"/>
          <w:szCs w:val="22"/>
        </w:rPr>
        <w:t xml:space="preserve"> </w:t>
      </w:r>
      <w:r w:rsidR="00E25919" w:rsidRPr="008C3324">
        <w:rPr>
          <w:rFonts w:asciiTheme="minorHAnsi" w:hAnsiTheme="minorHAnsi" w:cstheme="minorBidi"/>
        </w:rPr>
        <w:t>Creará un nuevo cambio de letrado</w:t>
      </w:r>
      <w:r w:rsidRPr="008C3324">
        <w:rPr>
          <w:rFonts w:asciiTheme="minorHAnsi" w:hAnsiTheme="minorHAnsi" w:cstheme="minorBidi"/>
        </w:rPr>
        <w:t>.</w:t>
      </w:r>
      <w:r w:rsidR="00486AEB" w:rsidRPr="008C3324">
        <w:rPr>
          <w:rFonts w:asciiTheme="minorHAnsi" w:hAnsiTheme="minorHAnsi" w:cstheme="minorBidi"/>
        </w:rPr>
        <w:t xml:space="preserve"> Cuando el colegio crea un nuevo letrado designado el sistema automáticamente acepta la renuncia del anterior rellenando la fecha efectiva de renuncia con la fecha de la nueva designación de letrado.</w:t>
      </w:r>
    </w:p>
    <w:p w14:paraId="616B187B" w14:textId="4A7AC2D1" w:rsidR="002B078B" w:rsidRPr="008C3324" w:rsidRDefault="00486AEB" w:rsidP="00486AEB">
      <w:pPr>
        <w:pStyle w:val="ListParagraph"/>
        <w:numPr>
          <w:ilvl w:val="0"/>
          <w:numId w:val="0"/>
        </w:numPr>
        <w:ind w:left="720"/>
        <w:rPr>
          <w:rFonts w:asciiTheme="minorHAnsi" w:hAnsiTheme="minorHAnsi" w:cstheme="minorBidi"/>
        </w:rPr>
      </w:pPr>
      <w:r w:rsidRPr="008C3324">
        <w:rPr>
          <w:rFonts w:asciiTheme="minorHAnsi" w:hAnsiTheme="minorHAnsi" w:cstheme="minorBidi"/>
        </w:rPr>
        <w:t xml:space="preserve">Si la fecha de designación nueva coincide con la fecha </w:t>
      </w:r>
      <w:r w:rsidR="00086F88">
        <w:rPr>
          <w:rFonts w:asciiTheme="minorHAnsi" w:hAnsiTheme="minorHAnsi" w:cstheme="minorBidi"/>
        </w:rPr>
        <w:t>designación</w:t>
      </w:r>
      <w:r w:rsidR="00086F88" w:rsidRPr="008C3324">
        <w:rPr>
          <w:rFonts w:asciiTheme="minorHAnsi" w:hAnsiTheme="minorHAnsi" w:cstheme="minorBidi"/>
        </w:rPr>
        <w:t xml:space="preserve"> </w:t>
      </w:r>
      <w:r w:rsidRPr="008C3324">
        <w:rPr>
          <w:rFonts w:asciiTheme="minorHAnsi" w:hAnsiTheme="minorHAnsi" w:cstheme="minorBidi"/>
        </w:rPr>
        <w:t xml:space="preserve">del letrado </w:t>
      </w:r>
      <w:r w:rsidR="00086F88">
        <w:rPr>
          <w:rFonts w:asciiTheme="minorHAnsi" w:hAnsiTheme="minorHAnsi" w:cstheme="minorBidi"/>
        </w:rPr>
        <w:t>anterior</w:t>
      </w:r>
      <w:r w:rsidRPr="008C3324">
        <w:rPr>
          <w:rFonts w:asciiTheme="minorHAnsi" w:hAnsiTheme="minorHAnsi" w:cstheme="minorBidi"/>
        </w:rPr>
        <w:t>, el sistema borrará el registro de designación de letrado anterior y quedará solo el nuevo.</w:t>
      </w:r>
      <w:r w:rsidR="002B078B" w:rsidRPr="008C3324">
        <w:rPr>
          <w:rFonts w:asciiTheme="minorHAnsi" w:hAnsiTheme="minorHAnsi" w:cstheme="minorBidi"/>
        </w:rPr>
        <w:t xml:space="preserve"> </w:t>
      </w:r>
    </w:p>
    <w:p w14:paraId="77538DED" w14:textId="6290A05E" w:rsidR="00486AEB" w:rsidRPr="008C3324" w:rsidRDefault="002B078B" w:rsidP="00486AEB">
      <w:pPr>
        <w:pStyle w:val="ListParagraph"/>
        <w:numPr>
          <w:ilvl w:val="0"/>
          <w:numId w:val="0"/>
        </w:numPr>
        <w:ind w:left="720"/>
        <w:rPr>
          <w:rFonts w:asciiTheme="minorHAnsi" w:hAnsiTheme="minorHAnsi" w:cstheme="minorBidi"/>
        </w:rPr>
      </w:pPr>
      <w:r w:rsidRPr="008C3324">
        <w:rPr>
          <w:rFonts w:asciiTheme="minorHAnsi" w:hAnsiTheme="minorHAnsi" w:cstheme="minorBidi"/>
        </w:rPr>
        <w:t>Si en el momento de guardar el cambio no se ha seleccionado letrado, como ya se ha indicado el sistema lo seleccionará de la cola</w:t>
      </w:r>
      <w:r w:rsidR="00424686">
        <w:rPr>
          <w:rFonts w:asciiTheme="minorHAnsi" w:hAnsiTheme="minorHAnsi" w:cstheme="minorBidi"/>
        </w:rPr>
        <w:t xml:space="preserve">. Ver como se selecciona en el apartado </w:t>
      </w:r>
      <w:r w:rsidR="00424686">
        <w:rPr>
          <w:rFonts w:asciiTheme="minorHAnsi" w:hAnsiTheme="minorHAnsi" w:cstheme="minorBidi"/>
        </w:rPr>
        <w:fldChar w:fldCharType="begin"/>
      </w:r>
      <w:r w:rsidR="00424686">
        <w:rPr>
          <w:rFonts w:asciiTheme="minorHAnsi" w:hAnsiTheme="minorHAnsi" w:cstheme="minorBidi"/>
        </w:rPr>
        <w:instrText xml:space="preserve"> REF _Ref20931280 \r \h </w:instrText>
      </w:r>
      <w:r w:rsidR="00424686">
        <w:rPr>
          <w:rFonts w:asciiTheme="minorHAnsi" w:hAnsiTheme="minorHAnsi" w:cstheme="minorBidi"/>
        </w:rPr>
      </w:r>
      <w:r w:rsidR="00424686">
        <w:rPr>
          <w:rFonts w:asciiTheme="minorHAnsi" w:hAnsiTheme="minorHAnsi" w:cstheme="minorBidi"/>
        </w:rPr>
        <w:fldChar w:fldCharType="separate"/>
      </w:r>
      <w:r w:rsidR="00424686">
        <w:rPr>
          <w:rFonts w:asciiTheme="minorHAnsi" w:hAnsiTheme="minorHAnsi" w:cstheme="minorBidi"/>
        </w:rPr>
        <w:t>3.3.6.2.2.1</w:t>
      </w:r>
      <w:r w:rsidR="00424686">
        <w:rPr>
          <w:rFonts w:asciiTheme="minorHAnsi" w:hAnsiTheme="minorHAnsi" w:cstheme="minorBidi"/>
        </w:rPr>
        <w:fldChar w:fldCharType="end"/>
      </w:r>
    </w:p>
    <w:p w14:paraId="6BD85CD6" w14:textId="25C96E4D" w:rsidR="00472FB3" w:rsidRPr="00472FB3" w:rsidRDefault="00B86D4B" w:rsidP="003F5B76">
      <w:pPr>
        <w:pStyle w:val="Heading5"/>
      </w:pPr>
      <w:bookmarkStart w:id="52" w:name="_Tarjeta_Relaciones"/>
      <w:bookmarkEnd w:id="52"/>
      <w:r>
        <w:t>Tarjeta Relaciones</w:t>
      </w:r>
    </w:p>
    <w:p w14:paraId="22A33963" w14:textId="44382A2F" w:rsidR="00910C20" w:rsidRDefault="00910C20" w:rsidP="00910C20">
      <w:pPr>
        <w:pStyle w:val="NormalWeb"/>
        <w:spacing w:before="0" w:beforeAutospacing="0" w:after="0" w:afterAutospacing="0"/>
        <w:jc w:val="both"/>
        <w:rPr>
          <w:rFonts w:asciiTheme="minorHAnsi" w:hAnsiTheme="minorHAnsi" w:cstheme="minorBidi"/>
          <w:spacing w:val="-3"/>
          <w:sz w:val="22"/>
          <w:szCs w:val="22"/>
        </w:rPr>
      </w:pPr>
      <w:r w:rsidRPr="00CB6F7E">
        <w:rPr>
          <w:rFonts w:asciiTheme="minorHAnsi" w:hAnsiTheme="minorHAnsi" w:cstheme="minorBidi"/>
          <w:spacing w:val="-3"/>
          <w:sz w:val="22"/>
          <w:szCs w:val="22"/>
        </w:rPr>
        <w:t>Esta tarjeta contiene un listado de l</w:t>
      </w:r>
      <w:r w:rsidR="00424686">
        <w:rPr>
          <w:rFonts w:asciiTheme="minorHAnsi" w:hAnsiTheme="minorHAnsi" w:cstheme="minorBidi"/>
          <w:spacing w:val="-3"/>
          <w:sz w:val="22"/>
          <w:szCs w:val="22"/>
        </w:rPr>
        <w:t xml:space="preserve">os </w:t>
      </w:r>
      <w:proofErr w:type="spellStart"/>
      <w:r w:rsidR="00424686">
        <w:rPr>
          <w:rFonts w:asciiTheme="minorHAnsi" w:hAnsiTheme="minorHAnsi" w:cstheme="minorBidi"/>
          <w:spacing w:val="-3"/>
          <w:sz w:val="22"/>
          <w:szCs w:val="22"/>
        </w:rPr>
        <w:t>EJG’s</w:t>
      </w:r>
      <w:proofErr w:type="spellEnd"/>
      <w:r w:rsidR="00424686">
        <w:rPr>
          <w:rFonts w:asciiTheme="minorHAnsi" w:hAnsiTheme="minorHAnsi" w:cstheme="minorBidi"/>
          <w:spacing w:val="-3"/>
          <w:sz w:val="22"/>
          <w:szCs w:val="22"/>
        </w:rPr>
        <w:t>,</w:t>
      </w:r>
      <w:r w:rsidRPr="00CB6F7E">
        <w:rPr>
          <w:rFonts w:asciiTheme="minorHAnsi" w:hAnsiTheme="minorHAnsi" w:cstheme="minorBidi"/>
          <w:spacing w:val="-3"/>
          <w:sz w:val="22"/>
          <w:szCs w:val="22"/>
        </w:rPr>
        <w:t xml:space="preserve"> asistencias, Exped</w:t>
      </w:r>
      <w:r w:rsidRPr="00CB6F7E">
        <w:rPr>
          <w:rFonts w:asciiTheme="minorHAnsi" w:hAnsiTheme="minorHAnsi" w:cstheme="minorBidi"/>
          <w:sz w:val="22"/>
          <w:szCs w:val="22"/>
        </w:rPr>
        <w:t>ientes</w:t>
      </w:r>
      <w:r w:rsidR="00472FB3">
        <w:rPr>
          <w:rFonts w:asciiTheme="minorHAnsi" w:hAnsiTheme="minorHAnsi" w:cstheme="minorBidi"/>
          <w:spacing w:val="-3"/>
          <w:sz w:val="22"/>
          <w:szCs w:val="22"/>
        </w:rPr>
        <w:t xml:space="preserve"> y SOJ asociadas a la designación correspondiente</w:t>
      </w:r>
      <w:r w:rsidR="00886752">
        <w:rPr>
          <w:rFonts w:asciiTheme="minorHAnsi" w:hAnsiTheme="minorHAnsi" w:cstheme="minorBidi"/>
          <w:spacing w:val="-3"/>
          <w:sz w:val="22"/>
          <w:szCs w:val="22"/>
        </w:rPr>
        <w:t xml:space="preserve"> de forma directa</w:t>
      </w:r>
      <w:r w:rsidRPr="00CB6F7E">
        <w:rPr>
          <w:rFonts w:asciiTheme="minorHAnsi" w:hAnsiTheme="minorHAnsi" w:cstheme="minorBidi"/>
          <w:spacing w:val="-3"/>
          <w:sz w:val="22"/>
          <w:szCs w:val="22"/>
        </w:rPr>
        <w:t xml:space="preserve">. Seguirá el mismo formato que el resto de </w:t>
      </w:r>
      <w:r w:rsidRPr="00A44C8C">
        <w:rPr>
          <w:rFonts w:asciiTheme="minorHAnsi" w:hAnsiTheme="minorHAnsi" w:cstheme="minorBidi"/>
          <w:spacing w:val="-3"/>
          <w:sz w:val="22"/>
          <w:szCs w:val="22"/>
        </w:rPr>
        <w:t>los listados ya definidos en el aplicativo.</w:t>
      </w:r>
    </w:p>
    <w:p w14:paraId="221238F1" w14:textId="77777777" w:rsidR="00653680" w:rsidRDefault="00653680" w:rsidP="00910C20">
      <w:pPr>
        <w:pStyle w:val="NormalWeb"/>
        <w:spacing w:before="0" w:beforeAutospacing="0" w:after="0" w:afterAutospacing="0"/>
        <w:jc w:val="both"/>
        <w:rPr>
          <w:rFonts w:asciiTheme="minorHAnsi" w:hAnsiTheme="minorHAnsi" w:cstheme="minorBidi"/>
          <w:spacing w:val="-3"/>
          <w:sz w:val="22"/>
          <w:szCs w:val="22"/>
        </w:rPr>
      </w:pPr>
    </w:p>
    <w:p w14:paraId="7A0F3EE9" w14:textId="77777777" w:rsidR="00653680" w:rsidRDefault="00653680" w:rsidP="00653680">
      <w:pPr>
        <w:pStyle w:val="Caption"/>
        <w:keepNext/>
        <w:jc w:val="center"/>
      </w:pPr>
      <w:r>
        <w:rPr>
          <w:noProof/>
          <w:lang w:eastAsia="es-ES"/>
        </w:rPr>
        <w:drawing>
          <wp:inline distT="0" distB="0" distL="0" distR="0" wp14:anchorId="30883489" wp14:editId="11C1AC73">
            <wp:extent cx="5940425" cy="926465"/>
            <wp:effectExtent l="0" t="0" r="3175"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940425" cy="926465"/>
                    </a:xfrm>
                    <a:prstGeom prst="rect">
                      <a:avLst/>
                    </a:prstGeom>
                  </pic:spPr>
                </pic:pic>
              </a:graphicData>
            </a:graphic>
          </wp:inline>
        </w:drawing>
      </w:r>
    </w:p>
    <w:p w14:paraId="35ED77BE" w14:textId="77777777" w:rsidR="00653680" w:rsidRDefault="00653680" w:rsidP="00653680">
      <w:pPr>
        <w:pStyle w:val="Caption"/>
        <w:jc w:val="center"/>
      </w:pPr>
      <w:r>
        <w:t xml:space="preserve">Ilustración - Actual pestaña de relaciones de designación SIGA </w:t>
      </w:r>
      <w:proofErr w:type="spellStart"/>
      <w:r>
        <w:t>classique</w:t>
      </w:r>
      <w:proofErr w:type="spellEnd"/>
      <w:r>
        <w:t>.</w:t>
      </w:r>
    </w:p>
    <w:p w14:paraId="72177AAE" w14:textId="77777777" w:rsidR="00653680" w:rsidRPr="00E5339F" w:rsidRDefault="00653680" w:rsidP="00653680">
      <w:r>
        <w:rPr>
          <w:noProof/>
          <w:lang w:eastAsia="es-ES"/>
        </w:rPr>
        <w:drawing>
          <wp:inline distT="0" distB="0" distL="0" distR="0" wp14:anchorId="5D788071" wp14:editId="4E01603D">
            <wp:extent cx="5940425" cy="1224915"/>
            <wp:effectExtent l="0" t="0" r="3175" b="0"/>
            <wp:docPr id="1823008985" name="Picture 182300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85" name="relac.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940425" cy="1224915"/>
                    </a:xfrm>
                    <a:prstGeom prst="rect">
                      <a:avLst/>
                    </a:prstGeom>
                  </pic:spPr>
                </pic:pic>
              </a:graphicData>
            </a:graphic>
          </wp:inline>
        </w:drawing>
      </w:r>
    </w:p>
    <w:p w14:paraId="09CA4A11" w14:textId="39B728F0" w:rsidR="00653680" w:rsidRDefault="00653680" w:rsidP="00653680">
      <w:pPr>
        <w:pStyle w:val="Caption"/>
        <w:ind w:left="720"/>
        <w:jc w:val="center"/>
      </w:pPr>
      <w:r>
        <w:t xml:space="preserve">Ilustración - Prototipo tarjeta de relaciones designaciones SIGA </w:t>
      </w:r>
      <w:proofErr w:type="spellStart"/>
      <w:r>
        <w:t>novo</w:t>
      </w:r>
      <w:proofErr w:type="spellEnd"/>
    </w:p>
    <w:p w14:paraId="4979CFA1" w14:textId="77777777" w:rsidR="00910C20" w:rsidRPr="00DD75C3" w:rsidRDefault="00910C20" w:rsidP="00910C20">
      <w:pPr>
        <w:pStyle w:val="NormalWeb"/>
        <w:spacing w:before="0" w:beforeAutospacing="0" w:after="0" w:afterAutospacing="0"/>
        <w:jc w:val="both"/>
        <w:rPr>
          <w:rFonts w:asciiTheme="minorHAnsi" w:hAnsiTheme="minorHAnsi" w:cstheme="minorHAnsi"/>
          <w:spacing w:val="-3"/>
          <w:sz w:val="22"/>
          <w:szCs w:val="22"/>
          <w:lang w:val="es-ES_tradnl"/>
        </w:rPr>
      </w:pPr>
    </w:p>
    <w:p w14:paraId="611F3604" w14:textId="48A29942" w:rsidR="00910C20" w:rsidRPr="00CB6F7E" w:rsidRDefault="00910C20" w:rsidP="00910C20">
      <w:pPr>
        <w:pStyle w:val="NormalWeb"/>
        <w:spacing w:before="0" w:beforeAutospacing="0" w:after="0" w:afterAutospacing="0"/>
        <w:jc w:val="both"/>
        <w:rPr>
          <w:rFonts w:asciiTheme="minorHAnsi" w:hAnsiTheme="minorHAnsi" w:cstheme="minorBidi"/>
          <w:spacing w:val="-3"/>
          <w:sz w:val="22"/>
          <w:szCs w:val="22"/>
        </w:rPr>
      </w:pPr>
      <w:r w:rsidRPr="00CB6F7E">
        <w:rPr>
          <w:rFonts w:asciiTheme="minorHAnsi" w:hAnsiTheme="minorHAnsi" w:cstheme="minorBidi"/>
          <w:spacing w:val="-3"/>
          <w:sz w:val="22"/>
          <w:szCs w:val="22"/>
        </w:rPr>
        <w:t>En la tarjeta de relaciones, cuando se encuentre colapsada y solo exista un tipo de relación, la información a mostrar de resumen será</w:t>
      </w:r>
      <w:r w:rsidR="00472FB3">
        <w:rPr>
          <w:rFonts w:asciiTheme="minorHAnsi" w:hAnsiTheme="minorHAnsi" w:cstheme="minorBidi"/>
          <w:spacing w:val="-3"/>
          <w:sz w:val="22"/>
          <w:szCs w:val="22"/>
        </w:rPr>
        <w:t xml:space="preserve"> el prefijo del tipo de asunto + Año/Número del mismo (Identificador)</w:t>
      </w:r>
      <w:r w:rsidRPr="00CB6F7E">
        <w:rPr>
          <w:rFonts w:asciiTheme="minorHAnsi" w:hAnsiTheme="minorHAnsi" w:cstheme="minorBidi"/>
          <w:spacing w:val="-3"/>
          <w:sz w:val="22"/>
          <w:szCs w:val="22"/>
        </w:rPr>
        <w:t xml:space="preserve">: </w:t>
      </w:r>
    </w:p>
    <w:p w14:paraId="05683231" w14:textId="711243A4" w:rsidR="00910C20" w:rsidRPr="00DD75C3" w:rsidRDefault="00472FB3" w:rsidP="00E93959">
      <w:pPr>
        <w:pStyle w:val="NormalWeb"/>
        <w:numPr>
          <w:ilvl w:val="0"/>
          <w:numId w:val="13"/>
        </w:numPr>
        <w:spacing w:before="0" w:beforeAutospacing="0" w:after="0" w:afterAutospacing="0"/>
        <w:jc w:val="both"/>
        <w:rPr>
          <w:rFonts w:asciiTheme="minorHAnsi" w:hAnsiTheme="minorHAnsi" w:cstheme="minorHAnsi"/>
          <w:spacing w:val="-3"/>
          <w:sz w:val="22"/>
          <w:szCs w:val="22"/>
          <w:lang w:val="es-ES_tradnl"/>
        </w:rPr>
      </w:pPr>
      <w:r>
        <w:rPr>
          <w:rFonts w:ascii="Calibri" w:hAnsi="Calibri" w:cs="Calibri"/>
          <w:sz w:val="22"/>
          <w:szCs w:val="22"/>
          <w:lang w:val="es-ES_tradnl"/>
        </w:rPr>
        <w:t>Si se trata de un EJG:</w:t>
      </w:r>
      <w:r w:rsidRPr="00272BD8">
        <w:rPr>
          <w:rFonts w:ascii="Calibri" w:hAnsi="Calibri" w:cs="Calibri"/>
          <w:sz w:val="22"/>
          <w:szCs w:val="22"/>
          <w:lang w:val="es-ES_tradnl"/>
        </w:rPr>
        <w:t xml:space="preserve"> el número de </w:t>
      </w:r>
      <w:r>
        <w:rPr>
          <w:rFonts w:ascii="Calibri" w:hAnsi="Calibri" w:cs="Calibri"/>
          <w:sz w:val="22"/>
          <w:szCs w:val="22"/>
          <w:lang w:val="es-ES_tradnl"/>
        </w:rPr>
        <w:t>EJG (</w:t>
      </w:r>
      <w:proofErr w:type="spellStart"/>
      <w:r>
        <w:rPr>
          <w:rFonts w:ascii="Calibri" w:hAnsi="Calibri" w:cs="Calibri"/>
          <w:sz w:val="22"/>
          <w:szCs w:val="22"/>
          <w:lang w:val="es-ES_tradnl"/>
        </w:rPr>
        <w:t>ej</w:t>
      </w:r>
      <w:proofErr w:type="spellEnd"/>
      <w:r>
        <w:rPr>
          <w:rFonts w:ascii="Calibri" w:hAnsi="Calibri" w:cs="Calibri"/>
          <w:sz w:val="22"/>
          <w:szCs w:val="22"/>
          <w:lang w:val="es-ES_tradnl"/>
        </w:rPr>
        <w:t>:</w:t>
      </w:r>
      <w:r w:rsidRPr="00303069">
        <w:rPr>
          <w:rFonts w:ascii="Calibri" w:hAnsi="Calibri" w:cs="Calibri"/>
          <w:sz w:val="22"/>
          <w:szCs w:val="22"/>
          <w:lang w:val="es-ES_tradnl"/>
        </w:rPr>
        <w:t xml:space="preserve"> </w:t>
      </w:r>
      <w:r>
        <w:rPr>
          <w:rFonts w:ascii="Calibri" w:hAnsi="Calibri" w:cs="Calibri"/>
          <w:sz w:val="22"/>
          <w:szCs w:val="22"/>
          <w:lang w:val="es-ES_tradnl"/>
        </w:rPr>
        <w:t>E</w:t>
      </w:r>
      <w:r w:rsidRPr="00303069">
        <w:rPr>
          <w:rFonts w:ascii="Calibri" w:hAnsi="Calibri" w:cs="Calibri"/>
          <w:sz w:val="22"/>
          <w:szCs w:val="22"/>
          <w:lang w:val="es-ES_tradnl"/>
        </w:rPr>
        <w:t>2018/00076)</w:t>
      </w:r>
      <w:r w:rsidRPr="00272BD8">
        <w:rPr>
          <w:rFonts w:ascii="Calibri" w:hAnsi="Calibri" w:cs="Calibri"/>
          <w:sz w:val="22"/>
          <w:szCs w:val="22"/>
          <w:lang w:val="es-ES_tradnl"/>
        </w:rPr>
        <w:t>, el</w:t>
      </w:r>
      <w:r>
        <w:rPr>
          <w:rFonts w:ascii="Calibri" w:hAnsi="Calibri" w:cs="Calibri"/>
          <w:sz w:val="22"/>
          <w:szCs w:val="22"/>
          <w:lang w:val="es-ES_tradnl"/>
        </w:rPr>
        <w:t xml:space="preserve"> justiciable, dictamen y </w:t>
      </w:r>
      <w:r w:rsidRPr="00272BD8">
        <w:rPr>
          <w:rFonts w:ascii="Calibri" w:hAnsi="Calibri" w:cs="Calibri"/>
          <w:sz w:val="22"/>
          <w:szCs w:val="22"/>
          <w:lang w:val="es-ES_tradnl"/>
        </w:rPr>
        <w:t>l</w:t>
      </w:r>
      <w:r>
        <w:rPr>
          <w:rFonts w:ascii="Calibri" w:hAnsi="Calibri" w:cs="Calibri"/>
          <w:sz w:val="22"/>
          <w:szCs w:val="22"/>
          <w:lang w:val="es-ES_tradnl"/>
        </w:rPr>
        <w:t>a</w:t>
      </w:r>
      <w:r w:rsidRPr="00272BD8">
        <w:rPr>
          <w:rFonts w:ascii="Calibri" w:hAnsi="Calibri" w:cs="Calibri"/>
          <w:sz w:val="22"/>
          <w:szCs w:val="22"/>
          <w:lang w:val="es-ES_tradnl"/>
        </w:rPr>
        <w:t xml:space="preserve"> </w:t>
      </w:r>
      <w:r>
        <w:rPr>
          <w:rFonts w:ascii="Calibri" w:hAnsi="Calibri" w:cs="Calibri"/>
          <w:sz w:val="22"/>
          <w:szCs w:val="22"/>
          <w:lang w:val="es-ES_tradnl"/>
        </w:rPr>
        <w:t>resolución.</w:t>
      </w:r>
    </w:p>
    <w:p w14:paraId="67A418B3" w14:textId="491BF902" w:rsidR="00920542" w:rsidRDefault="00910C20" w:rsidP="00C84322">
      <w:pPr>
        <w:pStyle w:val="NormalWeb"/>
        <w:numPr>
          <w:ilvl w:val="0"/>
          <w:numId w:val="13"/>
        </w:numPr>
        <w:spacing w:before="0" w:beforeAutospacing="0" w:after="0" w:afterAutospacing="0"/>
        <w:jc w:val="both"/>
        <w:rPr>
          <w:rFonts w:asciiTheme="minorHAnsi" w:hAnsiTheme="minorHAnsi" w:cstheme="minorHAnsi"/>
          <w:spacing w:val="-3"/>
          <w:sz w:val="22"/>
          <w:szCs w:val="22"/>
          <w:lang w:val="es-ES_tradnl"/>
        </w:rPr>
      </w:pPr>
      <w:r w:rsidRPr="00DD75C3">
        <w:rPr>
          <w:rFonts w:asciiTheme="minorHAnsi" w:hAnsiTheme="minorHAnsi" w:cstheme="minorHAnsi"/>
          <w:spacing w:val="-3"/>
          <w:sz w:val="22"/>
          <w:szCs w:val="22"/>
          <w:lang w:val="es-ES_tradnl"/>
        </w:rPr>
        <w:t>Si se trata de una asistencia: el número de asistencia (</w:t>
      </w:r>
      <w:proofErr w:type="spellStart"/>
      <w:r w:rsidRPr="00DD75C3">
        <w:rPr>
          <w:rFonts w:asciiTheme="minorHAnsi" w:hAnsiTheme="minorHAnsi" w:cstheme="minorHAnsi"/>
          <w:spacing w:val="-3"/>
          <w:sz w:val="22"/>
          <w:szCs w:val="22"/>
          <w:lang w:val="es-ES_tradnl"/>
        </w:rPr>
        <w:t>ej</w:t>
      </w:r>
      <w:proofErr w:type="spellEnd"/>
      <w:r w:rsidRPr="00DD75C3">
        <w:rPr>
          <w:rFonts w:asciiTheme="minorHAnsi" w:hAnsiTheme="minorHAnsi" w:cstheme="minorHAnsi"/>
          <w:spacing w:val="-3"/>
          <w:sz w:val="22"/>
          <w:szCs w:val="22"/>
          <w:lang w:val="es-ES_tradnl"/>
        </w:rPr>
        <w:t>: A2018/00098), la guardia y el letrado.</w:t>
      </w:r>
      <w:r w:rsidR="00920542" w:rsidRPr="00DD75C3" w:rsidDel="00920542">
        <w:rPr>
          <w:rFonts w:asciiTheme="minorHAnsi" w:hAnsiTheme="minorHAnsi" w:cstheme="minorHAnsi"/>
          <w:spacing w:val="-3"/>
          <w:sz w:val="22"/>
          <w:szCs w:val="22"/>
          <w:lang w:val="es-ES_tradnl"/>
        </w:rPr>
        <w:t xml:space="preserve"> </w:t>
      </w:r>
    </w:p>
    <w:p w14:paraId="3EBDC75E" w14:textId="77777777" w:rsidR="00910C20" w:rsidRPr="00DD75C3" w:rsidRDefault="00910C20" w:rsidP="00E93959">
      <w:pPr>
        <w:pStyle w:val="NormalWeb"/>
        <w:spacing w:before="0" w:beforeAutospacing="0" w:after="0" w:afterAutospacing="0"/>
        <w:jc w:val="both"/>
        <w:rPr>
          <w:rFonts w:asciiTheme="minorHAnsi" w:hAnsiTheme="minorHAnsi" w:cstheme="minorHAnsi"/>
          <w:spacing w:val="-3"/>
          <w:sz w:val="22"/>
          <w:szCs w:val="22"/>
          <w:lang w:val="es-ES_tradnl"/>
        </w:rPr>
      </w:pPr>
      <w:r w:rsidRPr="00DD75C3">
        <w:rPr>
          <w:rFonts w:asciiTheme="minorHAnsi" w:hAnsiTheme="minorHAnsi" w:cstheme="minorHAnsi"/>
          <w:spacing w:val="-3"/>
          <w:sz w:val="22"/>
          <w:szCs w:val="22"/>
          <w:lang w:val="es-ES_tradnl"/>
        </w:rPr>
        <w:t xml:space="preserve">Si existen más de una relación en el resumen de la tarjeta colapsada se mostrará el número de </w:t>
      </w:r>
      <w:r>
        <w:rPr>
          <w:rFonts w:asciiTheme="minorHAnsi" w:hAnsiTheme="minorHAnsi" w:cstheme="minorHAnsi"/>
          <w:spacing w:val="-3"/>
          <w:sz w:val="22"/>
          <w:szCs w:val="22"/>
          <w:lang w:val="es-ES_tradnl"/>
        </w:rPr>
        <w:t>relaciones</w:t>
      </w:r>
      <w:r w:rsidRPr="00DD75C3">
        <w:rPr>
          <w:rFonts w:asciiTheme="minorHAnsi" w:hAnsiTheme="minorHAnsi" w:cstheme="minorHAnsi"/>
          <w:spacing w:val="-3"/>
          <w:sz w:val="22"/>
          <w:szCs w:val="22"/>
          <w:lang w:val="es-ES_tradnl"/>
        </w:rPr>
        <w:t xml:space="preserve"> que hay.</w:t>
      </w:r>
    </w:p>
    <w:p w14:paraId="11962C61" w14:textId="77777777" w:rsidR="00910C20" w:rsidRPr="00DD75C3" w:rsidRDefault="00910C20" w:rsidP="00910C20">
      <w:pPr>
        <w:rPr>
          <w:rFonts w:asciiTheme="minorHAnsi" w:hAnsiTheme="minorHAnsi" w:cstheme="minorHAnsi"/>
          <w:spacing w:val="-3"/>
          <w:lang w:val="es-ES_tradnl"/>
        </w:rPr>
      </w:pPr>
      <w:r w:rsidRPr="00DD75C3">
        <w:rPr>
          <w:rFonts w:asciiTheme="minorHAnsi" w:hAnsiTheme="minorHAnsi" w:cstheme="minorHAnsi"/>
          <w:spacing w:val="-3"/>
          <w:lang w:val="es-ES_tradnl"/>
        </w:rPr>
        <w:lastRenderedPageBreak/>
        <w:t>Las columnas del listado de dicha tarjeta serán las mismas que en el listado actual:</w:t>
      </w:r>
    </w:p>
    <w:p w14:paraId="0275FDD8" w14:textId="4CFDBC31" w:rsidR="00910C20" w:rsidRPr="00D04918" w:rsidRDefault="00472FB3" w:rsidP="00695BE0">
      <w:pPr>
        <w:pStyle w:val="ListParagraph"/>
        <w:numPr>
          <w:ilvl w:val="0"/>
          <w:numId w:val="14"/>
        </w:numPr>
        <w:spacing w:line="240" w:lineRule="auto"/>
        <w:jc w:val="left"/>
        <w:rPr>
          <w:rFonts w:asciiTheme="minorHAnsi" w:hAnsiTheme="minorHAnsi" w:cstheme="minorHAnsi"/>
          <w:szCs w:val="22"/>
        </w:rPr>
      </w:pPr>
      <w:r>
        <w:rPr>
          <w:rFonts w:asciiTheme="minorHAnsi" w:hAnsiTheme="minorHAnsi" w:cstheme="minorBidi"/>
          <w:szCs w:val="22"/>
        </w:rPr>
        <w:t xml:space="preserve">Identificador: </w:t>
      </w:r>
      <w:r w:rsidR="00653680">
        <w:rPr>
          <w:rFonts w:asciiTheme="minorHAnsi" w:hAnsiTheme="minorHAnsi" w:cstheme="minorBidi"/>
          <w:szCs w:val="22"/>
        </w:rPr>
        <w:t>Identificador del asunto correspondiente</w:t>
      </w:r>
    </w:p>
    <w:p w14:paraId="0397F302" w14:textId="79853CAD" w:rsidR="00910C20" w:rsidRPr="00DD71B2" w:rsidRDefault="00910C20" w:rsidP="00695BE0">
      <w:pPr>
        <w:pStyle w:val="ListParagraph"/>
        <w:numPr>
          <w:ilvl w:val="0"/>
          <w:numId w:val="14"/>
        </w:numPr>
        <w:spacing w:line="240" w:lineRule="auto"/>
        <w:jc w:val="left"/>
        <w:rPr>
          <w:rFonts w:asciiTheme="minorHAnsi" w:hAnsiTheme="minorHAnsi" w:cstheme="minorHAnsi"/>
          <w:szCs w:val="22"/>
        </w:rPr>
      </w:pPr>
      <w:r w:rsidRPr="00DD71B2">
        <w:rPr>
          <w:rFonts w:asciiTheme="minorHAnsi" w:hAnsiTheme="minorHAnsi" w:cstheme="minorHAnsi"/>
          <w:szCs w:val="22"/>
        </w:rPr>
        <w:t>Fecha:</w:t>
      </w:r>
      <w:r w:rsidR="00653680">
        <w:rPr>
          <w:rFonts w:asciiTheme="minorHAnsi" w:hAnsiTheme="minorHAnsi" w:cstheme="minorHAnsi"/>
          <w:szCs w:val="22"/>
        </w:rPr>
        <w:t xml:space="preserve"> Fecha del asunto </w:t>
      </w:r>
    </w:p>
    <w:p w14:paraId="7752354B" w14:textId="5C1CC2CB" w:rsidR="00910C20" w:rsidRPr="00472FB3" w:rsidRDefault="00910C20" w:rsidP="00695BE0">
      <w:pPr>
        <w:pStyle w:val="ListParagraph"/>
        <w:numPr>
          <w:ilvl w:val="0"/>
          <w:numId w:val="14"/>
        </w:numPr>
        <w:spacing w:line="240" w:lineRule="auto"/>
        <w:jc w:val="left"/>
        <w:rPr>
          <w:rFonts w:asciiTheme="minorHAnsi" w:hAnsiTheme="minorHAnsi" w:cstheme="minorHAnsi"/>
          <w:szCs w:val="22"/>
        </w:rPr>
      </w:pPr>
      <w:r w:rsidRPr="00472FB3">
        <w:rPr>
          <w:rFonts w:asciiTheme="minorHAnsi" w:hAnsiTheme="minorHAnsi" w:cstheme="minorHAnsi"/>
          <w:szCs w:val="22"/>
        </w:rPr>
        <w:t>Turno/Guardia</w:t>
      </w:r>
      <w:r w:rsidR="00472FB3" w:rsidRPr="00472FB3">
        <w:rPr>
          <w:rFonts w:asciiTheme="minorHAnsi" w:hAnsiTheme="minorHAnsi" w:cstheme="minorHAnsi"/>
          <w:szCs w:val="22"/>
        </w:rPr>
        <w:t xml:space="preserve"> </w:t>
      </w:r>
      <w:r w:rsidR="00472FB3" w:rsidRPr="00472FB3">
        <w:rPr>
          <w:rFonts w:asciiTheme="minorHAnsi" w:hAnsiTheme="minorHAnsi" w:cstheme="minorHAnsi"/>
          <w:szCs w:val="22"/>
        </w:rPr>
        <w:sym w:font="Wingdings" w:char="F0E0"/>
      </w:r>
      <w:r w:rsidR="00472FB3" w:rsidRPr="00472FB3">
        <w:rPr>
          <w:rFonts w:asciiTheme="minorHAnsi" w:hAnsiTheme="minorHAnsi" w:cstheme="minorHAnsi"/>
          <w:szCs w:val="22"/>
        </w:rPr>
        <w:t xml:space="preserve"> </w:t>
      </w:r>
      <w:r w:rsidR="00472FB3">
        <w:t>Turno, en el caso de las Designaciones, o Guardia en el caso de Asistencias.</w:t>
      </w:r>
    </w:p>
    <w:p w14:paraId="27D37D77" w14:textId="66A58481" w:rsidR="00910C20" w:rsidRPr="00D04918" w:rsidRDefault="00910C20" w:rsidP="00695BE0">
      <w:pPr>
        <w:pStyle w:val="ListParagraph"/>
        <w:numPr>
          <w:ilvl w:val="0"/>
          <w:numId w:val="14"/>
        </w:numPr>
        <w:spacing w:line="240" w:lineRule="auto"/>
        <w:jc w:val="left"/>
        <w:rPr>
          <w:rFonts w:asciiTheme="minorHAnsi" w:hAnsiTheme="minorHAnsi" w:cstheme="minorBidi"/>
          <w:szCs w:val="22"/>
        </w:rPr>
      </w:pPr>
      <w:r w:rsidRPr="0040388F">
        <w:rPr>
          <w:rFonts w:asciiTheme="minorHAnsi" w:hAnsiTheme="minorHAnsi" w:cstheme="minorBidi"/>
          <w:szCs w:val="22"/>
        </w:rPr>
        <w:t>Letrado: Nº Colegiado Apellido</w:t>
      </w:r>
      <w:r w:rsidR="00920542">
        <w:rPr>
          <w:rFonts w:asciiTheme="minorHAnsi" w:hAnsiTheme="minorHAnsi" w:cstheme="minorBidi"/>
          <w:szCs w:val="22"/>
        </w:rPr>
        <w:t>s</w:t>
      </w:r>
      <w:r w:rsidRPr="00D3094C">
        <w:rPr>
          <w:rFonts w:asciiTheme="minorHAnsi" w:hAnsiTheme="minorHAnsi" w:cstheme="minorBidi"/>
          <w:szCs w:val="22"/>
        </w:rPr>
        <w:t>, Nombre</w:t>
      </w:r>
    </w:p>
    <w:p w14:paraId="77811944" w14:textId="76D947CA" w:rsidR="00910C20" w:rsidRPr="00D04918" w:rsidRDefault="00910C20" w:rsidP="00695BE0">
      <w:pPr>
        <w:pStyle w:val="ListParagraph"/>
        <w:numPr>
          <w:ilvl w:val="0"/>
          <w:numId w:val="14"/>
        </w:numPr>
        <w:spacing w:line="240" w:lineRule="auto"/>
        <w:jc w:val="left"/>
        <w:rPr>
          <w:rFonts w:asciiTheme="minorHAnsi" w:hAnsiTheme="minorHAnsi" w:cstheme="minorBidi"/>
          <w:szCs w:val="22"/>
        </w:rPr>
      </w:pPr>
      <w:r w:rsidRPr="0040388F">
        <w:rPr>
          <w:rFonts w:asciiTheme="minorHAnsi" w:hAnsiTheme="minorHAnsi" w:cstheme="minorBidi"/>
          <w:szCs w:val="22"/>
        </w:rPr>
        <w:t xml:space="preserve">Interesado: Lista de solicitantes (NIF </w:t>
      </w:r>
      <w:r w:rsidR="00920542">
        <w:rPr>
          <w:rFonts w:asciiTheme="minorHAnsi" w:hAnsiTheme="minorHAnsi" w:cstheme="minorBidi"/>
          <w:szCs w:val="22"/>
        </w:rPr>
        <w:t>Apellidos Nombre</w:t>
      </w:r>
      <w:r w:rsidRPr="0040388F">
        <w:rPr>
          <w:rFonts w:asciiTheme="minorHAnsi" w:hAnsiTheme="minorHAnsi" w:cstheme="minorBidi"/>
          <w:szCs w:val="22"/>
        </w:rPr>
        <w:t>)</w:t>
      </w:r>
    </w:p>
    <w:p w14:paraId="2EB33A25" w14:textId="77777777" w:rsidR="00910C20" w:rsidRPr="00DD71B2" w:rsidRDefault="00910C20" w:rsidP="00695BE0">
      <w:pPr>
        <w:pStyle w:val="ListParagraph"/>
        <w:numPr>
          <w:ilvl w:val="0"/>
          <w:numId w:val="14"/>
        </w:numPr>
        <w:spacing w:line="240" w:lineRule="auto"/>
        <w:jc w:val="left"/>
        <w:rPr>
          <w:rFonts w:asciiTheme="minorHAnsi" w:hAnsiTheme="minorHAnsi" w:cstheme="minorHAnsi"/>
          <w:szCs w:val="22"/>
        </w:rPr>
      </w:pPr>
      <w:r w:rsidRPr="00DD71B2">
        <w:rPr>
          <w:rFonts w:asciiTheme="minorHAnsi" w:hAnsiTheme="minorHAnsi" w:cstheme="minorHAnsi"/>
          <w:szCs w:val="22"/>
        </w:rPr>
        <w:t xml:space="preserve">Datos de interés: </w:t>
      </w:r>
    </w:p>
    <w:p w14:paraId="48C54494" w14:textId="4198E92D" w:rsidR="00910C20" w:rsidRDefault="00910C20">
      <w:pPr>
        <w:pStyle w:val="ListParagraph"/>
        <w:numPr>
          <w:ilvl w:val="1"/>
          <w:numId w:val="14"/>
        </w:numPr>
        <w:spacing w:line="240" w:lineRule="auto"/>
        <w:jc w:val="left"/>
        <w:rPr>
          <w:rFonts w:asciiTheme="minorHAnsi" w:hAnsiTheme="minorHAnsi" w:cstheme="minorHAnsi"/>
          <w:szCs w:val="22"/>
        </w:rPr>
      </w:pPr>
      <w:r w:rsidRPr="00437397">
        <w:rPr>
          <w:rFonts w:asciiTheme="minorHAnsi" w:hAnsiTheme="minorHAnsi" w:cstheme="minorHAnsi"/>
          <w:szCs w:val="22"/>
        </w:rPr>
        <w:t xml:space="preserve">Asistencias </w:t>
      </w:r>
      <w:r w:rsidRPr="00437397">
        <w:rPr>
          <w:rFonts w:asciiTheme="minorHAnsi" w:hAnsiTheme="minorHAnsi" w:cstheme="minorHAnsi"/>
          <w:szCs w:val="22"/>
        </w:rPr>
        <w:sym w:font="Wingdings" w:char="F0E0"/>
      </w:r>
      <w:r w:rsidRPr="00437397">
        <w:rPr>
          <w:rFonts w:asciiTheme="minorHAnsi" w:hAnsiTheme="minorHAnsi" w:cstheme="minorHAnsi"/>
          <w:szCs w:val="22"/>
        </w:rPr>
        <w:t>Centro detención: Comisaria Central (…)</w:t>
      </w:r>
    </w:p>
    <w:p w14:paraId="1021B060" w14:textId="22364AE7" w:rsidR="00472FB3" w:rsidRPr="00437397" w:rsidRDefault="00472FB3" w:rsidP="00695BE0">
      <w:pPr>
        <w:pStyle w:val="ListParagraph"/>
        <w:numPr>
          <w:ilvl w:val="1"/>
          <w:numId w:val="14"/>
        </w:numPr>
        <w:spacing w:line="240" w:lineRule="auto"/>
        <w:jc w:val="left"/>
        <w:rPr>
          <w:rFonts w:asciiTheme="minorHAnsi" w:hAnsiTheme="minorHAnsi" w:cstheme="minorHAnsi"/>
          <w:szCs w:val="22"/>
        </w:rPr>
      </w:pPr>
      <w:r>
        <w:rPr>
          <w:rFonts w:asciiTheme="minorHAnsi" w:hAnsiTheme="minorHAnsi" w:cstheme="minorHAnsi"/>
          <w:szCs w:val="22"/>
        </w:rPr>
        <w:t xml:space="preserve">EJG </w:t>
      </w:r>
      <w:r w:rsidRPr="00472FB3">
        <w:rPr>
          <w:rFonts w:asciiTheme="minorHAnsi" w:hAnsiTheme="minorHAnsi" w:cstheme="minorHAnsi"/>
          <w:szCs w:val="22"/>
        </w:rPr>
        <w:sym w:font="Wingdings" w:char="F0E0"/>
      </w:r>
      <w:r w:rsidRPr="00472FB3">
        <w:t xml:space="preserve"> </w:t>
      </w:r>
      <w:r w:rsidR="00BA22F7">
        <w:t>Dictamen, fecha dictamen,</w:t>
      </w:r>
      <w:r w:rsidR="003A5EA2">
        <w:t xml:space="preserve"> </w:t>
      </w:r>
      <w:r>
        <w:t>Resolución y Fecha de Resolución(…)</w:t>
      </w:r>
    </w:p>
    <w:p w14:paraId="2ABC0977" w14:textId="1813D9D4" w:rsidR="00910C20" w:rsidRPr="00C84322" w:rsidRDefault="006E0B26" w:rsidP="00C84322">
      <w:pPr>
        <w:rPr>
          <w:rFonts w:asciiTheme="minorHAnsi" w:hAnsiTheme="minorHAnsi" w:cstheme="minorHAnsi"/>
        </w:rPr>
      </w:pPr>
      <w:r>
        <w:rPr>
          <w:rFonts w:asciiTheme="minorHAnsi" w:hAnsiTheme="minorHAnsi" w:cstheme="minorHAnsi"/>
        </w:rPr>
        <w:t xml:space="preserve">Los resultados de la búsqueda estarán ordenados por: </w:t>
      </w:r>
      <w:proofErr w:type="spellStart"/>
      <w:r>
        <w:rPr>
          <w:rFonts w:asciiTheme="minorHAnsi" w:hAnsiTheme="minorHAnsi" w:cstheme="minorHAnsi"/>
        </w:rPr>
        <w:t>EJG’s</w:t>
      </w:r>
      <w:proofErr w:type="spellEnd"/>
      <w:r>
        <w:rPr>
          <w:rFonts w:asciiTheme="minorHAnsi" w:hAnsiTheme="minorHAnsi" w:cstheme="minorHAnsi"/>
        </w:rPr>
        <w:t xml:space="preserve"> (por año/número descendente) y luego Asistencias (por año/número descendente).</w:t>
      </w:r>
    </w:p>
    <w:p w14:paraId="063CBEBD" w14:textId="77777777" w:rsidR="00910C20" w:rsidRPr="00786680" w:rsidRDefault="00910C20" w:rsidP="005B6317">
      <w:pPr>
        <w:pStyle w:val="Heading6"/>
        <w:numPr>
          <w:ilvl w:val="5"/>
          <w:numId w:val="2"/>
        </w:numPr>
        <w:rPr>
          <w:rFonts w:ascii="Calibri" w:hAnsi="Calibri" w:cs="Times New Roman"/>
        </w:rPr>
      </w:pPr>
      <w:r w:rsidRPr="00786680">
        <w:rPr>
          <w:rFonts w:ascii="Calibri" w:hAnsi="Calibri" w:cs="Times New Roman"/>
        </w:rPr>
        <w:t>Acciones</w:t>
      </w:r>
    </w:p>
    <w:p w14:paraId="1860F649" w14:textId="32766D36" w:rsidR="00910C20" w:rsidRPr="0096522E" w:rsidRDefault="00910C20" w:rsidP="00C84322">
      <w:pPr>
        <w:pStyle w:val="ListParagraph"/>
        <w:rPr>
          <w:rFonts w:asciiTheme="minorHAnsi" w:hAnsiTheme="minorHAnsi" w:cstheme="minorBidi"/>
        </w:rPr>
      </w:pPr>
      <w:r w:rsidRPr="0096522E">
        <w:rPr>
          <w:rFonts w:asciiTheme="minorHAnsi" w:hAnsiTheme="minorHAnsi" w:cstheme="minorBidi"/>
          <w:b/>
          <w:bCs/>
          <w:i/>
          <w:iCs/>
        </w:rPr>
        <w:t>Consultar/Editar relación</w:t>
      </w:r>
      <w:r w:rsidRPr="0096522E">
        <w:rPr>
          <w:rFonts w:asciiTheme="minorHAnsi" w:hAnsiTheme="minorHAnsi" w:cstheme="minorBidi"/>
        </w:rPr>
        <w:t>: cuando el usuario pinche sobre alguno de los datos de un registro de relación el sistema le redirigirá a la ficha de</w:t>
      </w:r>
      <w:r w:rsidR="006E0B26" w:rsidRPr="0096522E">
        <w:rPr>
          <w:rFonts w:asciiTheme="minorHAnsi" w:hAnsiTheme="minorHAnsi" w:cstheme="minorBidi"/>
        </w:rPr>
        <w:t>l asunto</w:t>
      </w:r>
      <w:r w:rsidRPr="0096522E">
        <w:rPr>
          <w:rFonts w:asciiTheme="minorHAnsi" w:hAnsiTheme="minorHAnsi" w:cstheme="minorBidi"/>
        </w:rPr>
        <w:t xml:space="preserve"> correspondiente, donde podrá consultarla o editarla</w:t>
      </w:r>
      <w:r w:rsidR="006E0B26" w:rsidRPr="0096522E">
        <w:rPr>
          <w:rFonts w:asciiTheme="minorHAnsi" w:hAnsiTheme="minorHAnsi" w:cstheme="minorBidi"/>
        </w:rPr>
        <w:t xml:space="preserve"> en función de sus permisos</w:t>
      </w:r>
      <w:r w:rsidRPr="0096522E">
        <w:rPr>
          <w:rFonts w:asciiTheme="minorHAnsi" w:hAnsiTheme="minorHAnsi" w:cstheme="minorBidi"/>
        </w:rPr>
        <w:t xml:space="preserve"> (Ficha </w:t>
      </w:r>
      <w:r w:rsidR="006E0B26" w:rsidRPr="0096522E">
        <w:rPr>
          <w:rFonts w:asciiTheme="minorHAnsi" w:hAnsiTheme="minorHAnsi" w:cstheme="minorBidi"/>
        </w:rPr>
        <w:t>EJG</w:t>
      </w:r>
      <w:r w:rsidRPr="0096522E">
        <w:rPr>
          <w:rFonts w:asciiTheme="minorHAnsi" w:hAnsiTheme="minorHAnsi" w:cstheme="minorBidi"/>
        </w:rPr>
        <w:t xml:space="preserve">, ficha asistencia). </w:t>
      </w:r>
      <w:r w:rsidR="00556B90" w:rsidRPr="0096522E">
        <w:rPr>
          <w:rFonts w:asciiTheme="minorHAnsi" w:hAnsiTheme="minorHAnsi" w:cstheme="minorBidi"/>
          <w:szCs w:val="22"/>
        </w:rPr>
        <w:t>(</w:t>
      </w:r>
      <w:r w:rsidR="00556B90" w:rsidRPr="0096522E">
        <w:rPr>
          <w:rFonts w:asciiTheme="minorHAnsi" w:hAnsiTheme="minorHAnsi" w:cstheme="minorHAnsi"/>
          <w:szCs w:val="22"/>
        </w:rPr>
        <w:t>FUERA DE ALCANCE). No contemplado en la oferta.</w:t>
      </w:r>
    </w:p>
    <w:p w14:paraId="1875D0CA" w14:textId="7CF20DB0" w:rsidR="00F94F01" w:rsidRPr="002A0FED" w:rsidRDefault="00910C20" w:rsidP="005B6317">
      <w:pPr>
        <w:pStyle w:val="ListParagraph"/>
        <w:numPr>
          <w:ilvl w:val="0"/>
          <w:numId w:val="10"/>
        </w:numPr>
        <w:spacing w:line="240" w:lineRule="auto"/>
        <w:rPr>
          <w:color w:val="548DD4" w:themeColor="text2" w:themeTint="99"/>
        </w:rPr>
      </w:pPr>
      <w:r w:rsidRPr="002A0FED">
        <w:rPr>
          <w:rFonts w:asciiTheme="minorHAnsi" w:hAnsiTheme="minorHAnsi" w:cstheme="minorBidi"/>
          <w:b/>
          <w:bCs/>
          <w:i/>
          <w:iCs/>
          <w:color w:val="548DD4" w:themeColor="text2" w:themeTint="99"/>
          <w:szCs w:val="22"/>
        </w:rPr>
        <w:t>Eliminar Relación</w:t>
      </w:r>
      <w:r w:rsidRPr="002A0FED">
        <w:rPr>
          <w:rFonts w:asciiTheme="minorHAnsi" w:hAnsiTheme="minorHAnsi" w:cstheme="minorBidi"/>
          <w:color w:val="548DD4" w:themeColor="text2" w:themeTint="99"/>
          <w:szCs w:val="22"/>
        </w:rPr>
        <w:t>: Se podrá eliminar la</w:t>
      </w:r>
      <w:r w:rsidR="00F94F01" w:rsidRPr="002A0FED">
        <w:rPr>
          <w:rFonts w:asciiTheme="minorHAnsi" w:hAnsiTheme="minorHAnsi" w:cstheme="minorBidi"/>
          <w:color w:val="548DD4" w:themeColor="text2" w:themeTint="99"/>
          <w:szCs w:val="22"/>
        </w:rPr>
        <w:t>/s</w:t>
      </w:r>
      <w:r w:rsidRPr="002A0FED">
        <w:rPr>
          <w:rFonts w:asciiTheme="minorHAnsi" w:hAnsiTheme="minorHAnsi" w:cstheme="minorBidi"/>
          <w:color w:val="548DD4" w:themeColor="text2" w:themeTint="99"/>
          <w:szCs w:val="22"/>
        </w:rPr>
        <w:t xml:space="preserve"> relación </w:t>
      </w:r>
      <w:r w:rsidR="00F94F01" w:rsidRPr="002A0FED">
        <w:rPr>
          <w:rFonts w:asciiTheme="minorHAnsi" w:hAnsiTheme="minorHAnsi" w:cstheme="minorBidi"/>
          <w:color w:val="548DD4" w:themeColor="text2" w:themeTint="99"/>
          <w:szCs w:val="22"/>
        </w:rPr>
        <w:t xml:space="preserve">seleccionadas </w:t>
      </w:r>
      <w:r w:rsidR="006E0B26" w:rsidRPr="002A0FED">
        <w:rPr>
          <w:rFonts w:asciiTheme="minorHAnsi" w:hAnsiTheme="minorHAnsi" w:cstheme="minorBidi"/>
          <w:color w:val="548DD4" w:themeColor="text2" w:themeTint="99"/>
          <w:szCs w:val="22"/>
        </w:rPr>
        <w:t xml:space="preserve">(no el asunto) </w:t>
      </w:r>
      <w:r w:rsidR="00F94F01" w:rsidRPr="002A0FED">
        <w:rPr>
          <w:rFonts w:asciiTheme="minorHAnsi" w:hAnsiTheme="minorHAnsi" w:cstheme="minorBidi"/>
          <w:color w:val="548DD4" w:themeColor="text2" w:themeTint="99"/>
          <w:szCs w:val="22"/>
        </w:rPr>
        <w:t xml:space="preserve">y el sistema ejecutará un borrado físico de las mismas, por lo que no se hace necesario mantener un histórico de dicha acción.  </w:t>
      </w:r>
      <w:r w:rsidR="00556B90">
        <w:rPr>
          <w:rFonts w:asciiTheme="minorHAnsi" w:hAnsiTheme="minorHAnsi" w:cstheme="minorBidi"/>
          <w:color w:val="548DD4" w:themeColor="text2" w:themeTint="99"/>
          <w:szCs w:val="22"/>
        </w:rPr>
        <w:t>(</w:t>
      </w:r>
      <w:r w:rsidR="00556B90" w:rsidRPr="00A56518">
        <w:rPr>
          <w:rFonts w:asciiTheme="minorHAnsi" w:hAnsiTheme="minorHAnsi" w:cstheme="minorHAnsi"/>
          <w:color w:val="548DD4" w:themeColor="text2" w:themeTint="99"/>
          <w:szCs w:val="22"/>
        </w:rPr>
        <w:t>FUERA DE ALCANCE</w:t>
      </w:r>
      <w:r w:rsidR="00217068">
        <w:rPr>
          <w:rFonts w:asciiTheme="minorHAnsi" w:hAnsiTheme="minorHAnsi" w:cstheme="minorHAnsi"/>
          <w:color w:val="548DD4" w:themeColor="text2" w:themeTint="99"/>
          <w:szCs w:val="22"/>
        </w:rPr>
        <w:t xml:space="preserve"> FA-OFI-33</w:t>
      </w:r>
      <w:r w:rsidR="00556B90">
        <w:rPr>
          <w:rFonts w:asciiTheme="minorHAnsi" w:hAnsiTheme="minorHAnsi" w:cstheme="minorHAnsi"/>
          <w:color w:val="548DD4" w:themeColor="text2" w:themeTint="99"/>
          <w:szCs w:val="22"/>
        </w:rPr>
        <w:t>)</w:t>
      </w:r>
      <w:r w:rsidR="00556B90" w:rsidRPr="00A56518">
        <w:rPr>
          <w:rFonts w:asciiTheme="minorHAnsi" w:hAnsiTheme="minorHAnsi" w:cstheme="minorHAnsi"/>
          <w:color w:val="548DD4" w:themeColor="text2" w:themeTint="99"/>
          <w:szCs w:val="22"/>
        </w:rPr>
        <w:t xml:space="preserve">. No </w:t>
      </w:r>
      <w:r w:rsidR="00556B90">
        <w:rPr>
          <w:rFonts w:asciiTheme="minorHAnsi" w:hAnsiTheme="minorHAnsi" w:cstheme="minorHAnsi"/>
          <w:color w:val="548DD4" w:themeColor="text2" w:themeTint="99"/>
          <w:szCs w:val="22"/>
        </w:rPr>
        <w:t>contemplado en la oferta.</w:t>
      </w:r>
    </w:p>
    <w:p w14:paraId="237E044C" w14:textId="3A3534D9" w:rsidR="00B9394E" w:rsidRDefault="00F94F01" w:rsidP="00E93959">
      <w:pPr>
        <w:pStyle w:val="ListParagraph"/>
        <w:numPr>
          <w:ilvl w:val="0"/>
          <w:numId w:val="10"/>
        </w:numPr>
        <w:spacing w:line="240" w:lineRule="auto"/>
        <w:rPr>
          <w:rFonts w:asciiTheme="minorHAnsi" w:hAnsiTheme="minorHAnsi" w:cstheme="minorHAnsi"/>
          <w:szCs w:val="22"/>
        </w:rPr>
      </w:pPr>
      <w:r w:rsidRPr="00E93959">
        <w:rPr>
          <w:rFonts w:asciiTheme="minorHAnsi" w:hAnsiTheme="minorHAnsi" w:cstheme="minorHAnsi"/>
          <w:b/>
          <w:i/>
          <w:szCs w:val="22"/>
        </w:rPr>
        <w:t>Crear</w:t>
      </w:r>
      <w:r w:rsidRPr="00E93959">
        <w:rPr>
          <w:rFonts w:asciiTheme="minorHAnsi" w:hAnsiTheme="minorHAnsi" w:cstheme="minorHAnsi"/>
          <w:b/>
          <w:szCs w:val="22"/>
        </w:rPr>
        <w:t xml:space="preserve"> EJG</w:t>
      </w:r>
      <w:r w:rsidRPr="00E93959">
        <w:rPr>
          <w:rFonts w:asciiTheme="minorHAnsi" w:hAnsiTheme="minorHAnsi" w:cstheme="minorHAnsi"/>
          <w:szCs w:val="22"/>
        </w:rPr>
        <w:t xml:space="preserve">: </w:t>
      </w:r>
      <w:r w:rsidRPr="00A7028C">
        <w:rPr>
          <w:rFonts w:asciiTheme="minorHAnsi" w:hAnsiTheme="minorHAnsi" w:cstheme="minorHAnsi"/>
          <w:szCs w:val="22"/>
        </w:rPr>
        <w:t>Redirige a la ficha de creación de un</w:t>
      </w:r>
      <w:r w:rsidR="00B9394E" w:rsidRPr="00B9394E">
        <w:rPr>
          <w:rFonts w:asciiTheme="minorHAnsi" w:hAnsiTheme="minorHAnsi" w:cstheme="minorHAnsi"/>
        </w:rPr>
        <w:t>a nuevo EJG</w:t>
      </w:r>
      <w:r w:rsidRPr="00B9394E">
        <w:rPr>
          <w:rFonts w:asciiTheme="minorHAnsi" w:hAnsiTheme="minorHAnsi" w:cstheme="minorHAnsi"/>
        </w:rPr>
        <w:t xml:space="preserve">. Se </w:t>
      </w:r>
      <w:r w:rsidR="008B6040" w:rsidRPr="00B9394E">
        <w:rPr>
          <w:rFonts w:asciiTheme="minorHAnsi" w:hAnsiTheme="minorHAnsi" w:cstheme="minorHAnsi"/>
        </w:rPr>
        <w:t xml:space="preserve">trasladarán los datos de la designación al nuevo EJG: </w:t>
      </w:r>
      <w:r w:rsidRPr="00B9394E">
        <w:rPr>
          <w:rFonts w:asciiTheme="minorHAnsi" w:hAnsiTheme="minorHAnsi" w:cstheme="minorHAnsi"/>
        </w:rPr>
        <w:t xml:space="preserve">Los interesados se </w:t>
      </w:r>
      <w:r w:rsidR="00C07E9E" w:rsidRPr="00B9394E">
        <w:rPr>
          <w:rFonts w:asciiTheme="minorHAnsi" w:hAnsiTheme="minorHAnsi" w:cstheme="minorHAnsi"/>
        </w:rPr>
        <w:t>insertarán</w:t>
      </w:r>
      <w:r w:rsidRPr="00B9394E">
        <w:rPr>
          <w:rFonts w:asciiTheme="minorHAnsi" w:hAnsiTheme="minorHAnsi" w:cstheme="minorHAnsi"/>
        </w:rPr>
        <w:t xml:space="preserve"> como solicitantes del EJG, se </w:t>
      </w:r>
      <w:r w:rsidR="00C07E9E" w:rsidRPr="00B9394E">
        <w:rPr>
          <w:rFonts w:asciiTheme="minorHAnsi" w:hAnsiTheme="minorHAnsi" w:cstheme="minorHAnsi"/>
        </w:rPr>
        <w:t>trasladarán</w:t>
      </w:r>
      <w:r w:rsidRPr="00B9394E">
        <w:rPr>
          <w:rFonts w:asciiTheme="minorHAnsi" w:hAnsiTheme="minorHAnsi" w:cstheme="minorHAnsi"/>
        </w:rPr>
        <w:t xml:space="preserve"> los contrarios, y se </w:t>
      </w:r>
      <w:r w:rsidR="00C07E9E" w:rsidRPr="00B9394E">
        <w:rPr>
          <w:rFonts w:asciiTheme="minorHAnsi" w:hAnsiTheme="minorHAnsi" w:cstheme="minorHAnsi"/>
        </w:rPr>
        <w:t>trasladarán</w:t>
      </w:r>
      <w:r w:rsidRPr="00B9394E">
        <w:rPr>
          <w:rFonts w:asciiTheme="minorHAnsi" w:hAnsiTheme="minorHAnsi" w:cstheme="minorHAnsi"/>
        </w:rPr>
        <w:t xml:space="preserve"> los procuradores</w:t>
      </w:r>
      <w:r w:rsidR="00C07E9E" w:rsidRPr="00B9394E">
        <w:rPr>
          <w:rFonts w:asciiTheme="minorHAnsi" w:hAnsiTheme="minorHAnsi" w:cstheme="minorHAnsi"/>
        </w:rPr>
        <w:t xml:space="preserve"> </w:t>
      </w:r>
      <w:r w:rsidRPr="00B9394E">
        <w:rPr>
          <w:rFonts w:asciiTheme="minorHAnsi" w:hAnsiTheme="minorHAnsi" w:cstheme="minorHAnsi"/>
        </w:rPr>
        <w:t xml:space="preserve">(previamente se </w:t>
      </w:r>
      <w:r w:rsidR="00943075" w:rsidRPr="00B9394E">
        <w:rPr>
          <w:rFonts w:asciiTheme="minorHAnsi" w:hAnsiTheme="minorHAnsi" w:cstheme="minorHAnsi"/>
        </w:rPr>
        <w:t>preguntará</w:t>
      </w:r>
      <w:r w:rsidRPr="00B9394E">
        <w:rPr>
          <w:rFonts w:asciiTheme="minorHAnsi" w:hAnsiTheme="minorHAnsi" w:cstheme="minorHAnsi"/>
        </w:rPr>
        <w:t xml:space="preserve"> si se desea trasladar estos procuradores)</w:t>
      </w:r>
      <w:r w:rsidR="00C07E9E" w:rsidRPr="00B9394E">
        <w:rPr>
          <w:rFonts w:asciiTheme="minorHAnsi" w:hAnsiTheme="minorHAnsi" w:cstheme="minorHAnsi"/>
        </w:rPr>
        <w:t xml:space="preserve">. La tarjeta de datos generales correspondiente se cargará con los datos rellenos provenientes de la designación, pero se necesitará la acción del usuario para crearla (NO SE CREA AUTOMATICAMENTE). </w:t>
      </w:r>
      <w:r w:rsidR="00B9394E" w:rsidRPr="00B9394E">
        <w:rPr>
          <w:rFonts w:asciiTheme="minorHAnsi" w:hAnsiTheme="minorHAnsi" w:cstheme="minorHAnsi"/>
        </w:rPr>
        <w:t>Dado que al crear un EJG no está operativa más que la tarjeta de Datos Generales y desde aquí se trasladan a otras tarjetas no habilitadas hasta su creación en base de datos, se debe mostrar en dicho caso un mensaje informativo en dicha tarjeta al usuario informándole de dicha circunstancia.</w:t>
      </w:r>
      <w:r w:rsidR="006E0B26">
        <w:rPr>
          <w:rFonts w:asciiTheme="minorHAnsi" w:hAnsiTheme="minorHAnsi" w:cstheme="minorHAnsi"/>
          <w:szCs w:val="22"/>
        </w:rPr>
        <w:t xml:space="preserve"> Después de crearse, como funcionamiento normal, el resto de tarjetas serán habilitadas y podrá comprobar la información cumplimentada.</w:t>
      </w:r>
    </w:p>
    <w:p w14:paraId="17A86B87" w14:textId="4EC81B24" w:rsidR="00F94F01" w:rsidRPr="0096522E" w:rsidRDefault="00C07E9E" w:rsidP="00C84322">
      <w:pPr>
        <w:pStyle w:val="ListParagraph"/>
        <w:numPr>
          <w:ilvl w:val="0"/>
          <w:numId w:val="0"/>
        </w:numPr>
        <w:spacing w:line="240" w:lineRule="auto"/>
        <w:ind w:left="720"/>
        <w:rPr>
          <w:rFonts w:asciiTheme="minorHAnsi" w:hAnsiTheme="minorHAnsi" w:cstheme="minorHAnsi"/>
          <w:szCs w:val="22"/>
        </w:rPr>
      </w:pPr>
      <w:r w:rsidRPr="00E93959">
        <w:rPr>
          <w:rFonts w:asciiTheme="minorHAnsi" w:hAnsiTheme="minorHAnsi" w:cstheme="minorHAnsi"/>
          <w:szCs w:val="22"/>
        </w:rPr>
        <w:t xml:space="preserve">Al volver de cumplimentarla se debe volver a la tarjeta de la designación desde donde se había </w:t>
      </w:r>
      <w:r w:rsidRPr="0096522E">
        <w:rPr>
          <w:rFonts w:asciiTheme="minorHAnsi" w:hAnsiTheme="minorHAnsi" w:cstheme="minorHAnsi"/>
          <w:szCs w:val="22"/>
        </w:rPr>
        <w:t>seleccionado crear el nuevo EJG.</w:t>
      </w:r>
      <w:r w:rsidR="00943075" w:rsidRPr="0096522E">
        <w:rPr>
          <w:rFonts w:asciiTheme="minorHAnsi" w:hAnsiTheme="minorHAnsi" w:cstheme="minorHAnsi"/>
          <w:szCs w:val="22"/>
        </w:rPr>
        <w:t xml:space="preserve"> </w:t>
      </w:r>
    </w:p>
    <w:p w14:paraId="1A61152A" w14:textId="537CD66E" w:rsidR="00910C20" w:rsidRPr="00C07E9E" w:rsidRDefault="00F94F01" w:rsidP="00C84322">
      <w:pPr>
        <w:pStyle w:val="ListParagraph"/>
        <w:numPr>
          <w:ilvl w:val="0"/>
          <w:numId w:val="10"/>
        </w:numPr>
        <w:spacing w:line="240" w:lineRule="auto"/>
        <w:rPr>
          <w:color w:val="548DD4" w:themeColor="text2" w:themeTint="99"/>
        </w:rPr>
      </w:pPr>
      <w:r w:rsidRPr="0096522E">
        <w:rPr>
          <w:rFonts w:asciiTheme="minorHAnsi" w:hAnsiTheme="minorHAnsi" w:cstheme="minorHAnsi"/>
          <w:b/>
          <w:i/>
          <w:szCs w:val="22"/>
        </w:rPr>
        <w:t>Asociar EJG</w:t>
      </w:r>
      <w:r w:rsidRPr="0096522E">
        <w:rPr>
          <w:rFonts w:asciiTheme="minorHAnsi" w:hAnsiTheme="minorHAnsi" w:cstheme="minorHAnsi"/>
          <w:szCs w:val="22"/>
        </w:rPr>
        <w:t xml:space="preserve">: esta funcionalidad redirigiendo a un componente de búsqueda de asuntos existentes </w:t>
      </w:r>
      <w:r w:rsidRPr="00C048E4">
        <w:rPr>
          <w:rFonts w:asciiTheme="minorHAnsi" w:hAnsiTheme="minorHAnsi" w:cstheme="minorHAnsi"/>
          <w:szCs w:val="22"/>
        </w:rPr>
        <w:t xml:space="preserve">(designaciones, </w:t>
      </w:r>
      <w:proofErr w:type="spellStart"/>
      <w:r w:rsidRPr="00C048E4">
        <w:rPr>
          <w:rFonts w:asciiTheme="minorHAnsi" w:hAnsiTheme="minorHAnsi" w:cstheme="minorHAnsi"/>
          <w:szCs w:val="22"/>
        </w:rPr>
        <w:t>ejgs</w:t>
      </w:r>
      <w:proofErr w:type="spellEnd"/>
      <w:r w:rsidRPr="00C048E4">
        <w:rPr>
          <w:rFonts w:asciiTheme="minorHAnsi" w:hAnsiTheme="minorHAnsi" w:cstheme="minorHAnsi"/>
          <w:szCs w:val="22"/>
        </w:rPr>
        <w:t>, asistencias</w:t>
      </w:r>
      <w:r>
        <w:rPr>
          <w:rFonts w:asciiTheme="minorHAnsi" w:hAnsiTheme="minorHAnsi" w:cstheme="minorHAnsi"/>
          <w:szCs w:val="22"/>
        </w:rPr>
        <w:t>,</w:t>
      </w:r>
      <w:r w:rsidRPr="00C048E4">
        <w:rPr>
          <w:rFonts w:asciiTheme="minorHAnsi" w:hAnsiTheme="minorHAnsi" w:cstheme="minorHAnsi"/>
          <w:szCs w:val="22"/>
        </w:rPr>
        <w:t xml:space="preserve"> </w:t>
      </w:r>
      <w:proofErr w:type="spellStart"/>
      <w:r w:rsidRPr="00C07E9E">
        <w:rPr>
          <w:rFonts w:asciiTheme="minorHAnsi" w:hAnsiTheme="minorHAnsi" w:cstheme="minorHAnsi"/>
          <w:szCs w:val="22"/>
        </w:rPr>
        <w:t>soj</w:t>
      </w:r>
      <w:proofErr w:type="spellEnd"/>
      <w:r w:rsidRPr="00C07E9E">
        <w:rPr>
          <w:rFonts w:asciiTheme="minorHAnsi" w:hAnsiTheme="minorHAnsi" w:cstheme="minorHAnsi"/>
          <w:szCs w:val="22"/>
        </w:rPr>
        <w:t xml:space="preserve"> y expedientes</w:t>
      </w:r>
      <w:r w:rsidRPr="00C048E4">
        <w:rPr>
          <w:rFonts w:asciiTheme="minorHAnsi" w:hAnsiTheme="minorHAnsi" w:cstheme="minorHAnsi"/>
          <w:szCs w:val="22"/>
        </w:rPr>
        <w:t>)</w:t>
      </w:r>
      <w:r>
        <w:rPr>
          <w:rFonts w:asciiTheme="minorHAnsi" w:hAnsiTheme="minorHAnsi" w:cstheme="minorHAnsi"/>
          <w:szCs w:val="22"/>
        </w:rPr>
        <w:t>,</w:t>
      </w:r>
      <w:r w:rsidRPr="00C048E4">
        <w:rPr>
          <w:rFonts w:asciiTheme="minorHAnsi" w:hAnsiTheme="minorHAnsi" w:cstheme="minorHAnsi"/>
          <w:szCs w:val="22"/>
        </w:rPr>
        <w:t xml:space="preserve"> para ser asociadas</w:t>
      </w:r>
      <w:r>
        <w:rPr>
          <w:rFonts w:asciiTheme="minorHAnsi" w:hAnsiTheme="minorHAnsi" w:cstheme="minorHAnsi"/>
          <w:szCs w:val="22"/>
        </w:rPr>
        <w:t xml:space="preserve"> donde sea necesario (</w:t>
      </w:r>
      <w:r w:rsidRPr="000A13BF">
        <w:rPr>
          <w:rFonts w:asciiTheme="minorHAnsi" w:hAnsiTheme="minorHAnsi" w:cstheme="minorHAnsi"/>
          <w:b/>
          <w:szCs w:val="22"/>
        </w:rPr>
        <w:t>Ver Anexo II del análisis de EJGS</w:t>
      </w:r>
      <w:r>
        <w:rPr>
          <w:rFonts w:asciiTheme="minorHAnsi" w:hAnsiTheme="minorHAnsi" w:cstheme="minorHAnsi"/>
          <w:szCs w:val="22"/>
        </w:rPr>
        <w:t>).</w:t>
      </w:r>
    </w:p>
    <w:p w14:paraId="6940E288" w14:textId="29C4A563" w:rsidR="00910C20" w:rsidRPr="00376184" w:rsidRDefault="00910C20" w:rsidP="0096522E">
      <w:pPr>
        <w:pStyle w:val="ListParagraph"/>
        <w:numPr>
          <w:ilvl w:val="0"/>
          <w:numId w:val="10"/>
        </w:numPr>
        <w:spacing w:line="240" w:lineRule="auto"/>
      </w:pPr>
      <w:r w:rsidRPr="00556B90">
        <w:rPr>
          <w:rFonts w:asciiTheme="minorHAnsi" w:hAnsiTheme="minorHAnsi" w:cstheme="minorBidi"/>
          <w:b/>
          <w:color w:val="548DD4" w:themeColor="text2" w:themeTint="99"/>
          <w:szCs w:val="22"/>
        </w:rPr>
        <w:t>Asociar Asistencia:</w:t>
      </w:r>
      <w:r w:rsidRPr="00556B90">
        <w:rPr>
          <w:rFonts w:asciiTheme="minorHAnsi" w:hAnsiTheme="minorHAnsi" w:cstheme="minorBidi"/>
          <w:color w:val="548DD4" w:themeColor="text2" w:themeTint="99"/>
          <w:szCs w:val="22"/>
        </w:rPr>
        <w:t xml:space="preserve"> esta acción redirigirá al componente de búsqueda general de asuntos existentes en este caso al de Asistencias, para que se seleccione una. Una vez seleccionada esta acción creará la relación entre </w:t>
      </w:r>
      <w:r w:rsidR="006E0B26" w:rsidRPr="00556B90">
        <w:rPr>
          <w:rFonts w:asciiTheme="minorHAnsi" w:hAnsiTheme="minorHAnsi" w:cstheme="minorBidi"/>
          <w:color w:val="548DD4" w:themeColor="text2" w:themeTint="99"/>
          <w:szCs w:val="22"/>
        </w:rPr>
        <w:t>la designación</w:t>
      </w:r>
      <w:r w:rsidRPr="00556B90">
        <w:rPr>
          <w:rFonts w:asciiTheme="minorHAnsi" w:hAnsiTheme="minorHAnsi" w:cstheme="minorBidi"/>
          <w:color w:val="548DD4" w:themeColor="text2" w:themeTint="99"/>
          <w:szCs w:val="22"/>
        </w:rPr>
        <w:t xml:space="preserve"> y la asistencia actualizando los datos en la tabla de SCS_ASISTENCIA.</w:t>
      </w:r>
      <w:r w:rsidR="002A0FED" w:rsidRPr="00556B90">
        <w:rPr>
          <w:rFonts w:asciiTheme="minorHAnsi" w:hAnsiTheme="minorHAnsi" w:cstheme="minorBidi"/>
          <w:color w:val="548DD4" w:themeColor="text2" w:themeTint="99"/>
          <w:szCs w:val="22"/>
        </w:rPr>
        <w:t xml:space="preserve"> (</w:t>
      </w:r>
      <w:r w:rsidR="002A0FED" w:rsidRPr="00556B90">
        <w:rPr>
          <w:rFonts w:asciiTheme="minorHAnsi" w:hAnsiTheme="minorHAnsi" w:cstheme="minorHAnsi"/>
          <w:color w:val="548DD4" w:themeColor="text2" w:themeTint="99"/>
          <w:szCs w:val="22"/>
        </w:rPr>
        <w:t>FUERA DE ALCANCE</w:t>
      </w:r>
      <w:r w:rsidR="00217068">
        <w:rPr>
          <w:rFonts w:asciiTheme="minorHAnsi" w:hAnsiTheme="minorHAnsi" w:cstheme="minorHAnsi"/>
          <w:color w:val="548DD4" w:themeColor="text2" w:themeTint="99"/>
          <w:szCs w:val="22"/>
        </w:rPr>
        <w:t xml:space="preserve"> FA-OFI-34</w:t>
      </w:r>
      <w:r w:rsidR="00556B90" w:rsidRPr="00556B90">
        <w:rPr>
          <w:rFonts w:asciiTheme="minorHAnsi" w:hAnsiTheme="minorHAnsi" w:cstheme="minorHAnsi"/>
          <w:color w:val="548DD4" w:themeColor="text2" w:themeTint="99"/>
          <w:szCs w:val="22"/>
        </w:rPr>
        <w:t>)</w:t>
      </w:r>
      <w:r w:rsidR="002A0FED" w:rsidRPr="00556B90">
        <w:rPr>
          <w:rFonts w:asciiTheme="minorHAnsi" w:hAnsiTheme="minorHAnsi" w:cstheme="minorHAnsi"/>
          <w:color w:val="548DD4" w:themeColor="text2" w:themeTint="99"/>
          <w:szCs w:val="22"/>
        </w:rPr>
        <w:t xml:space="preserve">. </w:t>
      </w:r>
    </w:p>
    <w:p w14:paraId="793F595D" w14:textId="77777777" w:rsidR="00910C20" w:rsidRPr="00786680" w:rsidRDefault="00910C20" w:rsidP="005B6317">
      <w:pPr>
        <w:pStyle w:val="Heading6"/>
        <w:numPr>
          <w:ilvl w:val="5"/>
          <w:numId w:val="2"/>
        </w:numPr>
        <w:rPr>
          <w:rFonts w:ascii="Calibri" w:hAnsi="Calibri" w:cs="Times New Roman"/>
        </w:rPr>
      </w:pPr>
      <w:r w:rsidRPr="00786680">
        <w:rPr>
          <w:rFonts w:ascii="Calibri" w:hAnsi="Calibri" w:cs="Times New Roman"/>
        </w:rPr>
        <w:t>Plegado</w:t>
      </w:r>
    </w:p>
    <w:p w14:paraId="0E543C73" w14:textId="77777777" w:rsidR="00910C20" w:rsidRPr="00EE7277" w:rsidRDefault="00910C20" w:rsidP="00910C20">
      <w:pPr>
        <w:rPr>
          <w:rFonts w:asciiTheme="minorHAnsi" w:hAnsiTheme="minorHAnsi" w:cstheme="minorBidi"/>
        </w:rPr>
      </w:pPr>
      <w:r w:rsidRPr="112188B5">
        <w:rPr>
          <w:rFonts w:asciiTheme="minorHAnsi" w:hAnsiTheme="minorHAnsi" w:cstheme="minorBidi"/>
        </w:rPr>
        <w:t>Cuando la tarjeta esté plegada debe mostrar los siguientes datos;</w:t>
      </w:r>
    </w:p>
    <w:p w14:paraId="2289EF52" w14:textId="042AE6F7" w:rsidR="00910C20" w:rsidRPr="00976536" w:rsidRDefault="00CD1941" w:rsidP="00C84322">
      <w:pPr>
        <w:pStyle w:val="ListParagraph"/>
        <w:numPr>
          <w:ilvl w:val="0"/>
          <w:numId w:val="34"/>
        </w:numPr>
        <w:spacing w:line="240" w:lineRule="auto"/>
        <w:rPr>
          <w:rFonts w:asciiTheme="minorHAnsi" w:hAnsiTheme="minorHAnsi" w:cstheme="minorBidi"/>
          <w:szCs w:val="22"/>
        </w:rPr>
      </w:pPr>
      <w:r>
        <w:rPr>
          <w:rFonts w:asciiTheme="minorHAnsi" w:hAnsiTheme="minorHAnsi" w:cstheme="minorBidi"/>
          <w:szCs w:val="22"/>
        </w:rPr>
        <w:t>Datos del primer registro de relación: Identificador</w:t>
      </w:r>
      <w:r w:rsidR="00150C03">
        <w:rPr>
          <w:rFonts w:asciiTheme="minorHAnsi" w:hAnsiTheme="minorHAnsi" w:cstheme="minorBidi"/>
          <w:szCs w:val="22"/>
        </w:rPr>
        <w:t xml:space="preserve"> y Datos de interés.</w:t>
      </w:r>
    </w:p>
    <w:p w14:paraId="3D28C261" w14:textId="513765AC" w:rsidR="009512DB" w:rsidRDefault="001E573D" w:rsidP="009512DB">
      <w:pPr>
        <w:keepNext/>
        <w:ind w:left="720" w:hanging="360"/>
        <w:jc w:val="center"/>
      </w:pPr>
      <w:r>
        <w:rPr>
          <w:noProof/>
          <w:lang w:eastAsia="es-ES"/>
        </w:rPr>
        <w:drawing>
          <wp:inline distT="0" distB="0" distL="0" distR="0" wp14:anchorId="295DD950" wp14:editId="1930F1FC">
            <wp:extent cx="5940425" cy="281940"/>
            <wp:effectExtent l="0" t="0" r="3175" b="3810"/>
            <wp:docPr id="1823009023" name="Picture 182300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23" name="relDEs.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0425" cy="281940"/>
                    </a:xfrm>
                    <a:prstGeom prst="rect">
                      <a:avLst/>
                    </a:prstGeom>
                  </pic:spPr>
                </pic:pic>
              </a:graphicData>
            </a:graphic>
          </wp:inline>
        </w:drawing>
      </w:r>
    </w:p>
    <w:p w14:paraId="01018734" w14:textId="3001DF0B" w:rsidR="00910C20" w:rsidRDefault="009512DB" w:rsidP="000859FA">
      <w:pPr>
        <w:pStyle w:val="Caption"/>
        <w:jc w:val="center"/>
      </w:pPr>
      <w:r>
        <w:t xml:space="preserve">Ilustración </w:t>
      </w:r>
      <w:r w:rsidRPr="00704E2D">
        <w:t xml:space="preserve">- Prototipo tarjeta de relaciones </w:t>
      </w:r>
      <w:r w:rsidR="000859FA">
        <w:t>designación</w:t>
      </w:r>
      <w:r w:rsidRPr="00704E2D">
        <w:t xml:space="preserve"> plegada SIGA </w:t>
      </w:r>
      <w:proofErr w:type="spellStart"/>
      <w:r w:rsidRPr="00704E2D">
        <w:t>novo</w:t>
      </w:r>
      <w:proofErr w:type="spellEnd"/>
    </w:p>
    <w:p w14:paraId="152DBA66" w14:textId="03DFE3E2" w:rsidR="00352448" w:rsidRDefault="00352448" w:rsidP="00352448">
      <w:pPr>
        <w:pStyle w:val="Heading5"/>
      </w:pPr>
      <w:r>
        <w:t>Tarjeta EJG</w:t>
      </w:r>
    </w:p>
    <w:p w14:paraId="0BCE70FC" w14:textId="12705C57" w:rsidR="005E0E9F" w:rsidRDefault="00D27C69" w:rsidP="005E0E9F">
      <w:r>
        <w:t xml:space="preserve">Esta tarjeta desaparece en el SIGA </w:t>
      </w:r>
      <w:proofErr w:type="spellStart"/>
      <w:r>
        <w:t>novo</w:t>
      </w:r>
      <w:proofErr w:type="spellEnd"/>
      <w:r>
        <w:t xml:space="preserve"> al estar contemplada la funcionalidad asociada a la misma en la tarjeta de relaciones definida anteriormente.</w:t>
      </w:r>
      <w:r w:rsidRPr="007B706C" w:rsidDel="00D9099B">
        <w:t xml:space="preserve"> </w:t>
      </w:r>
    </w:p>
    <w:p w14:paraId="7B932B2D" w14:textId="77777777" w:rsidR="00725055" w:rsidRPr="005E0E9F" w:rsidRDefault="00725055" w:rsidP="005E0E9F"/>
    <w:p w14:paraId="09D118F1" w14:textId="77777777" w:rsidR="00352448" w:rsidRDefault="00352448" w:rsidP="00352448">
      <w:pPr>
        <w:pStyle w:val="Heading5"/>
      </w:pPr>
      <w:r>
        <w:t>Tarjeta Comunicaciones</w:t>
      </w:r>
    </w:p>
    <w:p w14:paraId="768D6232" w14:textId="7AAA3E16" w:rsidR="00755ACA" w:rsidRDefault="00755ACA" w:rsidP="00755ACA">
      <w:pPr>
        <w:rPr>
          <w:rFonts w:asciiTheme="minorHAnsi" w:hAnsiTheme="minorHAnsi"/>
        </w:rPr>
      </w:pPr>
      <w:r w:rsidRPr="01725E56">
        <w:rPr>
          <w:rFonts w:asciiTheme="minorHAnsi" w:hAnsiTheme="minorHAnsi"/>
        </w:rPr>
        <w:t>Esta tarjeta será</w:t>
      </w:r>
      <w:r>
        <w:rPr>
          <w:rFonts w:asciiTheme="minorHAnsi" w:hAnsiTheme="minorHAnsi"/>
        </w:rPr>
        <w:t xml:space="preserve"> una tabla listado de todas las comunicaciones realizadas asociadas a dicha designación (los envíos que existan asociados a la designación en la tabla </w:t>
      </w:r>
      <w:proofErr w:type="spellStart"/>
      <w:r w:rsidRPr="00272C1A">
        <w:rPr>
          <w:rFonts w:ascii="Segoe UI" w:hAnsi="Segoe UI" w:cs="Segoe UI"/>
          <w:sz w:val="21"/>
          <w:szCs w:val="21"/>
        </w:rPr>
        <w:t>scs_comunicaciones</w:t>
      </w:r>
      <w:proofErr w:type="spellEnd"/>
      <w:r>
        <w:rPr>
          <w:rFonts w:ascii="Segoe UI" w:hAnsi="Segoe UI" w:cs="Segoe UI"/>
          <w:sz w:val="21"/>
          <w:szCs w:val="21"/>
        </w:rPr>
        <w:t>)</w:t>
      </w:r>
      <w:r>
        <w:rPr>
          <w:rFonts w:asciiTheme="minorHAnsi" w:hAnsiTheme="minorHAnsi"/>
        </w:rPr>
        <w:t xml:space="preserve">. </w:t>
      </w:r>
      <w:r w:rsidRPr="01725E56">
        <w:rPr>
          <w:rFonts w:asciiTheme="minorHAnsi" w:hAnsiTheme="minorHAnsi"/>
        </w:rPr>
        <w:t xml:space="preserve"> </w:t>
      </w:r>
      <w:r w:rsidR="00824B96">
        <w:rPr>
          <w:rFonts w:asciiTheme="minorHAnsi" w:hAnsiTheme="minorHAnsi"/>
        </w:rPr>
        <w:t>Si es el colegiado el que accede a esta tarjeta además de filtrar por designación se filtrará por las comunicaciones en las que haya sido destinatario y estén en estado “PROCESADO”.</w:t>
      </w:r>
    </w:p>
    <w:p w14:paraId="28FCFF1E" w14:textId="0C457309" w:rsidR="00755ACA" w:rsidRPr="002A2A51" w:rsidRDefault="00755ACA" w:rsidP="00755ACA">
      <w:pPr>
        <w:rPr>
          <w:rFonts w:asciiTheme="minorHAnsi" w:hAnsiTheme="minorHAnsi"/>
        </w:rPr>
      </w:pPr>
      <w:r>
        <w:rPr>
          <w:rFonts w:asciiTheme="minorHAnsi" w:hAnsiTheme="minorHAnsi"/>
        </w:rPr>
        <w:t xml:space="preserve">Se visualizará una tabla de registros cuyas columnas serán las mismas que en el listado general de comunicaciones. Cada uno de los registros será un enlace a la ficha correspondiente de dicha comunicación, que al volver </w:t>
      </w:r>
      <w:r w:rsidR="00BA6081">
        <w:rPr>
          <w:rFonts w:asciiTheme="minorHAnsi" w:hAnsiTheme="minorHAnsi"/>
        </w:rPr>
        <w:t>regresará</w:t>
      </w:r>
      <w:r>
        <w:rPr>
          <w:rFonts w:asciiTheme="minorHAnsi" w:hAnsiTheme="minorHAnsi"/>
        </w:rPr>
        <w:t xml:space="preserve"> a la pantalla de detalle </w:t>
      </w:r>
      <w:r w:rsidR="00BA6081">
        <w:rPr>
          <w:rFonts w:asciiTheme="minorHAnsi" w:hAnsiTheme="minorHAnsi"/>
        </w:rPr>
        <w:t>de la designación</w:t>
      </w:r>
      <w:r>
        <w:rPr>
          <w:rFonts w:asciiTheme="minorHAnsi" w:hAnsiTheme="minorHAnsi"/>
        </w:rPr>
        <w:t xml:space="preserve"> con la tarjeta de comunicaciones desplegada.</w:t>
      </w:r>
    </w:p>
    <w:p w14:paraId="0CD3EB8E" w14:textId="77777777" w:rsidR="00755ACA" w:rsidRDefault="00755ACA" w:rsidP="00755ACA"/>
    <w:p w14:paraId="39006F44" w14:textId="77777777" w:rsidR="00755ACA" w:rsidRDefault="00755ACA" w:rsidP="002F0328">
      <w:pPr>
        <w:keepNext/>
        <w:ind w:left="720" w:hanging="360"/>
      </w:pPr>
      <w:r>
        <w:rPr>
          <w:noProof/>
          <w:lang w:eastAsia="es-ES"/>
        </w:rPr>
        <w:drawing>
          <wp:inline distT="0" distB="0" distL="0" distR="0" wp14:anchorId="5A18274B" wp14:editId="33E85A86">
            <wp:extent cx="5374204" cy="946159"/>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373869" cy="946100"/>
                    </a:xfrm>
                    <a:prstGeom prst="rect">
                      <a:avLst/>
                    </a:prstGeom>
                  </pic:spPr>
                </pic:pic>
              </a:graphicData>
            </a:graphic>
          </wp:inline>
        </w:drawing>
      </w:r>
    </w:p>
    <w:p w14:paraId="60B964E2" w14:textId="4BEA5902" w:rsidR="00755ACA" w:rsidRDefault="00341DA6" w:rsidP="00755ACA">
      <w:pPr>
        <w:pStyle w:val="Caption"/>
        <w:jc w:val="center"/>
      </w:pPr>
      <w:r>
        <w:t>Ilustración</w:t>
      </w:r>
      <w:r w:rsidR="00755ACA">
        <w:t xml:space="preserve"> – Listado</w:t>
      </w:r>
      <w:r w:rsidR="00110017">
        <w:t xml:space="preserve"> de comunicaciones asociadas a la designación SIGA Novo</w:t>
      </w:r>
    </w:p>
    <w:p w14:paraId="349FDB24" w14:textId="4374A4E4" w:rsidR="00352448" w:rsidRDefault="00755ACA" w:rsidP="00755ACA">
      <w:r w:rsidRPr="00AA3ED7">
        <w:rPr>
          <w:rFonts w:asciiTheme="minorHAnsi" w:hAnsiTheme="minorHAnsi"/>
        </w:rPr>
        <w:t>Las acciones que se pueden realizar sobre los registros de dicha tabla serán las mismas que se realicen en el list</w:t>
      </w:r>
      <w:r w:rsidR="002A0D9A">
        <w:rPr>
          <w:rFonts w:asciiTheme="minorHAnsi" w:hAnsiTheme="minorHAnsi"/>
        </w:rPr>
        <w:t xml:space="preserve">ado general de comunicaciones, </w:t>
      </w:r>
      <w:r w:rsidRPr="00AA3ED7">
        <w:rPr>
          <w:rFonts w:asciiTheme="minorHAnsi" w:hAnsiTheme="minorHAnsi"/>
        </w:rPr>
        <w:t>dependerán del estado en el que se encuentre dicha comunicación</w:t>
      </w:r>
      <w:r w:rsidR="00824B96">
        <w:rPr>
          <w:rFonts w:asciiTheme="minorHAnsi" w:hAnsiTheme="minorHAnsi"/>
        </w:rPr>
        <w:t>, y si es el letrado el que accede sólo podrá consultarlas.</w:t>
      </w:r>
    </w:p>
    <w:p w14:paraId="74CABD78" w14:textId="77777777" w:rsidR="000C70A7" w:rsidRDefault="000C70A7" w:rsidP="000C70A7">
      <w:pPr>
        <w:pStyle w:val="Heading5"/>
      </w:pPr>
      <w:r>
        <w:t>Tarjeta Documentación</w:t>
      </w:r>
    </w:p>
    <w:p w14:paraId="2799A64E" w14:textId="470D854B" w:rsidR="005131C6" w:rsidRDefault="005131C6" w:rsidP="000C70A7">
      <w:r>
        <w:t xml:space="preserve">En esta tarjeta se visualizará el listado de documentos asociados a la designación y a las actuaciones asociadas a la misma. </w:t>
      </w:r>
    </w:p>
    <w:p w14:paraId="6CBF6622" w14:textId="77777777" w:rsidR="00CF378B" w:rsidRDefault="00CF378B" w:rsidP="000C70A7"/>
    <w:p w14:paraId="2879EE98" w14:textId="77777777" w:rsidR="00653680" w:rsidRDefault="00653680" w:rsidP="00653680">
      <w:pPr>
        <w:ind w:left="360"/>
        <w:jc w:val="center"/>
      </w:pPr>
      <w:r>
        <w:rPr>
          <w:noProof/>
          <w:lang w:eastAsia="es-ES"/>
        </w:rPr>
        <w:drawing>
          <wp:inline distT="0" distB="0" distL="0" distR="0" wp14:anchorId="705C9044" wp14:editId="73E590EE">
            <wp:extent cx="5060054" cy="608505"/>
            <wp:effectExtent l="0" t="0" r="762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073754" cy="610153"/>
                    </a:xfrm>
                    <a:prstGeom prst="rect">
                      <a:avLst/>
                    </a:prstGeom>
                  </pic:spPr>
                </pic:pic>
              </a:graphicData>
            </a:graphic>
          </wp:inline>
        </w:drawing>
      </w:r>
    </w:p>
    <w:p w14:paraId="68C2F2B7" w14:textId="77777777" w:rsidR="00653680" w:rsidRPr="00DE33AF" w:rsidRDefault="00653680" w:rsidP="00653680">
      <w:pPr>
        <w:pStyle w:val="Caption"/>
        <w:jc w:val="center"/>
        <w:rPr>
          <w:b w:val="0"/>
        </w:rPr>
      </w:pPr>
      <w:r>
        <w:t xml:space="preserve">Ilustración - Actual pantalla de documentación SIGA </w:t>
      </w:r>
      <w:proofErr w:type="spellStart"/>
      <w:r>
        <w:t>classique</w:t>
      </w:r>
      <w:proofErr w:type="spellEnd"/>
    </w:p>
    <w:p w14:paraId="19E64AD9" w14:textId="77777777" w:rsidR="00653680" w:rsidRDefault="00653680" w:rsidP="00653680">
      <w:pPr>
        <w:keepNext/>
        <w:jc w:val="center"/>
      </w:pPr>
      <w:r>
        <w:rPr>
          <w:noProof/>
          <w:lang w:eastAsia="es-ES"/>
        </w:rPr>
        <w:drawing>
          <wp:inline distT="0" distB="0" distL="0" distR="0" wp14:anchorId="5FDC16EE" wp14:editId="48F5FAE3">
            <wp:extent cx="2895600" cy="18763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895600" cy="1876337"/>
                    </a:xfrm>
                    <a:prstGeom prst="rect">
                      <a:avLst/>
                    </a:prstGeom>
                  </pic:spPr>
                </pic:pic>
              </a:graphicData>
            </a:graphic>
          </wp:inline>
        </w:drawing>
      </w:r>
      <w:r>
        <w:rPr>
          <w:noProof/>
          <w:lang w:eastAsia="es-ES"/>
        </w:rPr>
        <w:t xml:space="preserve">  </w:t>
      </w:r>
      <w:r>
        <w:rPr>
          <w:noProof/>
          <w:lang w:eastAsia="es-ES"/>
        </w:rPr>
        <w:drawing>
          <wp:inline distT="0" distB="0" distL="0" distR="0" wp14:anchorId="5B8C1C6D" wp14:editId="1FA6BD32">
            <wp:extent cx="2838450" cy="18696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838450" cy="1869645"/>
                    </a:xfrm>
                    <a:prstGeom prst="rect">
                      <a:avLst/>
                    </a:prstGeom>
                  </pic:spPr>
                </pic:pic>
              </a:graphicData>
            </a:graphic>
          </wp:inline>
        </w:drawing>
      </w:r>
    </w:p>
    <w:p w14:paraId="32D21DAE" w14:textId="77777777" w:rsidR="00653680" w:rsidRPr="005E0E9F" w:rsidRDefault="00653680" w:rsidP="00653680">
      <w:pPr>
        <w:pStyle w:val="Caption"/>
        <w:jc w:val="center"/>
      </w:pPr>
      <w:r>
        <w:t xml:space="preserve">Ilustración - Actual pantalla creación y edición documentación designación SIGA </w:t>
      </w:r>
      <w:proofErr w:type="spellStart"/>
      <w:r>
        <w:t>classique</w:t>
      </w:r>
      <w:proofErr w:type="spellEnd"/>
    </w:p>
    <w:p w14:paraId="41C9748D" w14:textId="60951411" w:rsidR="00653680" w:rsidRDefault="0007066C" w:rsidP="00653680">
      <w:pPr>
        <w:keepNext/>
      </w:pPr>
      <w:r>
        <w:rPr>
          <w:noProof/>
          <w:lang w:eastAsia="es-ES"/>
        </w:rPr>
        <w:lastRenderedPageBreak/>
        <w:drawing>
          <wp:inline distT="0" distB="0" distL="0" distR="0" wp14:anchorId="0A0E692A" wp14:editId="5AB4DBC3">
            <wp:extent cx="5940425" cy="2051050"/>
            <wp:effectExtent l="0" t="0" r="3175" b="6350"/>
            <wp:docPr id="1823009007" name="Picture 182300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07" name="doc2.png"/>
                    <pic:cNvPicPr/>
                  </pic:nvPicPr>
                  <pic:blipFill>
                    <a:blip r:embed="rId150">
                      <a:extLst>
                        <a:ext uri="{28A0092B-C50C-407E-A947-70E740481C1C}">
                          <a14:useLocalDpi xmlns:a14="http://schemas.microsoft.com/office/drawing/2010/main" val="0"/>
                        </a:ext>
                      </a:extLst>
                    </a:blip>
                    <a:stretch>
                      <a:fillRect/>
                    </a:stretch>
                  </pic:blipFill>
                  <pic:spPr>
                    <a:xfrm>
                      <a:off x="0" y="0"/>
                      <a:ext cx="5940425" cy="2051050"/>
                    </a:xfrm>
                    <a:prstGeom prst="rect">
                      <a:avLst/>
                    </a:prstGeom>
                  </pic:spPr>
                </pic:pic>
              </a:graphicData>
            </a:graphic>
          </wp:inline>
        </w:drawing>
      </w:r>
    </w:p>
    <w:p w14:paraId="688924FB" w14:textId="2D0310FA" w:rsidR="00653680" w:rsidRDefault="00653680" w:rsidP="00653680">
      <w:pPr>
        <w:pStyle w:val="Caption"/>
        <w:jc w:val="center"/>
      </w:pPr>
      <w:r>
        <w:t xml:space="preserve">Ilustración </w:t>
      </w:r>
      <w:fldSimple w:instr=" SEQ Ilustración \* ARABIC ">
        <w:r w:rsidR="00545E14">
          <w:rPr>
            <w:noProof/>
          </w:rPr>
          <w:t>3</w:t>
        </w:r>
      </w:fldSimple>
      <w:r>
        <w:t xml:space="preserve">- Prototipo tarjeta documentación designación SIGA </w:t>
      </w:r>
      <w:proofErr w:type="spellStart"/>
      <w:r>
        <w:t>novo</w:t>
      </w:r>
      <w:proofErr w:type="spellEnd"/>
    </w:p>
    <w:p w14:paraId="3525FF8B" w14:textId="77777777" w:rsidR="00653680" w:rsidRDefault="00653680" w:rsidP="000C70A7"/>
    <w:p w14:paraId="6E66A5E5" w14:textId="03A4A906" w:rsidR="000C70A7" w:rsidRDefault="005131C6" w:rsidP="000C70A7">
      <w:r>
        <w:t>Se tratará de una tabla editable en la que se visualizará toda la documentación ya existente</w:t>
      </w:r>
      <w:r w:rsidR="00965DA6">
        <w:t xml:space="preserve">, se podrán eliminar y se podrá adjuntar nueva documentación. </w:t>
      </w:r>
    </w:p>
    <w:p w14:paraId="72F72BD6" w14:textId="0F968507" w:rsidR="000C70A7" w:rsidRDefault="00965DA6" w:rsidP="000C70A7">
      <w:r>
        <w:t>Las columnas que compondrán el listado de documentación son:</w:t>
      </w:r>
    </w:p>
    <w:p w14:paraId="0F59B572" w14:textId="417C0167" w:rsidR="000C70A7" w:rsidRDefault="000C70A7" w:rsidP="00695BE0">
      <w:pPr>
        <w:pStyle w:val="ListParagraph"/>
        <w:numPr>
          <w:ilvl w:val="0"/>
          <w:numId w:val="36"/>
        </w:numPr>
      </w:pPr>
      <w:r>
        <w:t>Fecha entrada</w:t>
      </w:r>
      <w:r w:rsidR="00965DA6">
        <w:t>: Será un campo informativo para indicar en qué fecha se adjuntó dicha documentación. En creación se cargará con la fecha actual.</w:t>
      </w:r>
    </w:p>
    <w:p w14:paraId="37C3A8FB" w14:textId="1FAB8554" w:rsidR="00F028A3" w:rsidRDefault="00F028A3" w:rsidP="00F028A3">
      <w:pPr>
        <w:pStyle w:val="ListParagraph"/>
        <w:numPr>
          <w:ilvl w:val="0"/>
          <w:numId w:val="36"/>
        </w:numPr>
      </w:pPr>
      <w:r>
        <w:t xml:space="preserve">Asociado a: combo seleccionable con los valores Designación, más un listado de las actuaciones asociadas a dicha designación. Campo de carácter obligatorio cargado por defecto al valor Designación. </w:t>
      </w:r>
    </w:p>
    <w:p w14:paraId="68367F9F" w14:textId="77777777" w:rsidR="00F028A3" w:rsidRDefault="00F028A3" w:rsidP="00F028A3">
      <w:pPr>
        <w:pStyle w:val="ListParagraph"/>
        <w:numPr>
          <w:ilvl w:val="0"/>
          <w:numId w:val="0"/>
        </w:numPr>
        <w:ind w:left="720"/>
        <w:jc w:val="center"/>
      </w:pPr>
      <w:r>
        <w:rPr>
          <w:noProof/>
          <w:lang w:val="es-ES"/>
        </w:rPr>
        <w:drawing>
          <wp:inline distT="0" distB="0" distL="0" distR="0" wp14:anchorId="0DCAD9D2" wp14:editId="5DBB7FFF">
            <wp:extent cx="4254500" cy="423378"/>
            <wp:effectExtent l="0" t="0" r="0" b="0"/>
            <wp:docPr id="1823008962" name="Picture 182300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53934" cy="433273"/>
                    </a:xfrm>
                    <a:prstGeom prst="rect">
                      <a:avLst/>
                    </a:prstGeom>
                    <a:noFill/>
                    <a:ln>
                      <a:noFill/>
                    </a:ln>
                  </pic:spPr>
                </pic:pic>
              </a:graphicData>
            </a:graphic>
          </wp:inline>
        </w:drawing>
      </w:r>
    </w:p>
    <w:p w14:paraId="7F927DE6" w14:textId="273FA734" w:rsidR="000C70A7" w:rsidRDefault="000C70A7" w:rsidP="00695BE0">
      <w:pPr>
        <w:pStyle w:val="ListParagraph"/>
        <w:numPr>
          <w:ilvl w:val="0"/>
          <w:numId w:val="36"/>
        </w:numPr>
      </w:pPr>
      <w:r>
        <w:t xml:space="preserve">Tipo documentación: </w:t>
      </w:r>
      <w:r w:rsidR="0029760D">
        <w:t xml:space="preserve">Combo seleccionable con los tipos de documentación </w:t>
      </w:r>
      <w:r w:rsidR="00965DA6">
        <w:t xml:space="preserve">permitida </w:t>
      </w:r>
      <w:r w:rsidR="00F028A3">
        <w:t>para el valor indicado en el combo de Asociado a. Si el seleccionado es una actuación este campo se carga no editable con el valor de “Justificación Actuación”.</w:t>
      </w:r>
    </w:p>
    <w:p w14:paraId="18C9F689" w14:textId="31493259" w:rsidR="000C70A7" w:rsidRDefault="000C70A7" w:rsidP="00695BE0">
      <w:pPr>
        <w:pStyle w:val="ListParagraph"/>
        <w:numPr>
          <w:ilvl w:val="0"/>
          <w:numId w:val="36"/>
        </w:numPr>
      </w:pPr>
      <w:r>
        <w:t>Nombre documento</w:t>
      </w:r>
      <w:r w:rsidR="00965DA6">
        <w:t>: Nombre y extensión del archivo adjuntado por el usuario como documento.</w:t>
      </w:r>
    </w:p>
    <w:p w14:paraId="1703AC5B" w14:textId="6720A54D" w:rsidR="000C70A7" w:rsidRDefault="000C70A7" w:rsidP="00695BE0">
      <w:pPr>
        <w:pStyle w:val="ListParagraph"/>
        <w:numPr>
          <w:ilvl w:val="0"/>
          <w:numId w:val="36"/>
        </w:numPr>
      </w:pPr>
      <w:r>
        <w:t>Observaciones</w:t>
      </w:r>
      <w:r w:rsidR="00965DA6">
        <w:t xml:space="preserve">: Campo de texto libre tipo </w:t>
      </w:r>
      <w:proofErr w:type="spellStart"/>
      <w:r w:rsidR="00965DA6">
        <w:t>textarea</w:t>
      </w:r>
      <w:proofErr w:type="spellEnd"/>
      <w:r w:rsidR="00965DA6">
        <w:t>.</w:t>
      </w:r>
    </w:p>
    <w:p w14:paraId="6A72593B" w14:textId="77777777" w:rsidR="0020129D" w:rsidRDefault="0020129D" w:rsidP="0020129D">
      <w:pPr>
        <w:pStyle w:val="ListParagraph"/>
        <w:numPr>
          <w:ilvl w:val="0"/>
          <w:numId w:val="0"/>
        </w:numPr>
        <w:ind w:left="720"/>
      </w:pPr>
    </w:p>
    <w:p w14:paraId="04E377E6" w14:textId="77777777" w:rsidR="00D97F3D" w:rsidRDefault="00D97F3D" w:rsidP="00D97F3D">
      <w:pPr>
        <w:pStyle w:val="Heading6"/>
        <w:numPr>
          <w:ilvl w:val="5"/>
          <w:numId w:val="2"/>
        </w:numPr>
        <w:rPr>
          <w:rFonts w:ascii="Calibri" w:hAnsi="Calibri" w:cs="Times New Roman"/>
        </w:rPr>
      </w:pPr>
      <w:r w:rsidRPr="00786680">
        <w:rPr>
          <w:rFonts w:ascii="Calibri" w:hAnsi="Calibri" w:cs="Times New Roman"/>
        </w:rPr>
        <w:t>Acciones</w:t>
      </w:r>
    </w:p>
    <w:p w14:paraId="710310F0" w14:textId="77777777" w:rsidR="00396A8F" w:rsidRPr="005A7859" w:rsidRDefault="00396A8F" w:rsidP="00396A8F">
      <w:pPr>
        <w:rPr>
          <w:rFonts w:asciiTheme="minorHAnsi" w:eastAsia="Times New Roman" w:hAnsiTheme="minorHAnsi" w:cstheme="minorHAnsi"/>
          <w:spacing w:val="-3"/>
          <w:szCs w:val="20"/>
          <w:lang w:val="es-ES_tradnl" w:eastAsia="es-ES"/>
        </w:rPr>
      </w:pPr>
      <w:r w:rsidRPr="005A7859">
        <w:rPr>
          <w:rFonts w:asciiTheme="minorHAnsi" w:eastAsia="Times New Roman" w:hAnsiTheme="minorHAnsi" w:cstheme="minorHAnsi"/>
          <w:spacing w:val="-3"/>
          <w:szCs w:val="20"/>
          <w:lang w:val="es-ES_tradnl" w:eastAsia="es-ES"/>
        </w:rPr>
        <w:t>Las posibles acciones a realizar sobre este listado son:</w:t>
      </w:r>
    </w:p>
    <w:p w14:paraId="0BE43811" w14:textId="149AF528" w:rsidR="00F028A3" w:rsidRPr="00C84322" w:rsidRDefault="00F028A3" w:rsidP="00396A8F">
      <w:pPr>
        <w:pStyle w:val="ListParagraph"/>
        <w:numPr>
          <w:ilvl w:val="0"/>
          <w:numId w:val="38"/>
        </w:numPr>
        <w:rPr>
          <w:rFonts w:asciiTheme="minorHAnsi" w:hAnsiTheme="minorHAnsi" w:cstheme="minorHAnsi"/>
        </w:rPr>
      </w:pPr>
      <w:r w:rsidRPr="00C84322">
        <w:rPr>
          <w:rFonts w:asciiTheme="minorHAnsi" w:hAnsiTheme="minorHAnsi" w:cstheme="minorHAnsi"/>
          <w:b/>
        </w:rPr>
        <w:t>Guardar</w:t>
      </w:r>
      <w:r>
        <w:rPr>
          <w:rFonts w:asciiTheme="minorHAnsi" w:hAnsiTheme="minorHAnsi" w:cstheme="minorHAnsi"/>
        </w:rPr>
        <w:t>: almacenará los cambios realizados en la tabla de documentación (cambios de campo observaciones en la documentación ya creada con anterioridad y almacena la nueva documentación creada)</w:t>
      </w:r>
      <w:r w:rsidR="00C375C4">
        <w:rPr>
          <w:rFonts w:asciiTheme="minorHAnsi" w:hAnsiTheme="minorHAnsi" w:cstheme="minorHAnsi"/>
        </w:rPr>
        <w:t>.</w:t>
      </w:r>
      <w:r w:rsidR="00C375C4" w:rsidRPr="00C375C4">
        <w:rPr>
          <w:rFonts w:asciiTheme="minorHAnsi" w:hAnsiTheme="minorHAnsi" w:cstheme="minorHAnsi"/>
        </w:rPr>
        <w:t xml:space="preserve"> </w:t>
      </w:r>
      <w:r w:rsidR="00C375C4" w:rsidRPr="00E356F5">
        <w:rPr>
          <w:rFonts w:asciiTheme="minorHAnsi" w:hAnsiTheme="minorHAnsi" w:cstheme="minorHAnsi"/>
        </w:rPr>
        <w:t>Está siempre disponi</w:t>
      </w:r>
      <w:r w:rsidR="00C375C4">
        <w:rPr>
          <w:rFonts w:asciiTheme="minorHAnsi" w:hAnsiTheme="minorHAnsi" w:cstheme="minorHAnsi"/>
        </w:rPr>
        <w:t xml:space="preserve">ble para el usuario del colegio; </w:t>
      </w:r>
      <w:r w:rsidR="00C375C4" w:rsidRPr="00E356F5">
        <w:rPr>
          <w:rFonts w:asciiTheme="minorHAnsi" w:hAnsiTheme="minorHAnsi" w:cstheme="minorHAnsi"/>
        </w:rPr>
        <w:t xml:space="preserve">para el colegiado que lo haya creado, es decir, que el </w:t>
      </w:r>
      <w:proofErr w:type="spellStart"/>
      <w:r w:rsidR="00C375C4" w:rsidRPr="00E356F5">
        <w:rPr>
          <w:rFonts w:asciiTheme="minorHAnsi" w:hAnsiTheme="minorHAnsi" w:cstheme="minorHAnsi"/>
        </w:rPr>
        <w:t>usumodificacion</w:t>
      </w:r>
      <w:proofErr w:type="spellEnd"/>
      <w:r w:rsidR="00C375C4" w:rsidRPr="00E356F5">
        <w:rPr>
          <w:rFonts w:asciiTheme="minorHAnsi" w:hAnsiTheme="minorHAnsi" w:cstheme="minorHAnsi"/>
        </w:rPr>
        <w:t xml:space="preserve"> es igual</w:t>
      </w:r>
      <w:r w:rsidR="00C375C4">
        <w:rPr>
          <w:rFonts w:asciiTheme="minorHAnsi" w:hAnsiTheme="minorHAnsi" w:cstheme="minorHAnsi"/>
        </w:rPr>
        <w:t>.</w:t>
      </w:r>
    </w:p>
    <w:p w14:paraId="1DADB8A2" w14:textId="70947F4A" w:rsidR="00396A8F" w:rsidRPr="005A7859" w:rsidRDefault="00396A8F" w:rsidP="00396A8F">
      <w:pPr>
        <w:pStyle w:val="ListParagraph"/>
        <w:numPr>
          <w:ilvl w:val="0"/>
          <w:numId w:val="38"/>
        </w:numPr>
        <w:rPr>
          <w:rFonts w:asciiTheme="minorHAnsi" w:hAnsiTheme="minorHAnsi" w:cstheme="minorHAnsi"/>
        </w:rPr>
      </w:pPr>
      <w:r w:rsidRPr="00712490">
        <w:rPr>
          <w:rFonts w:asciiTheme="minorHAnsi" w:hAnsiTheme="minorHAnsi" w:cstheme="minorHAnsi"/>
          <w:b/>
        </w:rPr>
        <w:t>Nuevo</w:t>
      </w:r>
      <w:r w:rsidRPr="005A7859">
        <w:rPr>
          <w:rFonts w:asciiTheme="minorHAnsi" w:hAnsiTheme="minorHAnsi" w:cstheme="minorHAnsi"/>
        </w:rPr>
        <w:t>: Creará un nuevo registro en la tabla permitiendo adjuntar un nuevo documento a la actuación. Se controlará que los ficheros adjuntados sean del tipo permitido.</w:t>
      </w:r>
    </w:p>
    <w:p w14:paraId="2C90D2A1" w14:textId="77777777" w:rsidR="00396A8F" w:rsidRPr="005A7859" w:rsidRDefault="00396A8F" w:rsidP="00396A8F">
      <w:pPr>
        <w:pStyle w:val="ListParagraph"/>
        <w:numPr>
          <w:ilvl w:val="0"/>
          <w:numId w:val="0"/>
        </w:numPr>
        <w:ind w:left="720"/>
        <w:jc w:val="center"/>
        <w:rPr>
          <w:rFonts w:asciiTheme="minorHAnsi" w:hAnsiTheme="minorHAnsi" w:cstheme="minorHAnsi"/>
        </w:rPr>
      </w:pPr>
      <w:r w:rsidRPr="005A7859">
        <w:rPr>
          <w:rFonts w:asciiTheme="minorHAnsi" w:hAnsiTheme="minorHAnsi" w:cstheme="minorHAnsi"/>
          <w:noProof/>
          <w:lang w:val="es-ES"/>
        </w:rPr>
        <w:drawing>
          <wp:inline distT="0" distB="0" distL="0" distR="0" wp14:anchorId="36332EC1" wp14:editId="5BDF691F">
            <wp:extent cx="3333750" cy="527770"/>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3367221" cy="533069"/>
                    </a:xfrm>
                    <a:prstGeom prst="rect">
                      <a:avLst/>
                    </a:prstGeom>
                  </pic:spPr>
                </pic:pic>
              </a:graphicData>
            </a:graphic>
          </wp:inline>
        </w:drawing>
      </w:r>
    </w:p>
    <w:p w14:paraId="4AED31AB" w14:textId="1B8E7888" w:rsidR="00396A8F" w:rsidRPr="003A707E" w:rsidRDefault="00396A8F" w:rsidP="00396A8F">
      <w:pPr>
        <w:pStyle w:val="ListParagraph"/>
        <w:numPr>
          <w:ilvl w:val="0"/>
          <w:numId w:val="38"/>
        </w:numPr>
        <w:rPr>
          <w:rFonts w:asciiTheme="minorHAnsi" w:hAnsiTheme="minorHAnsi" w:cstheme="minorHAnsi"/>
          <w:color w:val="548DD4" w:themeColor="text2" w:themeTint="99"/>
        </w:rPr>
      </w:pPr>
      <w:r w:rsidRPr="003A707E">
        <w:rPr>
          <w:rFonts w:asciiTheme="minorHAnsi" w:hAnsiTheme="minorHAnsi" w:cstheme="minorHAnsi"/>
          <w:b/>
          <w:color w:val="548DD4" w:themeColor="text2" w:themeTint="99"/>
        </w:rPr>
        <w:t>Borrar</w:t>
      </w:r>
      <w:r w:rsidRPr="003A707E">
        <w:rPr>
          <w:rFonts w:asciiTheme="minorHAnsi" w:hAnsiTheme="minorHAnsi" w:cstheme="minorHAnsi"/>
          <w:color w:val="548DD4" w:themeColor="text2" w:themeTint="99"/>
        </w:rPr>
        <w:t xml:space="preserve">: Borrará el documento o documentos seleccionados. Será un borrado físico de los mismos. Está siempre disponible para el usuario del colegio; para el colegiado que lo haya creado, es decir, que el </w:t>
      </w:r>
      <w:proofErr w:type="spellStart"/>
      <w:r w:rsidRPr="003A707E">
        <w:rPr>
          <w:rFonts w:asciiTheme="minorHAnsi" w:hAnsiTheme="minorHAnsi" w:cstheme="minorHAnsi"/>
          <w:color w:val="548DD4" w:themeColor="text2" w:themeTint="99"/>
        </w:rPr>
        <w:t>usumodificacion</w:t>
      </w:r>
      <w:proofErr w:type="spellEnd"/>
      <w:r w:rsidRPr="003A707E">
        <w:rPr>
          <w:rFonts w:asciiTheme="minorHAnsi" w:hAnsiTheme="minorHAnsi" w:cstheme="minorHAnsi"/>
          <w:color w:val="548DD4" w:themeColor="text2" w:themeTint="99"/>
        </w:rPr>
        <w:t xml:space="preserve"> es igual</w:t>
      </w:r>
      <w:r w:rsidR="00C375C4" w:rsidRPr="003A707E">
        <w:rPr>
          <w:rFonts w:asciiTheme="minorHAnsi" w:hAnsiTheme="minorHAnsi" w:cstheme="minorHAnsi"/>
          <w:color w:val="548DD4" w:themeColor="text2" w:themeTint="99"/>
        </w:rPr>
        <w:t>.</w:t>
      </w:r>
      <w:r w:rsidR="003A707E">
        <w:rPr>
          <w:rFonts w:asciiTheme="minorHAnsi" w:hAnsiTheme="minorHAnsi" w:cstheme="minorHAnsi"/>
          <w:color w:val="548DD4" w:themeColor="text2" w:themeTint="99"/>
        </w:rPr>
        <w:t xml:space="preserve"> (FUERA ALCANCE</w:t>
      </w:r>
      <w:r w:rsidR="00217068">
        <w:rPr>
          <w:rFonts w:asciiTheme="minorHAnsi" w:hAnsiTheme="minorHAnsi" w:cstheme="minorHAnsi"/>
          <w:color w:val="548DD4" w:themeColor="text2" w:themeTint="99"/>
        </w:rPr>
        <w:t xml:space="preserve"> FA-OFI-35</w:t>
      </w:r>
      <w:r w:rsidR="003A707E">
        <w:rPr>
          <w:rFonts w:asciiTheme="minorHAnsi" w:hAnsiTheme="minorHAnsi" w:cstheme="minorHAnsi"/>
          <w:color w:val="548DD4" w:themeColor="text2" w:themeTint="99"/>
        </w:rPr>
        <w:t>)</w:t>
      </w:r>
    </w:p>
    <w:p w14:paraId="08975C65" w14:textId="001EC114" w:rsidR="00396A8F" w:rsidRPr="003A707E" w:rsidRDefault="00396A8F" w:rsidP="00396A8F">
      <w:pPr>
        <w:pStyle w:val="ListParagraph"/>
        <w:rPr>
          <w:rFonts w:asciiTheme="minorHAnsi" w:hAnsiTheme="minorHAnsi" w:cstheme="minorHAnsi"/>
          <w:color w:val="548DD4" w:themeColor="text2" w:themeTint="99"/>
        </w:rPr>
      </w:pPr>
      <w:r w:rsidRPr="003A707E">
        <w:rPr>
          <w:rFonts w:asciiTheme="minorHAnsi" w:hAnsiTheme="minorHAnsi" w:cstheme="minorHAnsi"/>
          <w:b/>
          <w:color w:val="548DD4" w:themeColor="text2" w:themeTint="99"/>
        </w:rPr>
        <w:lastRenderedPageBreak/>
        <w:t>Descargar</w:t>
      </w:r>
      <w:r w:rsidRPr="003A707E">
        <w:rPr>
          <w:rFonts w:asciiTheme="minorHAnsi" w:hAnsiTheme="minorHAnsi" w:cstheme="minorHAnsi"/>
          <w:color w:val="548DD4" w:themeColor="text2" w:themeTint="99"/>
        </w:rPr>
        <w:t xml:space="preserve">: Permitirá descargar los ficheros adjuntados a la documentación seleccionada en el listado. Generará un </w:t>
      </w:r>
      <w:proofErr w:type="spellStart"/>
      <w:r w:rsidRPr="003A707E">
        <w:rPr>
          <w:rFonts w:asciiTheme="minorHAnsi" w:hAnsiTheme="minorHAnsi" w:cstheme="minorHAnsi"/>
          <w:color w:val="548DD4" w:themeColor="text2" w:themeTint="99"/>
        </w:rPr>
        <w:t>zip</w:t>
      </w:r>
      <w:proofErr w:type="spellEnd"/>
      <w:r w:rsidRPr="003A707E">
        <w:rPr>
          <w:rFonts w:asciiTheme="minorHAnsi" w:hAnsiTheme="minorHAnsi" w:cstheme="minorHAnsi"/>
          <w:color w:val="548DD4" w:themeColor="text2" w:themeTint="99"/>
        </w:rPr>
        <w:t xml:space="preserve"> con todos los ficheros a descargar o directamente el fichero si es único.</w:t>
      </w:r>
      <w:r w:rsidR="003A707E">
        <w:rPr>
          <w:rFonts w:asciiTheme="minorHAnsi" w:hAnsiTheme="minorHAnsi" w:cstheme="minorHAnsi"/>
          <w:color w:val="548DD4" w:themeColor="text2" w:themeTint="99"/>
        </w:rPr>
        <w:t xml:space="preserve"> (FUERA ALCANCE</w:t>
      </w:r>
      <w:r w:rsidR="00217068">
        <w:rPr>
          <w:rFonts w:asciiTheme="minorHAnsi" w:hAnsiTheme="minorHAnsi" w:cstheme="minorHAnsi"/>
          <w:color w:val="548DD4" w:themeColor="text2" w:themeTint="99"/>
        </w:rPr>
        <w:t xml:space="preserve"> FA-OFI-36</w:t>
      </w:r>
      <w:r w:rsidR="003A707E">
        <w:rPr>
          <w:rFonts w:asciiTheme="minorHAnsi" w:hAnsiTheme="minorHAnsi" w:cstheme="minorHAnsi"/>
          <w:color w:val="548DD4" w:themeColor="text2" w:themeTint="99"/>
        </w:rPr>
        <w:t>)</w:t>
      </w:r>
    </w:p>
    <w:p w14:paraId="615A8456" w14:textId="77777777" w:rsidR="008F25C8" w:rsidRDefault="008F25C8" w:rsidP="008F25C8">
      <w:pPr>
        <w:pStyle w:val="ListParagraph"/>
        <w:numPr>
          <w:ilvl w:val="0"/>
          <w:numId w:val="0"/>
        </w:numPr>
        <w:ind w:left="720"/>
      </w:pPr>
    </w:p>
    <w:p w14:paraId="4716D576" w14:textId="77777777" w:rsidR="008F25C8" w:rsidRPr="00786680" w:rsidRDefault="008F25C8" w:rsidP="008F25C8">
      <w:pPr>
        <w:pStyle w:val="Heading6"/>
        <w:numPr>
          <w:ilvl w:val="5"/>
          <w:numId w:val="2"/>
        </w:numPr>
        <w:rPr>
          <w:rFonts w:ascii="Calibri" w:hAnsi="Calibri" w:cs="Times New Roman"/>
        </w:rPr>
      </w:pPr>
      <w:r w:rsidRPr="00786680">
        <w:rPr>
          <w:rFonts w:ascii="Calibri" w:hAnsi="Calibri" w:cs="Times New Roman"/>
        </w:rPr>
        <w:t>Plegado</w:t>
      </w:r>
    </w:p>
    <w:p w14:paraId="65AB7AF6" w14:textId="77777777" w:rsidR="008F25C8" w:rsidRDefault="008F25C8" w:rsidP="008F25C8">
      <w:pPr>
        <w:rPr>
          <w:rFonts w:asciiTheme="minorHAnsi" w:hAnsiTheme="minorHAnsi" w:cstheme="minorBidi"/>
        </w:rPr>
      </w:pPr>
      <w:bookmarkStart w:id="53" w:name="_Toc512446397"/>
      <w:bookmarkStart w:id="54" w:name="_Toc535412751"/>
      <w:r w:rsidRPr="568A69AF">
        <w:rPr>
          <w:rFonts w:asciiTheme="minorHAnsi" w:hAnsiTheme="minorHAnsi" w:cstheme="minorBidi"/>
        </w:rPr>
        <w:t>Cuando la tarjeta esté plegada debe mostrar los siguientes datos</w:t>
      </w:r>
      <w:r>
        <w:rPr>
          <w:rFonts w:asciiTheme="minorHAnsi" w:hAnsiTheme="minorHAnsi" w:cstheme="minorBidi"/>
        </w:rPr>
        <w:t>:</w:t>
      </w:r>
    </w:p>
    <w:p w14:paraId="530B2502" w14:textId="7EA702E2" w:rsidR="008F25C8" w:rsidRPr="001A19D5" w:rsidRDefault="001A19D5" w:rsidP="005862E9">
      <w:pPr>
        <w:pStyle w:val="ListParagraph"/>
        <w:numPr>
          <w:ilvl w:val="0"/>
          <w:numId w:val="49"/>
        </w:numPr>
        <w:spacing w:line="240" w:lineRule="auto"/>
        <w:rPr>
          <w:rFonts w:asciiTheme="minorHAnsi" w:hAnsiTheme="minorHAnsi"/>
        </w:rPr>
      </w:pPr>
      <w:r>
        <w:rPr>
          <w:rFonts w:asciiTheme="minorHAnsi" w:hAnsiTheme="minorHAnsi" w:cstheme="minorBidi"/>
          <w:szCs w:val="22"/>
        </w:rPr>
        <w:t>Aparecerá</w:t>
      </w:r>
      <w:r w:rsidR="008F25C8" w:rsidRPr="00843054">
        <w:rPr>
          <w:rFonts w:asciiTheme="minorHAnsi" w:hAnsiTheme="minorHAnsi" w:cstheme="minorBidi"/>
          <w:szCs w:val="22"/>
        </w:rPr>
        <w:t xml:space="preserve"> el número de documentos asociados </w:t>
      </w:r>
      <w:r>
        <w:rPr>
          <w:rFonts w:asciiTheme="minorHAnsi" w:hAnsiTheme="minorHAnsi" w:cstheme="minorBidi"/>
          <w:szCs w:val="22"/>
        </w:rPr>
        <w:t>a la designación, si existe alguno.</w:t>
      </w:r>
    </w:p>
    <w:p w14:paraId="6826A6EA" w14:textId="719ED20C" w:rsidR="001A19D5" w:rsidRPr="00A41F45" w:rsidRDefault="001A19D5" w:rsidP="005862E9">
      <w:pPr>
        <w:pStyle w:val="ListParagraph"/>
        <w:numPr>
          <w:ilvl w:val="0"/>
          <w:numId w:val="49"/>
        </w:numPr>
        <w:spacing w:line="240" w:lineRule="auto"/>
        <w:rPr>
          <w:rFonts w:asciiTheme="minorHAnsi" w:hAnsiTheme="minorHAnsi"/>
        </w:rPr>
      </w:pPr>
      <w:r>
        <w:rPr>
          <w:rFonts w:asciiTheme="minorHAnsi" w:hAnsiTheme="minorHAnsi" w:cstheme="minorBidi"/>
          <w:szCs w:val="22"/>
        </w:rPr>
        <w:t xml:space="preserve">Si no existe ningún documento aparecerá el mensaje </w:t>
      </w:r>
      <w:proofErr w:type="gramStart"/>
      <w:r>
        <w:rPr>
          <w:rFonts w:asciiTheme="minorHAnsi" w:hAnsiTheme="minorHAnsi" w:cstheme="minorBidi"/>
          <w:szCs w:val="22"/>
        </w:rPr>
        <w:t>de :”No</w:t>
      </w:r>
      <w:proofErr w:type="gramEnd"/>
      <w:r>
        <w:rPr>
          <w:rFonts w:asciiTheme="minorHAnsi" w:hAnsiTheme="minorHAnsi" w:cstheme="minorBidi"/>
          <w:szCs w:val="22"/>
        </w:rPr>
        <w:t xml:space="preserve"> existe documentación asociada a la designación”.</w:t>
      </w:r>
    </w:p>
    <w:p w14:paraId="6D9796F7" w14:textId="77777777" w:rsidR="008F25C8" w:rsidRPr="00A41F45" w:rsidRDefault="008F25C8" w:rsidP="008F25C8">
      <w:pPr>
        <w:pStyle w:val="ListParagraph"/>
        <w:numPr>
          <w:ilvl w:val="0"/>
          <w:numId w:val="0"/>
        </w:numPr>
        <w:ind w:left="720"/>
        <w:rPr>
          <w:rFonts w:asciiTheme="minorHAnsi" w:hAnsiTheme="minorHAnsi"/>
        </w:rPr>
      </w:pPr>
    </w:p>
    <w:p w14:paraId="6B876861" w14:textId="77777777" w:rsidR="008F25C8" w:rsidRDefault="008F25C8" w:rsidP="001A19D5">
      <w:pPr>
        <w:keepNext/>
        <w:jc w:val="center"/>
      </w:pPr>
      <w:r>
        <w:rPr>
          <w:rFonts w:asciiTheme="minorHAnsi" w:hAnsiTheme="minorHAnsi"/>
          <w:noProof/>
          <w:lang w:eastAsia="es-ES"/>
        </w:rPr>
        <w:drawing>
          <wp:inline distT="0" distB="0" distL="0" distR="0" wp14:anchorId="06B2B7A1" wp14:editId="7692A451">
            <wp:extent cx="5940000" cy="273600"/>
            <wp:effectExtent l="0" t="0" r="0" b="0"/>
            <wp:docPr id="1823008966" name="Picture 182300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000" cy="273600"/>
                    </a:xfrm>
                    <a:prstGeom prst="rect">
                      <a:avLst/>
                    </a:prstGeom>
                    <a:noFill/>
                    <a:ln>
                      <a:noFill/>
                    </a:ln>
                  </pic:spPr>
                </pic:pic>
              </a:graphicData>
            </a:graphic>
          </wp:inline>
        </w:drawing>
      </w:r>
    </w:p>
    <w:p w14:paraId="44BC4BBF" w14:textId="3A264B96" w:rsidR="008F25C8" w:rsidRDefault="008F25C8" w:rsidP="008F25C8">
      <w:pPr>
        <w:pStyle w:val="Caption"/>
        <w:jc w:val="center"/>
      </w:pPr>
      <w:r>
        <w:t xml:space="preserve">Ilustración - Prototipo tarjeta documentación </w:t>
      </w:r>
      <w:r w:rsidR="001A19D5">
        <w:t>designación</w:t>
      </w:r>
      <w:r>
        <w:t xml:space="preserve"> plegada SIGA </w:t>
      </w:r>
      <w:proofErr w:type="spellStart"/>
      <w:r>
        <w:t>novo</w:t>
      </w:r>
      <w:proofErr w:type="spellEnd"/>
    </w:p>
    <w:p w14:paraId="6A2E9FB1" w14:textId="77777777" w:rsidR="003E0FD6" w:rsidRPr="003E0FD6" w:rsidRDefault="003E0FD6" w:rsidP="003E0FD6"/>
    <w:p w14:paraId="6DA05B39" w14:textId="77777777" w:rsidR="00DE33AF" w:rsidRDefault="00DE33AF" w:rsidP="005B58D2">
      <w:pPr>
        <w:pStyle w:val="Heading5"/>
      </w:pPr>
      <w:r>
        <w:t>Tarjeta actuaciones</w:t>
      </w:r>
    </w:p>
    <w:p w14:paraId="07EB9E17" w14:textId="53DFC04B" w:rsidR="00092605" w:rsidRPr="009978CE" w:rsidRDefault="00092605" w:rsidP="000C70A7">
      <w:pPr>
        <w:rPr>
          <w:rFonts w:asciiTheme="minorHAnsi" w:eastAsia="Times New Roman" w:hAnsiTheme="minorHAnsi" w:cstheme="minorBidi"/>
          <w:bCs/>
          <w:iCs/>
          <w:spacing w:val="-3"/>
          <w:szCs w:val="20"/>
          <w:lang w:val="es-ES_tradnl" w:eastAsia="es-ES"/>
        </w:rPr>
      </w:pPr>
      <w:r w:rsidRPr="009978CE">
        <w:rPr>
          <w:rFonts w:asciiTheme="minorHAnsi" w:eastAsia="Times New Roman" w:hAnsiTheme="minorHAnsi" w:cstheme="minorBidi"/>
          <w:bCs/>
          <w:iCs/>
          <w:spacing w:val="-3"/>
          <w:szCs w:val="20"/>
          <w:lang w:val="es-ES_tradnl" w:eastAsia="es-ES"/>
        </w:rPr>
        <w:t xml:space="preserve">Esta tarjeta será un listado </w:t>
      </w:r>
      <w:r w:rsidR="00167DF0" w:rsidRPr="00C84322">
        <w:rPr>
          <w:rFonts w:asciiTheme="minorHAnsi" w:eastAsia="Times New Roman" w:hAnsiTheme="minorHAnsi" w:cstheme="minorBidi"/>
          <w:bCs/>
          <w:iCs/>
          <w:spacing w:val="-3"/>
          <w:szCs w:val="20"/>
          <w:u w:val="single"/>
          <w:lang w:val="es-ES_tradnl" w:eastAsia="es-ES"/>
        </w:rPr>
        <w:t>no paginado</w:t>
      </w:r>
      <w:r w:rsidR="00167DF0">
        <w:rPr>
          <w:rFonts w:asciiTheme="minorHAnsi" w:eastAsia="Times New Roman" w:hAnsiTheme="minorHAnsi" w:cstheme="minorBidi"/>
          <w:bCs/>
          <w:iCs/>
          <w:spacing w:val="-3"/>
          <w:szCs w:val="20"/>
          <w:lang w:val="es-ES_tradnl" w:eastAsia="es-ES"/>
        </w:rPr>
        <w:t xml:space="preserve"> </w:t>
      </w:r>
      <w:r w:rsidRPr="009978CE">
        <w:rPr>
          <w:rFonts w:asciiTheme="minorHAnsi" w:eastAsia="Times New Roman" w:hAnsiTheme="minorHAnsi" w:cstheme="minorBidi"/>
          <w:bCs/>
          <w:iCs/>
          <w:spacing w:val="-3"/>
          <w:szCs w:val="20"/>
          <w:lang w:val="es-ES_tradnl" w:eastAsia="es-ES"/>
        </w:rPr>
        <w:t>de todas las actualizaciones asociadas a la designación y que no se encuentren anuladas.</w:t>
      </w:r>
      <w:r w:rsidR="00281A4F" w:rsidRPr="009978CE">
        <w:rPr>
          <w:rFonts w:asciiTheme="minorHAnsi" w:eastAsia="Times New Roman" w:hAnsiTheme="minorHAnsi" w:cstheme="minorBidi"/>
          <w:bCs/>
          <w:iCs/>
          <w:spacing w:val="-3"/>
          <w:szCs w:val="20"/>
          <w:lang w:val="es-ES_tradnl" w:eastAsia="es-ES"/>
        </w:rPr>
        <w:t xml:space="preserve"> Si es un colegiado el que está visualizando la tarjeta únicamente podrá ver las actuaciones en las que él haya sido el letrado asociado.</w:t>
      </w:r>
      <w:r w:rsidR="00167DF0">
        <w:rPr>
          <w:rFonts w:asciiTheme="minorHAnsi" w:eastAsia="Times New Roman" w:hAnsiTheme="minorHAnsi" w:cstheme="minorBidi"/>
          <w:bCs/>
          <w:iCs/>
          <w:spacing w:val="-3"/>
          <w:szCs w:val="20"/>
          <w:lang w:val="es-ES_tradnl" w:eastAsia="es-ES"/>
        </w:rPr>
        <w:t xml:space="preserve"> Estará ordenado por fecha de actuación descendente y número de actuación descendente.</w:t>
      </w:r>
    </w:p>
    <w:p w14:paraId="654F026D" w14:textId="65CDB50E" w:rsidR="00092605" w:rsidRPr="009978CE" w:rsidRDefault="00092605" w:rsidP="000C70A7">
      <w:pPr>
        <w:rPr>
          <w:rFonts w:asciiTheme="minorHAnsi" w:eastAsia="Times New Roman" w:hAnsiTheme="minorHAnsi" w:cstheme="minorBidi"/>
          <w:bCs/>
          <w:iCs/>
          <w:spacing w:val="-3"/>
          <w:szCs w:val="20"/>
          <w:lang w:val="es-ES_tradnl" w:eastAsia="es-ES"/>
        </w:rPr>
      </w:pPr>
      <w:r w:rsidRPr="009978CE">
        <w:rPr>
          <w:rFonts w:asciiTheme="minorHAnsi" w:eastAsia="Times New Roman" w:hAnsiTheme="minorHAnsi" w:cstheme="minorBidi"/>
          <w:bCs/>
          <w:iCs/>
          <w:spacing w:val="-3"/>
          <w:szCs w:val="20"/>
          <w:lang w:val="es-ES_tradnl" w:eastAsia="es-ES"/>
        </w:rPr>
        <w:t xml:space="preserve">Los datos a </w:t>
      </w:r>
      <w:r w:rsidR="00281A4F" w:rsidRPr="009978CE">
        <w:rPr>
          <w:rFonts w:asciiTheme="minorHAnsi" w:eastAsia="Times New Roman" w:hAnsiTheme="minorHAnsi" w:cstheme="minorBidi"/>
          <w:bCs/>
          <w:iCs/>
          <w:spacing w:val="-3"/>
          <w:szCs w:val="20"/>
          <w:lang w:val="es-ES_tradnl" w:eastAsia="es-ES"/>
        </w:rPr>
        <w:t>visualizar en dicho listado son:</w:t>
      </w:r>
    </w:p>
    <w:p w14:paraId="1FA7BD25" w14:textId="2E0DF17F" w:rsidR="003E0FD6" w:rsidRPr="009978CE" w:rsidRDefault="003E0FD6"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 xml:space="preserve">Fecha de la actuación. </w:t>
      </w:r>
    </w:p>
    <w:p w14:paraId="547E9C6E" w14:textId="7F485207" w:rsidR="003E0FD6" w:rsidRPr="009978CE" w:rsidRDefault="003E0FD6"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Nº Actuaci</w:t>
      </w:r>
      <w:r w:rsidR="00460E9C" w:rsidRPr="009978CE">
        <w:rPr>
          <w:rFonts w:asciiTheme="minorHAnsi" w:hAnsiTheme="minorHAnsi" w:cstheme="minorBidi"/>
          <w:bCs/>
          <w:iCs/>
        </w:rPr>
        <w:t>ón</w:t>
      </w:r>
      <w:r w:rsidR="00167DF0">
        <w:rPr>
          <w:rFonts w:asciiTheme="minorHAnsi" w:hAnsiTheme="minorHAnsi" w:cstheme="minorBidi"/>
          <w:bCs/>
          <w:iCs/>
        </w:rPr>
        <w:t>: número entero positivo</w:t>
      </w:r>
    </w:p>
    <w:p w14:paraId="265DB522" w14:textId="46A6ABA2" w:rsidR="003E0FD6" w:rsidRPr="009978CE" w:rsidRDefault="003E0FD6"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Módulo de la actuación</w:t>
      </w:r>
    </w:p>
    <w:p w14:paraId="09B3AEC0" w14:textId="40433AC1" w:rsidR="003E0FD6" w:rsidRPr="009978CE" w:rsidRDefault="003E0FD6"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Acreditación de la actuaci</w:t>
      </w:r>
      <w:r w:rsidR="00460E9C" w:rsidRPr="009978CE">
        <w:rPr>
          <w:rFonts w:asciiTheme="minorHAnsi" w:hAnsiTheme="minorHAnsi" w:cstheme="minorBidi"/>
          <w:bCs/>
          <w:iCs/>
        </w:rPr>
        <w:t>ón</w:t>
      </w:r>
    </w:p>
    <w:p w14:paraId="6E31DAA6" w14:textId="40430276" w:rsidR="00DC6808" w:rsidRPr="009978CE" w:rsidRDefault="00DC6808"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Fecha de Justificación:  fecha en la que ha sido justificada la actuación.</w:t>
      </w:r>
    </w:p>
    <w:p w14:paraId="5A1BFAF4" w14:textId="77777777" w:rsidR="003E0FD6" w:rsidRPr="009978CE" w:rsidRDefault="003E0FD6"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Validada: Indica si la actuación ya está validada.</w:t>
      </w:r>
    </w:p>
    <w:p w14:paraId="0912B685" w14:textId="74383BEB" w:rsidR="003E0FD6" w:rsidRPr="009978CE" w:rsidRDefault="003E0FD6" w:rsidP="005862E9">
      <w:pPr>
        <w:pStyle w:val="ListParagraph"/>
        <w:numPr>
          <w:ilvl w:val="0"/>
          <w:numId w:val="52"/>
        </w:numPr>
        <w:rPr>
          <w:rFonts w:asciiTheme="minorHAnsi" w:hAnsiTheme="minorHAnsi" w:cstheme="minorBidi"/>
          <w:bCs/>
          <w:iCs/>
        </w:rPr>
      </w:pPr>
      <w:r w:rsidRPr="009978CE">
        <w:rPr>
          <w:rFonts w:asciiTheme="minorHAnsi" w:hAnsiTheme="minorHAnsi" w:cstheme="minorBidi"/>
          <w:bCs/>
          <w:iCs/>
        </w:rPr>
        <w:t xml:space="preserve">Facturación: </w:t>
      </w:r>
      <w:r w:rsidR="00167DF0">
        <w:rPr>
          <w:rFonts w:asciiTheme="minorHAnsi" w:hAnsiTheme="minorHAnsi" w:cstheme="minorBidi"/>
          <w:bCs/>
          <w:iCs/>
        </w:rPr>
        <w:t>Se</w:t>
      </w:r>
      <w:r w:rsidR="00704B43" w:rsidRPr="009978CE">
        <w:rPr>
          <w:rFonts w:asciiTheme="minorHAnsi" w:hAnsiTheme="minorHAnsi" w:cstheme="minorBidi"/>
          <w:bCs/>
          <w:iCs/>
        </w:rPr>
        <w:t xml:space="preserve"> muestra el nombre de </w:t>
      </w:r>
      <w:r w:rsidR="00167DF0">
        <w:rPr>
          <w:rFonts w:asciiTheme="minorHAnsi" w:hAnsiTheme="minorHAnsi" w:cstheme="minorBidi"/>
          <w:bCs/>
          <w:iCs/>
        </w:rPr>
        <w:t xml:space="preserve">la </w:t>
      </w:r>
      <w:r w:rsidR="00704B43" w:rsidRPr="009978CE">
        <w:rPr>
          <w:rFonts w:asciiTheme="minorHAnsi" w:hAnsiTheme="minorHAnsi" w:cstheme="minorBidi"/>
          <w:bCs/>
          <w:iCs/>
        </w:rPr>
        <w:t>facturación</w:t>
      </w:r>
      <w:r w:rsidR="00167DF0">
        <w:rPr>
          <w:rFonts w:asciiTheme="minorHAnsi" w:hAnsiTheme="minorHAnsi" w:cstheme="minorBidi"/>
          <w:bCs/>
          <w:iCs/>
        </w:rPr>
        <w:t xml:space="preserve"> (ver análisis de facturación SJCS para ver formato de presentación)</w:t>
      </w:r>
      <w:r w:rsidR="00704B43" w:rsidRPr="009978CE">
        <w:rPr>
          <w:rFonts w:asciiTheme="minorHAnsi" w:hAnsiTheme="minorHAnsi" w:cstheme="minorBidi"/>
          <w:bCs/>
          <w:iCs/>
        </w:rPr>
        <w:t xml:space="preserve"> donde se ha incluido la actuación.</w:t>
      </w:r>
    </w:p>
    <w:p w14:paraId="37F0A725" w14:textId="77777777" w:rsidR="00704B43" w:rsidRDefault="00704B43" w:rsidP="00704B43">
      <w:pPr>
        <w:pStyle w:val="ListParagraph"/>
        <w:numPr>
          <w:ilvl w:val="0"/>
          <w:numId w:val="0"/>
        </w:numPr>
        <w:ind w:left="720"/>
      </w:pPr>
    </w:p>
    <w:p w14:paraId="1699A40D" w14:textId="328A5283" w:rsidR="00511520" w:rsidRDefault="00511520" w:rsidP="00511520">
      <w:pPr>
        <w:pStyle w:val="ListParagraph"/>
        <w:numPr>
          <w:ilvl w:val="0"/>
          <w:numId w:val="0"/>
        </w:numPr>
        <w:ind w:left="720"/>
        <w:jc w:val="left"/>
      </w:pPr>
      <w:r w:rsidRPr="00511520">
        <w:rPr>
          <w:noProof/>
          <w:lang w:val="es-ES"/>
        </w:rPr>
        <w:drawing>
          <wp:inline distT="0" distB="0" distL="0" distR="0" wp14:anchorId="7F8C45A7" wp14:editId="72B6AE7C">
            <wp:extent cx="4807613" cy="54505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804791" cy="544739"/>
                    </a:xfrm>
                    <a:prstGeom prst="rect">
                      <a:avLst/>
                    </a:prstGeom>
                  </pic:spPr>
                </pic:pic>
              </a:graphicData>
            </a:graphic>
          </wp:inline>
        </w:drawing>
      </w:r>
    </w:p>
    <w:p w14:paraId="18D48F24" w14:textId="77777777" w:rsidR="003E0FD6" w:rsidRDefault="003E0FD6" w:rsidP="003E0FD6">
      <w:pPr>
        <w:keepNext/>
      </w:pPr>
      <w:r>
        <w:rPr>
          <w:noProof/>
          <w:lang w:eastAsia="es-ES"/>
        </w:rPr>
        <w:drawing>
          <wp:inline distT="0" distB="0" distL="0" distR="0" wp14:anchorId="51FFF162" wp14:editId="6550BD03">
            <wp:extent cx="5940425" cy="849630"/>
            <wp:effectExtent l="0" t="0" r="3175"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5940425" cy="849630"/>
                    </a:xfrm>
                    <a:prstGeom prst="rect">
                      <a:avLst/>
                    </a:prstGeom>
                  </pic:spPr>
                </pic:pic>
              </a:graphicData>
            </a:graphic>
          </wp:inline>
        </w:drawing>
      </w:r>
    </w:p>
    <w:p w14:paraId="4CB2783A" w14:textId="2C4AAE7D" w:rsidR="00281A4F" w:rsidRDefault="003E0FD6" w:rsidP="003E0FD6">
      <w:pPr>
        <w:pStyle w:val="Caption"/>
        <w:jc w:val="center"/>
      </w:pPr>
      <w:r>
        <w:t xml:space="preserve">Ilustración - Actual listado de actuaciones asociadas a una designación SIGA </w:t>
      </w:r>
      <w:proofErr w:type="spellStart"/>
      <w:r>
        <w:t>classique</w:t>
      </w:r>
      <w:proofErr w:type="spellEnd"/>
    </w:p>
    <w:p w14:paraId="4144AC26" w14:textId="6C96176A" w:rsidR="00281A4F" w:rsidRDefault="003E0FD6" w:rsidP="000C70A7">
      <w:r>
        <w:t>El formato de dicho listado será similar a los ya utilizados en el aplicativo para otra</w:t>
      </w:r>
      <w:r w:rsidR="00460E9C">
        <w:t>s</w:t>
      </w:r>
      <w:r>
        <w:t xml:space="preserve"> tarjetas de listados:</w:t>
      </w:r>
    </w:p>
    <w:p w14:paraId="6D22156E" w14:textId="3A45113C" w:rsidR="00460E9C" w:rsidRDefault="003D7DDB" w:rsidP="00460E9C">
      <w:pPr>
        <w:keepNext/>
        <w:jc w:val="center"/>
      </w:pPr>
      <w:r>
        <w:rPr>
          <w:noProof/>
          <w:sz w:val="16"/>
          <w:szCs w:val="16"/>
          <w:lang w:eastAsia="es-ES"/>
        </w:rPr>
        <w:lastRenderedPageBreak/>
        <w:drawing>
          <wp:inline distT="0" distB="0" distL="0" distR="0" wp14:anchorId="1E217329" wp14:editId="65700091">
            <wp:extent cx="6190548" cy="1005840"/>
            <wp:effectExtent l="0" t="0" r="127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tuacione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196149" cy="1006750"/>
                    </a:xfrm>
                    <a:prstGeom prst="rect">
                      <a:avLst/>
                    </a:prstGeom>
                  </pic:spPr>
                </pic:pic>
              </a:graphicData>
            </a:graphic>
          </wp:inline>
        </w:drawing>
      </w:r>
    </w:p>
    <w:p w14:paraId="766D5C04" w14:textId="36AF2E8A" w:rsidR="003E0FD6" w:rsidRDefault="00460E9C" w:rsidP="00460E9C">
      <w:pPr>
        <w:pStyle w:val="Caption"/>
        <w:jc w:val="center"/>
      </w:pPr>
      <w:r>
        <w:t xml:space="preserve">Ilustración - Prototipo listado de actuaciones designación SIGA </w:t>
      </w:r>
      <w:proofErr w:type="spellStart"/>
      <w:r>
        <w:t>novo</w:t>
      </w:r>
      <w:proofErr w:type="spellEnd"/>
    </w:p>
    <w:p w14:paraId="1C8E7913" w14:textId="2E5FEEF3" w:rsidR="00281A4F" w:rsidRDefault="00EF314A" w:rsidP="000C70A7">
      <w:r>
        <w:t>Las actuaciones pueden estar en varios estados:</w:t>
      </w:r>
    </w:p>
    <w:p w14:paraId="315E9FBE" w14:textId="64A806EF" w:rsidR="00EF314A" w:rsidRDefault="00EF314A" w:rsidP="00C84322">
      <w:pPr>
        <w:pStyle w:val="ListParagraph"/>
        <w:numPr>
          <w:ilvl w:val="0"/>
          <w:numId w:val="106"/>
        </w:numPr>
      </w:pPr>
      <w:r w:rsidRPr="00C84322">
        <w:rPr>
          <w:u w:val="single"/>
        </w:rPr>
        <w:t>Activa</w:t>
      </w:r>
      <w:r>
        <w:t>: la actuación está creada y pendiente de validar. Puede ser editada</w:t>
      </w:r>
      <w:r w:rsidR="00EF253D">
        <w:t>, anulada</w:t>
      </w:r>
      <w:r w:rsidR="007D0F33">
        <w:t xml:space="preserve">, </w:t>
      </w:r>
      <w:r w:rsidR="00EF253D">
        <w:t>validada</w:t>
      </w:r>
      <w:r w:rsidR="007D0F33">
        <w:t xml:space="preserve"> y borrada</w:t>
      </w:r>
      <w:r>
        <w:t>.</w:t>
      </w:r>
    </w:p>
    <w:p w14:paraId="61427377" w14:textId="0CC8FF62" w:rsidR="00EF314A" w:rsidRDefault="00EF314A" w:rsidP="00C84322">
      <w:pPr>
        <w:pStyle w:val="ListParagraph"/>
        <w:numPr>
          <w:ilvl w:val="0"/>
          <w:numId w:val="106"/>
        </w:numPr>
      </w:pPr>
      <w:r w:rsidRPr="00C84322">
        <w:rPr>
          <w:u w:val="single"/>
        </w:rPr>
        <w:t>Validada</w:t>
      </w:r>
      <w:r>
        <w:t xml:space="preserve">: </w:t>
      </w:r>
      <w:r w:rsidR="00A05EC9">
        <w:t xml:space="preserve">En este estado </w:t>
      </w:r>
      <w:r w:rsidR="007D0F33">
        <w:t xml:space="preserve">el colegiado podrá editarla solo si </w:t>
      </w:r>
      <w:r w:rsidR="006602B6">
        <w:t xml:space="preserve">el turno </w:t>
      </w:r>
      <w:r w:rsidR="007D0F33">
        <w:t xml:space="preserve">correspondiente a la designación tiene desactivado el </w:t>
      </w:r>
      <w:proofErr w:type="spellStart"/>
      <w:r w:rsidR="007D0F33">
        <w:t>check</w:t>
      </w:r>
      <w:proofErr w:type="spellEnd"/>
      <w:r w:rsidR="007D0F33">
        <w:t xml:space="preserve"> </w:t>
      </w:r>
      <w:r w:rsidR="006602B6">
        <w:t xml:space="preserve">de </w:t>
      </w:r>
      <w:r w:rsidR="007D0F33" w:rsidRPr="00860ADB">
        <w:rPr>
          <w:rFonts w:asciiTheme="minorHAnsi" w:hAnsiTheme="minorHAnsi" w:cstheme="minorHAnsi"/>
          <w:i/>
        </w:rPr>
        <w:t>Requerida la validación de la justificación de actuaciones por el colegio</w:t>
      </w:r>
      <w:r w:rsidR="007D0F33" w:rsidRPr="00860ADB">
        <w:rPr>
          <w:rFonts w:asciiTheme="minorHAnsi" w:hAnsiTheme="minorHAnsi" w:cstheme="minorHAnsi"/>
          <w:u w:val="single"/>
        </w:rPr>
        <w:t xml:space="preserve"> </w:t>
      </w:r>
      <w:r w:rsidR="006602B6">
        <w:t xml:space="preserve">y el usuario de creación y de última modificación fue el propio colegiado. En ese caso podrá editarla y borrarla. </w:t>
      </w:r>
      <w:r w:rsidR="007D0F33">
        <w:t>El colegio podrá editarla y anularla siempre.</w:t>
      </w:r>
    </w:p>
    <w:p w14:paraId="776A8A26" w14:textId="78443D66" w:rsidR="00EF314A" w:rsidRDefault="00EF314A" w:rsidP="00C84322">
      <w:pPr>
        <w:pStyle w:val="ListParagraph"/>
        <w:numPr>
          <w:ilvl w:val="0"/>
          <w:numId w:val="106"/>
        </w:numPr>
      </w:pPr>
      <w:r w:rsidRPr="00C84322">
        <w:rPr>
          <w:u w:val="single"/>
        </w:rPr>
        <w:t>Facturada</w:t>
      </w:r>
      <w:r>
        <w:t xml:space="preserve">: En este estado </w:t>
      </w:r>
      <w:r w:rsidR="007D0F33">
        <w:t>no se puede realizar ninguna acción.</w:t>
      </w:r>
    </w:p>
    <w:p w14:paraId="3324014B" w14:textId="11D344DC" w:rsidR="00EF314A" w:rsidRDefault="00EF314A" w:rsidP="00C84322">
      <w:pPr>
        <w:pStyle w:val="ListParagraph"/>
        <w:numPr>
          <w:ilvl w:val="0"/>
          <w:numId w:val="106"/>
        </w:numPr>
      </w:pPr>
      <w:r w:rsidRPr="00C84322">
        <w:rPr>
          <w:u w:val="single"/>
        </w:rPr>
        <w:t>Anulada</w:t>
      </w:r>
      <w:r>
        <w:t>: en este estado se puede reactivar y vuelve a pasar al estado Activa.</w:t>
      </w:r>
      <w:r w:rsidR="00EF253D">
        <w:t xml:space="preserve"> </w:t>
      </w:r>
    </w:p>
    <w:p w14:paraId="71057832" w14:textId="77777777" w:rsidR="006602B6" w:rsidRDefault="006602B6" w:rsidP="00C84322">
      <w:pPr>
        <w:pStyle w:val="ListParagraph"/>
        <w:numPr>
          <w:ilvl w:val="0"/>
          <w:numId w:val="0"/>
        </w:numPr>
        <w:ind w:left="720"/>
      </w:pPr>
    </w:p>
    <w:p w14:paraId="08381469" w14:textId="77777777" w:rsidR="000C70A7" w:rsidRPr="00162593" w:rsidRDefault="000C70A7" w:rsidP="00162593">
      <w:pPr>
        <w:pStyle w:val="Heading6"/>
        <w:numPr>
          <w:ilvl w:val="5"/>
          <w:numId w:val="2"/>
        </w:numPr>
        <w:rPr>
          <w:rFonts w:ascii="Calibri" w:hAnsi="Calibri" w:cs="Times New Roman"/>
        </w:rPr>
      </w:pPr>
      <w:bookmarkStart w:id="55" w:name="_Ref20391047"/>
      <w:r w:rsidRPr="00162593">
        <w:rPr>
          <w:rFonts w:ascii="Calibri" w:hAnsi="Calibri" w:cs="Times New Roman"/>
        </w:rPr>
        <w:t>Acciones</w:t>
      </w:r>
      <w:bookmarkEnd w:id="55"/>
    </w:p>
    <w:p w14:paraId="7499229A" w14:textId="5128CCB1" w:rsidR="000C70A7" w:rsidRPr="009978CE" w:rsidRDefault="000C70A7" w:rsidP="009978CE">
      <w:pPr>
        <w:pStyle w:val="ListParagraph"/>
        <w:numPr>
          <w:ilvl w:val="0"/>
          <w:numId w:val="7"/>
        </w:numPr>
        <w:rPr>
          <w:rFonts w:asciiTheme="minorHAnsi" w:hAnsiTheme="minorHAnsi" w:cstheme="minorBidi"/>
          <w:bCs/>
          <w:iCs/>
        </w:rPr>
      </w:pPr>
      <w:r w:rsidRPr="00092605">
        <w:rPr>
          <w:b/>
        </w:rPr>
        <w:t>Nuevo</w:t>
      </w:r>
      <w:r>
        <w:t xml:space="preserve">: </w:t>
      </w:r>
      <w:r w:rsidR="00281A4F" w:rsidRPr="009978CE">
        <w:rPr>
          <w:rFonts w:asciiTheme="minorHAnsi" w:hAnsiTheme="minorHAnsi" w:cstheme="minorBidi"/>
          <w:bCs/>
          <w:iCs/>
        </w:rPr>
        <w:t xml:space="preserve">Esta acción redirige a la ficha de una nueva actuación, con la tarjeta de Datos generales habilitada y el resto deshabilitada hasta que la actuación sea almacenada. Hay que tener en cuenta que </w:t>
      </w:r>
      <w:r w:rsidRPr="009978CE">
        <w:rPr>
          <w:rFonts w:asciiTheme="minorHAnsi" w:hAnsiTheme="minorHAnsi" w:cstheme="minorBidi"/>
          <w:bCs/>
          <w:iCs/>
        </w:rPr>
        <w:t xml:space="preserve">al crear una actuación se copian todos los datos posibles de la designación. </w:t>
      </w:r>
    </w:p>
    <w:p w14:paraId="25418BCD" w14:textId="2C5FAD78" w:rsidR="00704B43" w:rsidRPr="009978CE" w:rsidRDefault="00704B43" w:rsidP="009978CE">
      <w:pPr>
        <w:pStyle w:val="ListParagraph"/>
        <w:numPr>
          <w:ilvl w:val="0"/>
          <w:numId w:val="0"/>
        </w:numPr>
        <w:ind w:left="720"/>
        <w:rPr>
          <w:rFonts w:asciiTheme="minorHAnsi" w:hAnsiTheme="minorHAnsi" w:cstheme="minorBidi"/>
          <w:bCs/>
          <w:iCs/>
        </w:rPr>
      </w:pPr>
      <w:r w:rsidRPr="009978CE">
        <w:rPr>
          <w:rFonts w:asciiTheme="minorHAnsi" w:hAnsiTheme="minorHAnsi" w:cstheme="minorBidi"/>
          <w:bCs/>
          <w:iCs/>
        </w:rPr>
        <w:t xml:space="preserve">Esta acción tendrá las mismas restricciones que están definidas en este documento en el apartado de Justificación exprés. </w:t>
      </w:r>
      <w:r w:rsidR="00AC7B4A">
        <w:rPr>
          <w:rFonts w:asciiTheme="minorHAnsi" w:hAnsiTheme="minorHAnsi" w:cstheme="minorBidi"/>
          <w:bCs/>
          <w:iCs/>
        </w:rPr>
        <w:fldChar w:fldCharType="begin"/>
      </w:r>
      <w:r w:rsidR="00AC7B4A">
        <w:rPr>
          <w:rFonts w:asciiTheme="minorHAnsi" w:hAnsiTheme="minorHAnsi" w:cstheme="minorBidi"/>
          <w:bCs/>
          <w:iCs/>
        </w:rPr>
        <w:instrText xml:space="preserve"> REF _Ref20986348 \r \h </w:instrText>
      </w:r>
      <w:r w:rsidR="00AC7B4A">
        <w:rPr>
          <w:rFonts w:asciiTheme="minorHAnsi" w:hAnsiTheme="minorHAnsi" w:cstheme="minorBidi"/>
          <w:bCs/>
          <w:iCs/>
        </w:rPr>
      </w:r>
      <w:r w:rsidR="00AC7B4A">
        <w:rPr>
          <w:rFonts w:asciiTheme="minorHAnsi" w:hAnsiTheme="minorHAnsi" w:cstheme="minorBidi"/>
          <w:bCs/>
          <w:iCs/>
        </w:rPr>
        <w:fldChar w:fldCharType="separate"/>
      </w:r>
      <w:r w:rsidR="00AC7B4A">
        <w:rPr>
          <w:rFonts w:asciiTheme="minorHAnsi" w:hAnsiTheme="minorHAnsi" w:cstheme="minorBidi"/>
          <w:bCs/>
          <w:iCs/>
        </w:rPr>
        <w:t>3.3.7.3</w:t>
      </w:r>
      <w:r w:rsidR="00AC7B4A">
        <w:rPr>
          <w:rFonts w:asciiTheme="minorHAnsi" w:hAnsiTheme="minorHAnsi" w:cstheme="minorBidi"/>
          <w:bCs/>
          <w:iCs/>
        </w:rPr>
        <w:fldChar w:fldCharType="end"/>
      </w:r>
      <w:r w:rsidR="00AC7B4A">
        <w:rPr>
          <w:rFonts w:asciiTheme="minorHAnsi" w:hAnsiTheme="minorHAnsi" w:cstheme="minorBidi"/>
          <w:bCs/>
          <w:iCs/>
        </w:rPr>
        <w:t>, que se aplican sólo cuando el usuario logado es el colegiado.</w:t>
      </w:r>
    </w:p>
    <w:p w14:paraId="6F483959" w14:textId="77777777" w:rsidR="00AC7B4A" w:rsidRPr="00C84322" w:rsidRDefault="008E14DE" w:rsidP="000F61CF">
      <w:pPr>
        <w:pStyle w:val="ListParagraph"/>
        <w:numPr>
          <w:ilvl w:val="0"/>
          <w:numId w:val="10"/>
        </w:numPr>
      </w:pPr>
      <w:r w:rsidRPr="00AC7B4A">
        <w:rPr>
          <w:b/>
        </w:rPr>
        <w:t>Editar/Consultar</w:t>
      </w:r>
      <w:r w:rsidRPr="008E14DE">
        <w:t>:</w:t>
      </w:r>
      <w:r w:rsidR="00704B43">
        <w:t xml:space="preserve"> Abrirá la ficha de la actuación seleccionada. Será en modo consulta o edición dependiendo del estado de la misma, y de las restricciones </w:t>
      </w:r>
      <w:r w:rsidR="00704B43" w:rsidRPr="00704B43">
        <w:t>que están definidas en este documento en el apartado de Justificación exprés</w:t>
      </w:r>
      <w:r w:rsidR="00AC7B4A">
        <w:t xml:space="preserve"> </w:t>
      </w:r>
      <w:r w:rsidR="00AC7B4A">
        <w:rPr>
          <w:rFonts w:asciiTheme="minorHAnsi" w:hAnsiTheme="minorHAnsi" w:cstheme="minorBidi"/>
          <w:bCs/>
          <w:iCs/>
        </w:rPr>
        <w:fldChar w:fldCharType="begin"/>
      </w:r>
      <w:r w:rsidR="00AC7B4A">
        <w:rPr>
          <w:rFonts w:asciiTheme="minorHAnsi" w:hAnsiTheme="minorHAnsi" w:cstheme="minorBidi"/>
          <w:bCs/>
          <w:iCs/>
        </w:rPr>
        <w:instrText xml:space="preserve"> REF _Ref20986348 \r \h </w:instrText>
      </w:r>
      <w:r w:rsidR="00AC7B4A">
        <w:rPr>
          <w:rFonts w:asciiTheme="minorHAnsi" w:hAnsiTheme="minorHAnsi" w:cstheme="minorBidi"/>
          <w:bCs/>
          <w:iCs/>
        </w:rPr>
      </w:r>
      <w:r w:rsidR="00AC7B4A">
        <w:rPr>
          <w:rFonts w:asciiTheme="minorHAnsi" w:hAnsiTheme="minorHAnsi" w:cstheme="minorBidi"/>
          <w:bCs/>
          <w:iCs/>
        </w:rPr>
        <w:fldChar w:fldCharType="separate"/>
      </w:r>
      <w:r w:rsidR="00AC7B4A">
        <w:rPr>
          <w:rFonts w:asciiTheme="minorHAnsi" w:hAnsiTheme="minorHAnsi" w:cstheme="minorBidi"/>
          <w:bCs/>
          <w:iCs/>
        </w:rPr>
        <w:t>3.3.7.3</w:t>
      </w:r>
      <w:r w:rsidR="00AC7B4A">
        <w:rPr>
          <w:rFonts w:asciiTheme="minorHAnsi" w:hAnsiTheme="minorHAnsi" w:cstheme="minorBidi"/>
          <w:bCs/>
          <w:iCs/>
        </w:rPr>
        <w:fldChar w:fldCharType="end"/>
      </w:r>
      <w:r w:rsidR="00AC7B4A">
        <w:rPr>
          <w:rFonts w:asciiTheme="minorHAnsi" w:hAnsiTheme="minorHAnsi" w:cstheme="minorBidi"/>
          <w:bCs/>
          <w:iCs/>
        </w:rPr>
        <w:t>, que se aplican sólo cuando el usuario logado es el colegiado.</w:t>
      </w:r>
    </w:p>
    <w:p w14:paraId="31D16768" w14:textId="589DE824" w:rsidR="000C70A7" w:rsidRPr="00636E6A" w:rsidRDefault="00A05EC9" w:rsidP="000F61CF">
      <w:pPr>
        <w:pStyle w:val="ListParagraph"/>
        <w:numPr>
          <w:ilvl w:val="0"/>
          <w:numId w:val="10"/>
        </w:numPr>
        <w:rPr>
          <w:color w:val="548DD4" w:themeColor="text2" w:themeTint="99"/>
        </w:rPr>
      </w:pPr>
      <w:r w:rsidRPr="00636E6A">
        <w:rPr>
          <w:b/>
          <w:color w:val="548DD4" w:themeColor="text2" w:themeTint="99"/>
        </w:rPr>
        <w:t>Eliminar</w:t>
      </w:r>
      <w:r w:rsidR="000C70A7" w:rsidRPr="00636E6A">
        <w:rPr>
          <w:color w:val="548DD4" w:themeColor="text2" w:themeTint="99"/>
        </w:rPr>
        <w:t xml:space="preserve">: </w:t>
      </w:r>
      <w:r w:rsidR="00092605" w:rsidRPr="00636E6A">
        <w:rPr>
          <w:color w:val="548DD4" w:themeColor="text2" w:themeTint="99"/>
        </w:rPr>
        <w:t>Esta acción borrará físicamente la actuación. Podrá ser una acción de selección múltiple de actuaciones</w:t>
      </w:r>
      <w:r w:rsidR="00281A4F" w:rsidRPr="00636E6A">
        <w:rPr>
          <w:color w:val="548DD4" w:themeColor="text2" w:themeTint="99"/>
        </w:rPr>
        <w:t>.</w:t>
      </w:r>
      <w:r w:rsidR="00636E6A">
        <w:rPr>
          <w:color w:val="548DD4" w:themeColor="text2" w:themeTint="99"/>
        </w:rPr>
        <w:t xml:space="preserve"> (FUERA DE ALCANCE</w:t>
      </w:r>
      <w:r w:rsidR="00217068">
        <w:rPr>
          <w:color w:val="548DD4" w:themeColor="text2" w:themeTint="99"/>
        </w:rPr>
        <w:t xml:space="preserve"> FA-OFI-37</w:t>
      </w:r>
      <w:r w:rsidR="00636E6A">
        <w:rPr>
          <w:color w:val="548DD4" w:themeColor="text2" w:themeTint="99"/>
        </w:rPr>
        <w:t>)</w:t>
      </w:r>
    </w:p>
    <w:p w14:paraId="6F8BB9F4" w14:textId="5B8B8037" w:rsidR="00092605" w:rsidRPr="00636E6A" w:rsidRDefault="000C70A7" w:rsidP="005B6317">
      <w:pPr>
        <w:pStyle w:val="ListParagraph"/>
        <w:numPr>
          <w:ilvl w:val="0"/>
          <w:numId w:val="10"/>
        </w:numPr>
        <w:rPr>
          <w:color w:val="548DD4" w:themeColor="text2" w:themeTint="99"/>
        </w:rPr>
      </w:pPr>
      <w:r w:rsidRPr="00636E6A">
        <w:rPr>
          <w:b/>
          <w:color w:val="548DD4" w:themeColor="text2" w:themeTint="99"/>
        </w:rPr>
        <w:t>Anular/Reactivar</w:t>
      </w:r>
      <w:r w:rsidRPr="00636E6A">
        <w:rPr>
          <w:color w:val="548DD4" w:themeColor="text2" w:themeTint="99"/>
        </w:rPr>
        <w:t>:</w:t>
      </w:r>
      <w:r w:rsidR="00092605" w:rsidRPr="00636E6A">
        <w:rPr>
          <w:color w:val="548DD4" w:themeColor="text2" w:themeTint="99"/>
        </w:rPr>
        <w:t xml:space="preserve"> Mediante </w:t>
      </w:r>
      <w:r w:rsidR="00060EC6" w:rsidRPr="00636E6A">
        <w:rPr>
          <w:color w:val="548DD4" w:themeColor="text2" w:themeTint="99"/>
        </w:rPr>
        <w:t xml:space="preserve">la acción de anular </w:t>
      </w:r>
      <w:r w:rsidR="00092605" w:rsidRPr="00636E6A">
        <w:rPr>
          <w:color w:val="548DD4" w:themeColor="text2" w:themeTint="99"/>
        </w:rPr>
        <w:t>se podrán anular aquellas actuaciones seleccionadas</w:t>
      </w:r>
      <w:r w:rsidR="004945B8" w:rsidRPr="00636E6A">
        <w:rPr>
          <w:color w:val="548DD4" w:themeColor="text2" w:themeTint="99"/>
        </w:rPr>
        <w:t xml:space="preserve"> y que no estén facturadas</w:t>
      </w:r>
      <w:r w:rsidR="00092605" w:rsidRPr="00636E6A">
        <w:rPr>
          <w:color w:val="548DD4" w:themeColor="text2" w:themeTint="99"/>
        </w:rPr>
        <w:t>. En ese momento ya no aparecerán en el listado y únicamente será visible en el histórico.</w:t>
      </w:r>
      <w:r w:rsidR="00060EC6" w:rsidRPr="00636E6A">
        <w:rPr>
          <w:color w:val="548DD4" w:themeColor="text2" w:themeTint="99"/>
        </w:rPr>
        <w:t xml:space="preserve"> La acción de reactivar volverá a cambiar el estado de las actuaciones anuladas a activas, por lo tanto, se volverán a visualizar en la visualización normal.</w:t>
      </w:r>
      <w:r w:rsidR="00636E6A" w:rsidRPr="00636E6A">
        <w:rPr>
          <w:color w:val="548DD4" w:themeColor="text2" w:themeTint="99"/>
        </w:rPr>
        <w:t xml:space="preserve"> </w:t>
      </w:r>
      <w:r w:rsidR="00636E6A">
        <w:rPr>
          <w:color w:val="548DD4" w:themeColor="text2" w:themeTint="99"/>
        </w:rPr>
        <w:t>(FUERA DE ALCANCE</w:t>
      </w:r>
      <w:r w:rsidR="00217068">
        <w:rPr>
          <w:color w:val="548DD4" w:themeColor="text2" w:themeTint="99"/>
        </w:rPr>
        <w:t xml:space="preserve"> FA-OFI-38</w:t>
      </w:r>
      <w:r w:rsidR="00636E6A">
        <w:rPr>
          <w:color w:val="548DD4" w:themeColor="text2" w:themeTint="99"/>
        </w:rPr>
        <w:t>)</w:t>
      </w:r>
    </w:p>
    <w:p w14:paraId="2E4C3E34" w14:textId="5B3142CC" w:rsidR="00CE2EBB" w:rsidRPr="00636E6A" w:rsidRDefault="00092605" w:rsidP="00CE2EBB">
      <w:pPr>
        <w:pStyle w:val="ListParagraph"/>
        <w:numPr>
          <w:ilvl w:val="0"/>
          <w:numId w:val="7"/>
        </w:numPr>
        <w:rPr>
          <w:rFonts w:asciiTheme="minorHAnsi" w:hAnsiTheme="minorHAnsi" w:cstheme="minorBidi"/>
          <w:bCs/>
          <w:iCs/>
          <w:color w:val="548DD4" w:themeColor="text2" w:themeTint="99"/>
        </w:rPr>
      </w:pPr>
      <w:r w:rsidRPr="00636E6A">
        <w:rPr>
          <w:b/>
          <w:color w:val="548DD4" w:themeColor="text2" w:themeTint="99"/>
        </w:rPr>
        <w:t xml:space="preserve">Mostrar Histórico/Ocultar histórico: </w:t>
      </w:r>
      <w:r w:rsidR="00CE2EBB" w:rsidRPr="00636E6A">
        <w:rPr>
          <w:rFonts w:asciiTheme="minorHAnsi" w:hAnsiTheme="minorHAnsi" w:cstheme="minorBidi"/>
          <w:bCs/>
          <w:iCs/>
          <w:color w:val="548DD4" w:themeColor="text2" w:themeTint="99"/>
        </w:rPr>
        <w:t xml:space="preserve">Mediante esta acción el usuario podrá visualizar en el listado, tanto de </w:t>
      </w:r>
      <w:r w:rsidR="00BA22F7" w:rsidRPr="00636E6A">
        <w:rPr>
          <w:rFonts w:asciiTheme="minorHAnsi" w:hAnsiTheme="minorHAnsi" w:cstheme="minorBidi"/>
          <w:bCs/>
          <w:iCs/>
          <w:color w:val="548DD4" w:themeColor="text2" w:themeTint="99"/>
        </w:rPr>
        <w:t>las</w:t>
      </w:r>
      <w:r w:rsidR="00CE2EBB" w:rsidRPr="00636E6A">
        <w:rPr>
          <w:rFonts w:asciiTheme="minorHAnsi" w:hAnsiTheme="minorHAnsi" w:cstheme="minorBidi"/>
          <w:bCs/>
          <w:iCs/>
          <w:color w:val="548DD4" w:themeColor="text2" w:themeTint="99"/>
        </w:rPr>
        <w:t xml:space="preserve"> actuaciones no anuladas como todos de aquellas actualmente en estado anuladas. Los registros datos anulados serán remarcados visualmente para su fácil detección y únicamente se permitirá consulta de datos sobre las mismas.</w:t>
      </w:r>
    </w:p>
    <w:p w14:paraId="3931BC6C" w14:textId="6658ABF8" w:rsidR="000C70A7" w:rsidRPr="00636E6A" w:rsidRDefault="00CE2EBB" w:rsidP="00281A4F">
      <w:pPr>
        <w:pStyle w:val="ListParagraph"/>
        <w:numPr>
          <w:ilvl w:val="0"/>
          <w:numId w:val="0"/>
        </w:numPr>
        <w:ind w:left="720"/>
        <w:rPr>
          <w:rFonts w:cstheme="minorBidi"/>
          <w:bCs/>
          <w:iCs/>
          <w:color w:val="548DD4" w:themeColor="text2" w:themeTint="99"/>
        </w:rPr>
      </w:pPr>
      <w:r w:rsidRPr="00636E6A">
        <w:rPr>
          <w:rFonts w:asciiTheme="minorHAnsi" w:hAnsiTheme="minorHAnsi" w:cstheme="minorBidi"/>
          <w:bCs/>
          <w:iCs/>
          <w:color w:val="548DD4" w:themeColor="text2" w:themeTint="99"/>
        </w:rPr>
        <w:t xml:space="preserve"> De forma general, el comportamiento para esta acción se detalla en el documento  </w:t>
      </w:r>
      <w:hyperlink r:id="rId157" w:anchor="ListadoResultados" w:history="1">
        <w:proofErr w:type="spellStart"/>
        <w:r w:rsidRPr="00636E6A">
          <w:rPr>
            <w:rFonts w:cstheme="minorBidi"/>
            <w:bCs/>
            <w:iCs/>
            <w:color w:val="548DD4" w:themeColor="text2" w:themeTint="99"/>
          </w:rPr>
          <w:t>SIGA_RNV_Normativa_Codificacion.docx#ListadoResultados</w:t>
        </w:r>
        <w:proofErr w:type="spellEnd"/>
      </w:hyperlink>
      <w:r w:rsidR="00281A4F" w:rsidRPr="00636E6A">
        <w:rPr>
          <w:rFonts w:cstheme="minorBidi"/>
          <w:bCs/>
          <w:iCs/>
          <w:color w:val="548DD4" w:themeColor="text2" w:themeTint="99"/>
        </w:rPr>
        <w:t>.</w:t>
      </w:r>
      <w:r w:rsidR="00636E6A" w:rsidRPr="00636E6A">
        <w:rPr>
          <w:color w:val="548DD4" w:themeColor="text2" w:themeTint="99"/>
        </w:rPr>
        <w:t xml:space="preserve"> </w:t>
      </w:r>
      <w:r w:rsidR="00636E6A">
        <w:rPr>
          <w:color w:val="548DD4" w:themeColor="text2" w:themeTint="99"/>
        </w:rPr>
        <w:t>(FUERA DE ALCANCE</w:t>
      </w:r>
      <w:r w:rsidR="00217068">
        <w:rPr>
          <w:color w:val="548DD4" w:themeColor="text2" w:themeTint="99"/>
        </w:rPr>
        <w:t xml:space="preserve"> FA-OFI-39</w:t>
      </w:r>
      <w:r w:rsidR="00636E6A">
        <w:rPr>
          <w:color w:val="548DD4" w:themeColor="text2" w:themeTint="99"/>
        </w:rPr>
        <w:t>)</w:t>
      </w:r>
    </w:p>
    <w:p w14:paraId="51141AD6" w14:textId="77777777" w:rsidR="006602B6" w:rsidRPr="00636E6A" w:rsidRDefault="00281A4F" w:rsidP="009978CE">
      <w:pPr>
        <w:pStyle w:val="ListParagraph"/>
        <w:numPr>
          <w:ilvl w:val="0"/>
          <w:numId w:val="7"/>
        </w:numPr>
        <w:rPr>
          <w:rFonts w:asciiTheme="minorHAnsi" w:hAnsiTheme="minorHAnsi" w:cstheme="minorBidi"/>
          <w:bCs/>
          <w:iCs/>
          <w:color w:val="548DD4" w:themeColor="text2" w:themeTint="99"/>
        </w:rPr>
      </w:pPr>
      <w:r w:rsidRPr="00636E6A">
        <w:rPr>
          <w:b/>
          <w:color w:val="548DD4" w:themeColor="text2" w:themeTint="99"/>
        </w:rPr>
        <w:t>Comunicaciones</w:t>
      </w:r>
      <w:r w:rsidRPr="00636E6A">
        <w:rPr>
          <w:i/>
          <w:color w:val="548DD4" w:themeColor="text2" w:themeTint="99"/>
        </w:rPr>
        <w:t xml:space="preserve">: </w:t>
      </w:r>
      <w:r w:rsidRPr="00636E6A">
        <w:rPr>
          <w:rFonts w:asciiTheme="minorHAnsi" w:hAnsiTheme="minorHAnsi" w:cstheme="minorBidi"/>
          <w:bCs/>
          <w:iCs/>
          <w:color w:val="548DD4" w:themeColor="text2" w:themeTint="99"/>
        </w:rPr>
        <w:t xml:space="preserve">Se trata de una acción que se aplicará sobre todos los registros seleccionados mediante la selección múltiple. Abrirá el diálogo de comunicaciones (definido en el módulo de informes y comunicaciones) y permitirá solicitar la comunicación de las Actuaciones de la forma configurada. Se corresponderá con el actual informe del tipo “Carta de Acreditación de Oficio”.  </w:t>
      </w:r>
    </w:p>
    <w:p w14:paraId="0CD50AE4" w14:textId="75AE84BE" w:rsidR="00281A4F" w:rsidRPr="00C84322" w:rsidRDefault="006602B6" w:rsidP="00C84322">
      <w:pPr>
        <w:pStyle w:val="ListParagraph"/>
        <w:numPr>
          <w:ilvl w:val="0"/>
          <w:numId w:val="0"/>
        </w:numPr>
        <w:ind w:left="720"/>
        <w:rPr>
          <w:rFonts w:asciiTheme="minorHAnsi" w:eastAsia="Calibri" w:hAnsiTheme="minorHAnsi" w:cstheme="minorBidi"/>
          <w:bCs/>
          <w:iCs/>
          <w:spacing w:val="0"/>
          <w:szCs w:val="22"/>
          <w:lang w:val="es-ES" w:eastAsia="en-US"/>
        </w:rPr>
      </w:pPr>
      <w:r w:rsidRPr="00636E6A">
        <w:rPr>
          <w:color w:val="548DD4" w:themeColor="text2" w:themeTint="99"/>
        </w:rPr>
        <w:t>Este modelo de comunicación</w:t>
      </w:r>
      <w:r w:rsidRPr="00636E6A">
        <w:rPr>
          <w:rFonts w:asciiTheme="minorHAnsi" w:eastAsia="Calibri" w:hAnsiTheme="minorHAnsi" w:cstheme="minorBidi"/>
          <w:bCs/>
          <w:iCs/>
          <w:color w:val="548DD4" w:themeColor="text2" w:themeTint="99"/>
          <w:spacing w:val="0"/>
          <w:szCs w:val="22"/>
          <w:lang w:val="es-ES" w:eastAsia="en-US"/>
        </w:rPr>
        <w:t xml:space="preserve"> debe contener una consulta condicional que compruebe que la actuación esté activa.</w:t>
      </w:r>
      <w:r w:rsidR="00636E6A" w:rsidRPr="00636E6A">
        <w:rPr>
          <w:color w:val="548DD4" w:themeColor="text2" w:themeTint="99"/>
        </w:rPr>
        <w:t xml:space="preserve"> </w:t>
      </w:r>
      <w:r w:rsidR="00636E6A">
        <w:rPr>
          <w:color w:val="548DD4" w:themeColor="text2" w:themeTint="99"/>
        </w:rPr>
        <w:t>(FUERA DE ALCANCE</w:t>
      </w:r>
      <w:r w:rsidR="00217068">
        <w:rPr>
          <w:color w:val="548DD4" w:themeColor="text2" w:themeTint="99"/>
        </w:rPr>
        <w:t xml:space="preserve"> FA-OFI-40</w:t>
      </w:r>
      <w:r w:rsidR="00636E6A">
        <w:rPr>
          <w:color w:val="548DD4" w:themeColor="text2" w:themeTint="99"/>
        </w:rPr>
        <w:t>)</w:t>
      </w:r>
    </w:p>
    <w:p w14:paraId="39587E03" w14:textId="29E71620" w:rsidR="00281A4F" w:rsidRPr="009978CE" w:rsidRDefault="00281A4F" w:rsidP="009978CE">
      <w:pPr>
        <w:ind w:left="360"/>
        <w:rPr>
          <w:rFonts w:asciiTheme="minorHAnsi" w:hAnsiTheme="minorHAnsi" w:cstheme="minorBidi"/>
          <w:bCs/>
          <w:iCs/>
        </w:rPr>
      </w:pPr>
    </w:p>
    <w:p w14:paraId="5BEC8291" w14:textId="77777777" w:rsidR="00162593" w:rsidRDefault="00162593" w:rsidP="00162593">
      <w:pPr>
        <w:pStyle w:val="ListParagraph"/>
        <w:numPr>
          <w:ilvl w:val="0"/>
          <w:numId w:val="0"/>
        </w:numPr>
        <w:ind w:left="720"/>
      </w:pPr>
    </w:p>
    <w:p w14:paraId="3798907D" w14:textId="77777777" w:rsidR="00162593" w:rsidRPr="00786680" w:rsidRDefault="00162593" w:rsidP="00162593">
      <w:pPr>
        <w:pStyle w:val="Heading6"/>
        <w:numPr>
          <w:ilvl w:val="5"/>
          <w:numId w:val="2"/>
        </w:numPr>
        <w:rPr>
          <w:rFonts w:ascii="Calibri" w:hAnsi="Calibri" w:cs="Times New Roman"/>
        </w:rPr>
      </w:pPr>
      <w:r w:rsidRPr="00786680">
        <w:rPr>
          <w:rFonts w:ascii="Calibri" w:hAnsi="Calibri" w:cs="Times New Roman"/>
        </w:rPr>
        <w:t>Plegado</w:t>
      </w:r>
    </w:p>
    <w:p w14:paraId="68B33227" w14:textId="3E367BC0" w:rsidR="008953C5" w:rsidRPr="009978CE" w:rsidRDefault="008953C5" w:rsidP="008953C5">
      <w:pPr>
        <w:rPr>
          <w:rFonts w:asciiTheme="minorHAnsi" w:eastAsia="Times New Roman" w:hAnsiTheme="minorHAnsi" w:cstheme="minorBidi"/>
          <w:bCs/>
          <w:iCs/>
          <w:spacing w:val="-3"/>
          <w:szCs w:val="20"/>
          <w:lang w:val="es-ES_tradnl" w:eastAsia="es-ES"/>
        </w:rPr>
      </w:pPr>
      <w:r w:rsidRPr="009978CE">
        <w:rPr>
          <w:rFonts w:asciiTheme="minorHAnsi" w:eastAsia="Times New Roman" w:hAnsiTheme="minorHAnsi" w:cstheme="minorBidi"/>
          <w:bCs/>
          <w:iCs/>
          <w:spacing w:val="-3"/>
          <w:szCs w:val="20"/>
          <w:lang w:val="es-ES_tradnl" w:eastAsia="es-ES"/>
        </w:rPr>
        <w:t>Cuando la tarjeta de listado de actuaciones de una designación esté plegada, se mostrarán los siguientes datos:</w:t>
      </w:r>
    </w:p>
    <w:p w14:paraId="69142B5D" w14:textId="77777777" w:rsidR="008953C5" w:rsidRPr="009978CE" w:rsidRDefault="008953C5" w:rsidP="008953C5">
      <w:pPr>
        <w:pStyle w:val="ListParagraph"/>
        <w:numPr>
          <w:ilvl w:val="0"/>
          <w:numId w:val="10"/>
        </w:numPr>
        <w:rPr>
          <w:rFonts w:asciiTheme="minorHAnsi" w:hAnsiTheme="minorHAnsi" w:cstheme="minorBidi"/>
          <w:bCs/>
          <w:iCs/>
        </w:rPr>
      </w:pPr>
      <w:r w:rsidRPr="009978CE">
        <w:rPr>
          <w:rFonts w:asciiTheme="minorHAnsi" w:hAnsiTheme="minorHAnsi" w:cstheme="minorBidi"/>
          <w:bCs/>
          <w:iCs/>
        </w:rPr>
        <w:t>Si no existen actuaciones asociadas a la designación aparecerá “No existen actuaciones asociadas a la designación”.</w:t>
      </w:r>
    </w:p>
    <w:p w14:paraId="05644840" w14:textId="15F9B2E9" w:rsidR="008953C5" w:rsidRPr="009978CE" w:rsidRDefault="008953C5" w:rsidP="008953C5">
      <w:pPr>
        <w:pStyle w:val="ListParagraph"/>
        <w:numPr>
          <w:ilvl w:val="0"/>
          <w:numId w:val="10"/>
        </w:numPr>
        <w:rPr>
          <w:rFonts w:asciiTheme="minorHAnsi" w:hAnsiTheme="minorHAnsi" w:cstheme="minorBidi"/>
          <w:bCs/>
          <w:iCs/>
        </w:rPr>
      </w:pPr>
      <w:r w:rsidRPr="009978CE">
        <w:rPr>
          <w:rFonts w:asciiTheme="minorHAnsi" w:hAnsiTheme="minorHAnsi" w:cstheme="minorBidi"/>
          <w:bCs/>
          <w:iCs/>
        </w:rPr>
        <w:t>Si sólo existe una actuación aparecer</w:t>
      </w:r>
      <w:r w:rsidR="00EC01CD" w:rsidRPr="009978CE">
        <w:rPr>
          <w:rFonts w:asciiTheme="minorHAnsi" w:hAnsiTheme="minorHAnsi" w:cstheme="minorBidi"/>
          <w:bCs/>
          <w:iCs/>
        </w:rPr>
        <w:t>á su fecha, módulo</w:t>
      </w:r>
      <w:r w:rsidR="005778C2">
        <w:rPr>
          <w:rFonts w:asciiTheme="minorHAnsi" w:hAnsiTheme="minorHAnsi" w:cstheme="minorBidi"/>
          <w:bCs/>
          <w:iCs/>
        </w:rPr>
        <w:t>, acreditación y estado</w:t>
      </w:r>
      <w:r w:rsidRPr="009978CE">
        <w:rPr>
          <w:rFonts w:asciiTheme="minorHAnsi" w:hAnsiTheme="minorHAnsi" w:cstheme="minorBidi"/>
          <w:bCs/>
          <w:iCs/>
        </w:rPr>
        <w:t>.</w:t>
      </w:r>
    </w:p>
    <w:p w14:paraId="42B722F5" w14:textId="131A423C" w:rsidR="008953C5" w:rsidRPr="009978CE" w:rsidRDefault="008953C5" w:rsidP="00451A3D">
      <w:pPr>
        <w:pStyle w:val="ListParagraph"/>
        <w:keepNext/>
        <w:numPr>
          <w:ilvl w:val="0"/>
          <w:numId w:val="10"/>
        </w:numPr>
        <w:rPr>
          <w:rFonts w:asciiTheme="minorHAnsi" w:hAnsiTheme="minorHAnsi" w:cstheme="minorBidi"/>
          <w:bCs/>
          <w:iCs/>
        </w:rPr>
      </w:pPr>
      <w:r w:rsidRPr="009978CE">
        <w:rPr>
          <w:rFonts w:asciiTheme="minorHAnsi" w:hAnsiTheme="minorHAnsi" w:cstheme="minorBidi"/>
          <w:bCs/>
          <w:iCs/>
        </w:rPr>
        <w:t>En caso de existir más de una</w:t>
      </w:r>
      <w:r w:rsidR="00A62A98" w:rsidRPr="009978CE">
        <w:rPr>
          <w:rFonts w:asciiTheme="minorHAnsi" w:hAnsiTheme="minorHAnsi" w:cstheme="minorBidi"/>
          <w:bCs/>
          <w:iCs/>
        </w:rPr>
        <w:t>,</w:t>
      </w:r>
      <w:r w:rsidRPr="009978CE">
        <w:rPr>
          <w:rFonts w:asciiTheme="minorHAnsi" w:hAnsiTheme="minorHAnsi" w:cstheme="minorBidi"/>
          <w:bCs/>
          <w:iCs/>
        </w:rPr>
        <w:t xml:space="preserve"> </w:t>
      </w:r>
      <w:r w:rsidR="005778C2" w:rsidRPr="009978CE">
        <w:rPr>
          <w:rFonts w:asciiTheme="minorHAnsi" w:hAnsiTheme="minorHAnsi" w:cstheme="minorBidi"/>
          <w:bCs/>
          <w:iCs/>
        </w:rPr>
        <w:t xml:space="preserve">aparecerá </w:t>
      </w:r>
      <w:r w:rsidR="005778C2">
        <w:rPr>
          <w:rFonts w:asciiTheme="minorHAnsi" w:hAnsiTheme="minorHAnsi" w:cstheme="minorBidi"/>
          <w:bCs/>
          <w:iCs/>
        </w:rPr>
        <w:t xml:space="preserve">el número de justificadas, el número de validadas, el número de facturadas y </w:t>
      </w:r>
      <w:r w:rsidR="005778C2" w:rsidRPr="009978CE">
        <w:rPr>
          <w:rFonts w:asciiTheme="minorHAnsi" w:hAnsiTheme="minorHAnsi" w:cstheme="minorBidi"/>
          <w:bCs/>
          <w:iCs/>
        </w:rPr>
        <w:t xml:space="preserve">el número </w:t>
      </w:r>
      <w:r w:rsidR="005778C2">
        <w:rPr>
          <w:rFonts w:asciiTheme="minorHAnsi" w:hAnsiTheme="minorHAnsi" w:cstheme="minorBidi"/>
          <w:bCs/>
          <w:iCs/>
        </w:rPr>
        <w:t xml:space="preserve">total </w:t>
      </w:r>
      <w:r w:rsidR="005778C2" w:rsidRPr="009978CE">
        <w:rPr>
          <w:rFonts w:asciiTheme="minorHAnsi" w:hAnsiTheme="minorHAnsi" w:cstheme="minorBidi"/>
          <w:bCs/>
          <w:iCs/>
        </w:rPr>
        <w:t>de actuaciones asociadas</w:t>
      </w:r>
      <w:r w:rsidR="005778C2">
        <w:rPr>
          <w:rFonts w:asciiTheme="minorHAnsi" w:hAnsiTheme="minorHAnsi" w:cstheme="minorBidi"/>
          <w:bCs/>
          <w:iCs/>
        </w:rPr>
        <w:t>.</w:t>
      </w:r>
    </w:p>
    <w:p w14:paraId="5455D529" w14:textId="77777777" w:rsidR="00977B49" w:rsidRPr="009978CE" w:rsidRDefault="00977B49" w:rsidP="00977B49">
      <w:pPr>
        <w:pStyle w:val="ListParagraph"/>
        <w:keepNext/>
        <w:numPr>
          <w:ilvl w:val="0"/>
          <w:numId w:val="0"/>
        </w:numPr>
        <w:ind w:left="720"/>
        <w:rPr>
          <w:rFonts w:asciiTheme="minorHAnsi" w:hAnsiTheme="minorHAnsi" w:cstheme="minorBidi"/>
          <w:bCs/>
          <w:iCs/>
        </w:rPr>
      </w:pPr>
    </w:p>
    <w:p w14:paraId="0A82FB85" w14:textId="716BBB28" w:rsidR="008953C5" w:rsidRDefault="003D7DDB" w:rsidP="008953C5">
      <w:pPr>
        <w:keepNext/>
      </w:pPr>
      <w:r>
        <w:rPr>
          <w:noProof/>
          <w:lang w:eastAsia="es-ES"/>
        </w:rPr>
        <w:drawing>
          <wp:inline distT="0" distB="0" distL="0" distR="0" wp14:anchorId="209581AF" wp14:editId="14D2AAC5">
            <wp:extent cx="5940425" cy="374015"/>
            <wp:effectExtent l="0" t="0" r="317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resAc.png"/>
                    <pic:cNvPicPr/>
                  </pic:nvPicPr>
                  <pic:blipFill>
                    <a:blip r:embed="rId158">
                      <a:extLst>
                        <a:ext uri="{28A0092B-C50C-407E-A947-70E740481C1C}">
                          <a14:useLocalDpi xmlns:a14="http://schemas.microsoft.com/office/drawing/2010/main" val="0"/>
                        </a:ext>
                      </a:extLst>
                    </a:blip>
                    <a:stretch>
                      <a:fillRect/>
                    </a:stretch>
                  </pic:blipFill>
                  <pic:spPr>
                    <a:xfrm>
                      <a:off x="0" y="0"/>
                      <a:ext cx="5940425" cy="374015"/>
                    </a:xfrm>
                    <a:prstGeom prst="rect">
                      <a:avLst/>
                    </a:prstGeom>
                  </pic:spPr>
                </pic:pic>
              </a:graphicData>
            </a:graphic>
          </wp:inline>
        </w:drawing>
      </w:r>
    </w:p>
    <w:p w14:paraId="5DF7DC7B" w14:textId="77777777" w:rsidR="008953C5" w:rsidRDefault="008953C5" w:rsidP="008953C5">
      <w:pPr>
        <w:pStyle w:val="Caption"/>
        <w:jc w:val="center"/>
      </w:pPr>
      <w:r>
        <w:t xml:space="preserve">Ilustración - Prototipo tarjeta Detalle designación plegada SIGA </w:t>
      </w:r>
      <w:proofErr w:type="spellStart"/>
      <w:r>
        <w:t>novo</w:t>
      </w:r>
      <w:proofErr w:type="spellEnd"/>
    </w:p>
    <w:p w14:paraId="34E28671" w14:textId="77777777" w:rsidR="00162593" w:rsidRPr="00057B00" w:rsidRDefault="00162593" w:rsidP="00162593">
      <w:pPr>
        <w:ind w:left="360"/>
      </w:pPr>
    </w:p>
    <w:p w14:paraId="441649FC" w14:textId="77777777" w:rsidR="000C70A7" w:rsidRPr="00162593" w:rsidRDefault="000C70A7" w:rsidP="00162593">
      <w:pPr>
        <w:pStyle w:val="Heading6"/>
        <w:numPr>
          <w:ilvl w:val="5"/>
          <w:numId w:val="2"/>
        </w:numPr>
        <w:rPr>
          <w:rFonts w:ascii="Calibri" w:hAnsi="Calibri" w:cs="Times New Roman"/>
        </w:rPr>
      </w:pPr>
      <w:r w:rsidRPr="00162593">
        <w:rPr>
          <w:rFonts w:ascii="Calibri" w:hAnsi="Calibri" w:cs="Times New Roman"/>
        </w:rPr>
        <w:t>Ficha Actuación</w:t>
      </w:r>
    </w:p>
    <w:p w14:paraId="6751988F" w14:textId="77777777" w:rsidR="005652E2" w:rsidRPr="00712490" w:rsidRDefault="005652E2" w:rsidP="000C70A7">
      <w:pPr>
        <w:rPr>
          <w:rFonts w:asciiTheme="minorHAnsi" w:eastAsia="Times New Roman" w:hAnsiTheme="minorHAnsi" w:cstheme="minorBidi"/>
          <w:bCs/>
          <w:iCs/>
          <w:spacing w:val="-3"/>
          <w:szCs w:val="20"/>
          <w:lang w:val="es-ES_tradnl" w:eastAsia="es-ES"/>
        </w:rPr>
      </w:pPr>
      <w:r w:rsidRPr="00712490">
        <w:rPr>
          <w:rFonts w:asciiTheme="minorHAnsi" w:eastAsia="Times New Roman" w:hAnsiTheme="minorHAnsi" w:cstheme="minorBidi"/>
          <w:bCs/>
          <w:iCs/>
          <w:spacing w:val="-3"/>
          <w:szCs w:val="20"/>
          <w:lang w:val="es-ES_tradnl" w:eastAsia="es-ES"/>
        </w:rPr>
        <w:t>En esta ficha se ve toda la información correspondiente a la actuación seleccionada o a la actuación que se desea crear.</w:t>
      </w:r>
    </w:p>
    <w:p w14:paraId="6A88C711" w14:textId="7A4A0BCF" w:rsidR="006A4471" w:rsidRPr="00712490" w:rsidRDefault="006A4471" w:rsidP="000C70A7">
      <w:pPr>
        <w:rPr>
          <w:rFonts w:asciiTheme="minorHAnsi" w:eastAsia="Times New Roman" w:hAnsiTheme="minorHAnsi" w:cstheme="minorBidi"/>
          <w:bCs/>
          <w:iCs/>
          <w:spacing w:val="-3"/>
          <w:szCs w:val="20"/>
          <w:lang w:val="es-ES_tradnl" w:eastAsia="es-ES"/>
        </w:rPr>
      </w:pPr>
      <w:r w:rsidRPr="00712490">
        <w:rPr>
          <w:rFonts w:asciiTheme="minorHAnsi" w:eastAsia="Times New Roman" w:hAnsiTheme="minorHAnsi" w:cstheme="minorBidi"/>
          <w:bCs/>
          <w:iCs/>
          <w:spacing w:val="-3"/>
          <w:szCs w:val="20"/>
          <w:lang w:val="es-ES_tradnl" w:eastAsia="es-ES"/>
        </w:rPr>
        <w:t xml:space="preserve">Cuando se muestra la ficha para dar de alta una nueva </w:t>
      </w:r>
      <w:r w:rsidR="005C004D" w:rsidRPr="00712490">
        <w:rPr>
          <w:rFonts w:asciiTheme="minorHAnsi" w:eastAsia="Times New Roman" w:hAnsiTheme="minorHAnsi" w:cstheme="minorBidi"/>
          <w:bCs/>
          <w:iCs/>
          <w:spacing w:val="-3"/>
          <w:szCs w:val="20"/>
          <w:lang w:val="es-ES_tradnl" w:eastAsia="es-ES"/>
        </w:rPr>
        <w:t>actuaci</w:t>
      </w:r>
      <w:r w:rsidR="005C004D">
        <w:rPr>
          <w:rFonts w:asciiTheme="minorHAnsi" w:eastAsia="Times New Roman" w:hAnsiTheme="minorHAnsi" w:cstheme="minorBidi"/>
          <w:bCs/>
          <w:iCs/>
          <w:spacing w:val="-3"/>
          <w:szCs w:val="20"/>
          <w:lang w:val="es-ES_tradnl" w:eastAsia="es-ES"/>
        </w:rPr>
        <w:t>ó</w:t>
      </w:r>
      <w:r w:rsidR="005C004D" w:rsidRPr="00712490">
        <w:rPr>
          <w:rFonts w:asciiTheme="minorHAnsi" w:eastAsia="Times New Roman" w:hAnsiTheme="minorHAnsi" w:cstheme="minorBidi"/>
          <w:bCs/>
          <w:iCs/>
          <w:spacing w:val="-3"/>
          <w:szCs w:val="20"/>
          <w:lang w:val="es-ES_tradnl" w:eastAsia="es-ES"/>
        </w:rPr>
        <w:t xml:space="preserve">n </w:t>
      </w:r>
      <w:r w:rsidRPr="00712490">
        <w:rPr>
          <w:rFonts w:asciiTheme="minorHAnsi" w:eastAsia="Times New Roman" w:hAnsiTheme="minorHAnsi" w:cstheme="minorBidi"/>
          <w:bCs/>
          <w:iCs/>
          <w:spacing w:val="-3"/>
          <w:szCs w:val="20"/>
          <w:lang w:val="es-ES_tradnl" w:eastAsia="es-ES"/>
        </w:rPr>
        <w:t xml:space="preserve">hay que mostrar </w:t>
      </w:r>
      <w:r w:rsidR="005C004D">
        <w:rPr>
          <w:rFonts w:asciiTheme="minorHAnsi" w:eastAsia="Times New Roman" w:hAnsiTheme="minorHAnsi" w:cstheme="minorBidi"/>
          <w:bCs/>
          <w:iCs/>
          <w:spacing w:val="-3"/>
          <w:szCs w:val="20"/>
          <w:lang w:val="es-ES_tradnl" w:eastAsia="es-ES"/>
        </w:rPr>
        <w:t>cumplimentados</w:t>
      </w:r>
      <w:r w:rsidR="005C004D" w:rsidRPr="00712490">
        <w:rPr>
          <w:rFonts w:asciiTheme="minorHAnsi" w:eastAsia="Times New Roman" w:hAnsiTheme="minorHAnsi" w:cstheme="minorBidi"/>
          <w:bCs/>
          <w:iCs/>
          <w:spacing w:val="-3"/>
          <w:szCs w:val="20"/>
          <w:lang w:val="es-ES_tradnl" w:eastAsia="es-ES"/>
        </w:rPr>
        <w:t xml:space="preserve"> </w:t>
      </w:r>
      <w:r w:rsidRPr="00712490">
        <w:rPr>
          <w:rFonts w:asciiTheme="minorHAnsi" w:eastAsia="Times New Roman" w:hAnsiTheme="minorHAnsi" w:cstheme="minorBidi"/>
          <w:bCs/>
          <w:iCs/>
          <w:spacing w:val="-3"/>
          <w:szCs w:val="20"/>
          <w:lang w:val="es-ES_tradnl" w:eastAsia="es-ES"/>
        </w:rPr>
        <w:t>el Juzgado, Modulo, procedimiento</w:t>
      </w:r>
      <w:r w:rsidR="00573650">
        <w:rPr>
          <w:rFonts w:asciiTheme="minorHAnsi" w:eastAsia="Times New Roman" w:hAnsiTheme="minorHAnsi" w:cstheme="minorBidi"/>
          <w:bCs/>
          <w:iCs/>
          <w:spacing w:val="-3"/>
          <w:szCs w:val="20"/>
          <w:lang w:val="es-ES_tradnl" w:eastAsia="es-ES"/>
        </w:rPr>
        <w:t xml:space="preserve">, </w:t>
      </w:r>
      <w:proofErr w:type="spellStart"/>
      <w:r w:rsidRPr="00712490">
        <w:rPr>
          <w:rFonts w:asciiTheme="minorHAnsi" w:eastAsia="Times New Roman" w:hAnsiTheme="minorHAnsi" w:cstheme="minorBidi"/>
          <w:bCs/>
          <w:iCs/>
          <w:spacing w:val="-3"/>
          <w:szCs w:val="20"/>
          <w:lang w:val="es-ES_tradnl" w:eastAsia="es-ES"/>
        </w:rPr>
        <w:t>nºprocedimiento</w:t>
      </w:r>
      <w:proofErr w:type="spellEnd"/>
      <w:r w:rsidRPr="00712490">
        <w:rPr>
          <w:rFonts w:asciiTheme="minorHAnsi" w:eastAsia="Times New Roman" w:hAnsiTheme="minorHAnsi" w:cstheme="minorBidi"/>
          <w:bCs/>
          <w:iCs/>
          <w:spacing w:val="-3"/>
          <w:szCs w:val="20"/>
          <w:lang w:val="es-ES_tradnl" w:eastAsia="es-ES"/>
        </w:rPr>
        <w:t xml:space="preserve"> y </w:t>
      </w:r>
      <w:proofErr w:type="spellStart"/>
      <w:r w:rsidRPr="00712490">
        <w:rPr>
          <w:rFonts w:asciiTheme="minorHAnsi" w:eastAsia="Times New Roman" w:hAnsiTheme="minorHAnsi" w:cstheme="minorBidi"/>
          <w:bCs/>
          <w:iCs/>
          <w:spacing w:val="-3"/>
          <w:szCs w:val="20"/>
          <w:lang w:val="es-ES_tradnl" w:eastAsia="es-ES"/>
        </w:rPr>
        <w:t>nig</w:t>
      </w:r>
      <w:proofErr w:type="spellEnd"/>
      <w:r w:rsidRPr="00712490">
        <w:rPr>
          <w:rFonts w:asciiTheme="minorHAnsi" w:eastAsia="Times New Roman" w:hAnsiTheme="minorHAnsi" w:cstheme="minorBidi"/>
          <w:bCs/>
          <w:iCs/>
          <w:spacing w:val="-3"/>
          <w:szCs w:val="20"/>
          <w:lang w:val="es-ES_tradnl" w:eastAsia="es-ES"/>
        </w:rPr>
        <w:t xml:space="preserve"> de la designación si ésta los tuviera informados, dando la opción a que los modifique.</w:t>
      </w:r>
    </w:p>
    <w:p w14:paraId="7917FE03" w14:textId="4930B98F" w:rsidR="00124DE5" w:rsidRPr="00712490" w:rsidRDefault="00124DE5" w:rsidP="000C70A7">
      <w:pPr>
        <w:rPr>
          <w:rFonts w:asciiTheme="minorHAnsi" w:eastAsia="Times New Roman" w:hAnsiTheme="minorHAnsi" w:cstheme="minorBidi"/>
          <w:bCs/>
          <w:iCs/>
          <w:spacing w:val="-3"/>
          <w:szCs w:val="20"/>
          <w:lang w:val="es-ES_tradnl" w:eastAsia="es-ES"/>
        </w:rPr>
      </w:pPr>
      <w:r w:rsidRPr="00712490">
        <w:rPr>
          <w:rFonts w:asciiTheme="minorHAnsi" w:eastAsia="Times New Roman" w:hAnsiTheme="minorHAnsi" w:cstheme="minorBidi"/>
          <w:bCs/>
          <w:iCs/>
          <w:spacing w:val="-3"/>
          <w:szCs w:val="20"/>
          <w:lang w:val="es-ES_tradnl" w:eastAsia="es-ES"/>
        </w:rPr>
        <w:t>Estará compuesta por las siguientes tarjetas</w:t>
      </w:r>
      <w:r w:rsidR="008D2B19">
        <w:rPr>
          <w:rFonts w:asciiTheme="minorHAnsi" w:eastAsia="Times New Roman" w:hAnsiTheme="minorHAnsi" w:cstheme="minorBidi"/>
          <w:bCs/>
          <w:iCs/>
          <w:spacing w:val="-3"/>
          <w:szCs w:val="20"/>
          <w:lang w:val="es-ES_tradnl" w:eastAsia="es-ES"/>
        </w:rPr>
        <w:t xml:space="preserve"> que aparecerán siempre desplegadas todas cuando se acceda a ellas</w:t>
      </w:r>
      <w:r w:rsidRPr="00712490">
        <w:rPr>
          <w:rFonts w:asciiTheme="minorHAnsi" w:eastAsia="Times New Roman" w:hAnsiTheme="minorHAnsi" w:cstheme="minorBidi"/>
          <w:bCs/>
          <w:iCs/>
          <w:spacing w:val="-3"/>
          <w:szCs w:val="20"/>
          <w:lang w:val="es-ES_tradnl" w:eastAsia="es-ES"/>
        </w:rPr>
        <w:t>:</w:t>
      </w:r>
    </w:p>
    <w:p w14:paraId="20EFA7F7" w14:textId="5E03659C" w:rsidR="00124DE5" w:rsidRPr="00712490" w:rsidRDefault="00124DE5" w:rsidP="005862E9">
      <w:pPr>
        <w:pStyle w:val="ListParagraph"/>
        <w:numPr>
          <w:ilvl w:val="0"/>
          <w:numId w:val="55"/>
        </w:numPr>
        <w:rPr>
          <w:rFonts w:asciiTheme="minorHAnsi" w:hAnsiTheme="minorHAnsi" w:cstheme="minorBidi"/>
          <w:bCs/>
          <w:iCs/>
        </w:rPr>
      </w:pPr>
      <w:r w:rsidRPr="00712490">
        <w:rPr>
          <w:rFonts w:asciiTheme="minorHAnsi" w:hAnsiTheme="minorHAnsi" w:cstheme="minorBidi"/>
          <w:bCs/>
          <w:iCs/>
        </w:rPr>
        <w:t>Tarjeta Resumen</w:t>
      </w:r>
    </w:p>
    <w:p w14:paraId="435E0AAE" w14:textId="587DBF24" w:rsidR="00124DE5" w:rsidRPr="00712490" w:rsidRDefault="00124DE5" w:rsidP="005862E9">
      <w:pPr>
        <w:pStyle w:val="ListParagraph"/>
        <w:numPr>
          <w:ilvl w:val="0"/>
          <w:numId w:val="55"/>
        </w:numPr>
        <w:rPr>
          <w:rFonts w:asciiTheme="minorHAnsi" w:hAnsiTheme="minorHAnsi" w:cstheme="minorBidi"/>
          <w:bCs/>
          <w:iCs/>
        </w:rPr>
      </w:pPr>
      <w:r w:rsidRPr="00712490">
        <w:rPr>
          <w:rFonts w:asciiTheme="minorHAnsi" w:hAnsiTheme="minorHAnsi" w:cstheme="minorBidi"/>
          <w:bCs/>
          <w:iCs/>
        </w:rPr>
        <w:t>Tarjeta Datos generales actuación</w:t>
      </w:r>
    </w:p>
    <w:p w14:paraId="6B1AB0D3" w14:textId="5FD52C1E" w:rsidR="00124DE5" w:rsidRPr="00712490" w:rsidRDefault="00124DE5" w:rsidP="005862E9">
      <w:pPr>
        <w:pStyle w:val="ListParagraph"/>
        <w:numPr>
          <w:ilvl w:val="0"/>
          <w:numId w:val="55"/>
        </w:numPr>
        <w:rPr>
          <w:rFonts w:asciiTheme="minorHAnsi" w:hAnsiTheme="minorHAnsi" w:cstheme="minorBidi"/>
          <w:bCs/>
          <w:iCs/>
        </w:rPr>
      </w:pPr>
      <w:r w:rsidRPr="00712490">
        <w:rPr>
          <w:rFonts w:asciiTheme="minorHAnsi" w:hAnsiTheme="minorHAnsi" w:cstheme="minorBidi"/>
          <w:bCs/>
          <w:iCs/>
        </w:rPr>
        <w:t>Tarjeta Justificación</w:t>
      </w:r>
    </w:p>
    <w:p w14:paraId="100A72B7" w14:textId="7DCA04C7" w:rsidR="00124DE5" w:rsidRPr="00712490" w:rsidRDefault="00124DE5" w:rsidP="005862E9">
      <w:pPr>
        <w:pStyle w:val="ListParagraph"/>
        <w:numPr>
          <w:ilvl w:val="0"/>
          <w:numId w:val="55"/>
        </w:numPr>
        <w:rPr>
          <w:rFonts w:asciiTheme="minorHAnsi" w:hAnsiTheme="minorHAnsi" w:cstheme="minorBidi"/>
          <w:bCs/>
          <w:iCs/>
        </w:rPr>
      </w:pPr>
      <w:r w:rsidRPr="00712490">
        <w:rPr>
          <w:rFonts w:asciiTheme="minorHAnsi" w:hAnsiTheme="minorHAnsi" w:cstheme="minorBidi"/>
          <w:bCs/>
          <w:iCs/>
        </w:rPr>
        <w:t xml:space="preserve">Tarjeta </w:t>
      </w:r>
      <w:r w:rsidR="007D35E1" w:rsidRPr="00712490">
        <w:rPr>
          <w:rFonts w:asciiTheme="minorHAnsi" w:hAnsiTheme="minorHAnsi" w:cstheme="minorBidi"/>
          <w:bCs/>
          <w:iCs/>
        </w:rPr>
        <w:t>Relaciones Designación</w:t>
      </w:r>
    </w:p>
    <w:p w14:paraId="4A264A17" w14:textId="0BE99C1E" w:rsidR="007D35E1" w:rsidRPr="00712490" w:rsidRDefault="007D35E1" w:rsidP="005862E9">
      <w:pPr>
        <w:pStyle w:val="ListParagraph"/>
        <w:numPr>
          <w:ilvl w:val="0"/>
          <w:numId w:val="55"/>
        </w:numPr>
        <w:rPr>
          <w:rFonts w:asciiTheme="minorHAnsi" w:hAnsiTheme="minorHAnsi" w:cstheme="minorBidi"/>
          <w:bCs/>
          <w:iCs/>
        </w:rPr>
      </w:pPr>
      <w:r w:rsidRPr="00712490">
        <w:rPr>
          <w:rFonts w:asciiTheme="minorHAnsi" w:hAnsiTheme="minorHAnsi" w:cstheme="minorBidi"/>
          <w:bCs/>
          <w:iCs/>
        </w:rPr>
        <w:t xml:space="preserve">Tarjeta Gestión </w:t>
      </w:r>
    </w:p>
    <w:p w14:paraId="1C16DEAD" w14:textId="37B07075" w:rsidR="007D35E1" w:rsidRPr="00712490" w:rsidRDefault="007D35E1" w:rsidP="005862E9">
      <w:pPr>
        <w:pStyle w:val="ListParagraph"/>
        <w:numPr>
          <w:ilvl w:val="0"/>
          <w:numId w:val="55"/>
        </w:numPr>
        <w:rPr>
          <w:rFonts w:asciiTheme="minorHAnsi" w:hAnsiTheme="minorHAnsi" w:cstheme="minorBidi"/>
          <w:bCs/>
          <w:iCs/>
        </w:rPr>
      </w:pPr>
      <w:r w:rsidRPr="00712490">
        <w:rPr>
          <w:rFonts w:asciiTheme="minorHAnsi" w:hAnsiTheme="minorHAnsi" w:cstheme="minorBidi"/>
          <w:bCs/>
          <w:iCs/>
        </w:rPr>
        <w:t>Tarjeta Documentación</w:t>
      </w:r>
    </w:p>
    <w:p w14:paraId="31EB7A5E" w14:textId="77777777" w:rsidR="00E14C56" w:rsidRDefault="00E14C56" w:rsidP="00E14C56">
      <w:pPr>
        <w:keepNext/>
      </w:pPr>
      <w:r>
        <w:rPr>
          <w:noProof/>
          <w:lang w:eastAsia="es-ES"/>
        </w:rPr>
        <w:lastRenderedPageBreak/>
        <w:drawing>
          <wp:inline distT="0" distB="0" distL="0" distR="0" wp14:anchorId="5024525D" wp14:editId="78FD760A">
            <wp:extent cx="5585460" cy="371488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5589360" cy="3717477"/>
                    </a:xfrm>
                    <a:prstGeom prst="rect">
                      <a:avLst/>
                    </a:prstGeom>
                  </pic:spPr>
                </pic:pic>
              </a:graphicData>
            </a:graphic>
          </wp:inline>
        </w:drawing>
      </w:r>
    </w:p>
    <w:p w14:paraId="715089B0" w14:textId="278789A5" w:rsidR="00EE1C36" w:rsidRDefault="00E14C56" w:rsidP="00E14C56">
      <w:pPr>
        <w:pStyle w:val="Caption"/>
        <w:jc w:val="center"/>
      </w:pPr>
      <w:r>
        <w:t xml:space="preserve">Ilustración - Pantalla Actuación SIGA </w:t>
      </w:r>
      <w:proofErr w:type="spellStart"/>
      <w:r>
        <w:t>classique</w:t>
      </w:r>
      <w:proofErr w:type="spellEnd"/>
    </w:p>
    <w:p w14:paraId="36302C9D" w14:textId="1CA48A5F" w:rsidR="00C222C4" w:rsidRDefault="00C222C4" w:rsidP="00C222C4">
      <w:pPr>
        <w:keepNext/>
        <w:jc w:val="center"/>
      </w:pPr>
      <w:r>
        <w:rPr>
          <w:noProof/>
          <w:lang w:eastAsia="es-ES"/>
        </w:rPr>
        <w:drawing>
          <wp:inline distT="0" distB="0" distL="0" distR="0" wp14:anchorId="70F17241" wp14:editId="2EA64E8D">
            <wp:extent cx="5940425" cy="2014855"/>
            <wp:effectExtent l="0" t="0" r="3175" b="4445"/>
            <wp:docPr id="1823008986" name="Picture 182300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86" name="fa.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0425" cy="2014855"/>
                    </a:xfrm>
                    <a:prstGeom prst="rect">
                      <a:avLst/>
                    </a:prstGeom>
                  </pic:spPr>
                </pic:pic>
              </a:graphicData>
            </a:graphic>
          </wp:inline>
        </w:drawing>
      </w:r>
    </w:p>
    <w:p w14:paraId="15B8356B" w14:textId="3170470B" w:rsidR="00C222C4" w:rsidRPr="00C222C4" w:rsidRDefault="00C222C4" w:rsidP="00C222C4">
      <w:pPr>
        <w:pStyle w:val="Caption"/>
        <w:jc w:val="center"/>
      </w:pPr>
      <w:r>
        <w:t xml:space="preserve">Ilustración- Prototipo tarjetas ficha actuación SIGA </w:t>
      </w:r>
      <w:proofErr w:type="spellStart"/>
      <w:r>
        <w:t>novo</w:t>
      </w:r>
      <w:proofErr w:type="spellEnd"/>
    </w:p>
    <w:p w14:paraId="51ADE599" w14:textId="4D2F9C4C" w:rsidR="000C70A7" w:rsidRPr="006500BD" w:rsidRDefault="000C70A7" w:rsidP="00D1204B">
      <w:pPr>
        <w:pStyle w:val="Heading7"/>
        <w:numPr>
          <w:ilvl w:val="6"/>
          <w:numId w:val="2"/>
        </w:numPr>
        <w:rPr>
          <w:rFonts w:ascii="Calibri" w:hAnsi="Calibri" w:cs="Times New Roman"/>
          <w:i w:val="0"/>
          <w:color w:val="548DD4" w:themeColor="text2" w:themeTint="99"/>
        </w:rPr>
      </w:pPr>
      <w:r w:rsidRPr="006500BD">
        <w:rPr>
          <w:rFonts w:ascii="Calibri" w:hAnsi="Calibri" w:cs="Times New Roman"/>
          <w:i w:val="0"/>
          <w:color w:val="548DD4" w:themeColor="text2" w:themeTint="99"/>
        </w:rPr>
        <w:t>Tarjeta resumen</w:t>
      </w:r>
      <w:r w:rsidR="006500BD">
        <w:rPr>
          <w:rFonts w:ascii="Calibri" w:hAnsi="Calibri" w:cs="Times New Roman"/>
          <w:i w:val="0"/>
          <w:color w:val="548DD4" w:themeColor="text2" w:themeTint="99"/>
        </w:rPr>
        <w:t xml:space="preserve"> (FUERA DE ALCANCE</w:t>
      </w:r>
      <w:r w:rsidR="004044F1">
        <w:rPr>
          <w:rFonts w:ascii="Calibri" w:hAnsi="Calibri" w:cs="Times New Roman"/>
          <w:i w:val="0"/>
          <w:color w:val="548DD4" w:themeColor="text2" w:themeTint="99"/>
        </w:rPr>
        <w:t xml:space="preserve"> FA-OFI-41</w:t>
      </w:r>
      <w:r w:rsidR="006500BD">
        <w:rPr>
          <w:rFonts w:ascii="Calibri" w:hAnsi="Calibri" w:cs="Times New Roman"/>
          <w:i w:val="0"/>
          <w:color w:val="548DD4" w:themeColor="text2" w:themeTint="99"/>
        </w:rPr>
        <w:t>)</w:t>
      </w:r>
    </w:p>
    <w:p w14:paraId="2708C4AB" w14:textId="11C92065" w:rsidR="00EE1C36" w:rsidRPr="006500BD" w:rsidRDefault="00EE1C36" w:rsidP="00EE1C36">
      <w:pPr>
        <w:rPr>
          <w:rFonts w:asciiTheme="minorHAnsi" w:eastAsia="Times New Roman" w:hAnsiTheme="minorHAnsi" w:cstheme="minorBidi"/>
          <w:bCs/>
          <w:iCs/>
          <w:color w:val="548DD4" w:themeColor="text2" w:themeTint="99"/>
          <w:spacing w:val="-3"/>
          <w:szCs w:val="20"/>
          <w:lang w:val="es-ES_tradnl" w:eastAsia="es-ES"/>
        </w:rPr>
      </w:pPr>
      <w:r w:rsidRPr="006500BD">
        <w:rPr>
          <w:rFonts w:asciiTheme="minorHAnsi" w:eastAsia="Times New Roman" w:hAnsiTheme="minorHAnsi" w:cstheme="minorBidi"/>
          <w:bCs/>
          <w:iCs/>
          <w:color w:val="548DD4" w:themeColor="text2" w:themeTint="99"/>
          <w:spacing w:val="-3"/>
          <w:szCs w:val="20"/>
          <w:lang w:val="es-ES_tradnl" w:eastAsia="es-ES"/>
        </w:rPr>
        <w:t xml:space="preserve">Esta tarjeta mostrará la información principal de la </w:t>
      </w:r>
      <w:r w:rsidR="00846879" w:rsidRPr="006500BD">
        <w:rPr>
          <w:rFonts w:asciiTheme="minorHAnsi" w:eastAsia="Times New Roman" w:hAnsiTheme="minorHAnsi" w:cstheme="minorBidi"/>
          <w:bCs/>
          <w:iCs/>
          <w:color w:val="548DD4" w:themeColor="text2" w:themeTint="99"/>
          <w:spacing w:val="-3"/>
          <w:szCs w:val="20"/>
          <w:lang w:val="es-ES_tradnl" w:eastAsia="es-ES"/>
        </w:rPr>
        <w:t>actuación</w:t>
      </w:r>
      <w:r w:rsidRPr="006500BD">
        <w:rPr>
          <w:rFonts w:asciiTheme="minorHAnsi" w:eastAsia="Times New Roman" w:hAnsiTheme="minorHAnsi" w:cstheme="minorBidi"/>
          <w:bCs/>
          <w:iCs/>
          <w:color w:val="548DD4" w:themeColor="text2" w:themeTint="99"/>
          <w:spacing w:val="-3"/>
          <w:szCs w:val="20"/>
          <w:lang w:val="es-ES_tradnl" w:eastAsia="es-ES"/>
        </w:rPr>
        <w:t xml:space="preserve"> a modo de resumen. Estará siempre visible, aunque se haga </w:t>
      </w:r>
      <w:proofErr w:type="spellStart"/>
      <w:r w:rsidRPr="006500BD">
        <w:rPr>
          <w:rFonts w:asciiTheme="minorHAnsi" w:eastAsia="Times New Roman" w:hAnsiTheme="minorHAnsi" w:cstheme="minorBidi"/>
          <w:bCs/>
          <w:iCs/>
          <w:color w:val="548DD4" w:themeColor="text2" w:themeTint="99"/>
          <w:spacing w:val="-3"/>
          <w:szCs w:val="20"/>
          <w:lang w:val="es-ES_tradnl" w:eastAsia="es-ES"/>
        </w:rPr>
        <w:t>scroll</w:t>
      </w:r>
      <w:proofErr w:type="spellEnd"/>
      <w:r w:rsidRPr="006500BD">
        <w:rPr>
          <w:rFonts w:asciiTheme="minorHAnsi" w:eastAsia="Times New Roman" w:hAnsiTheme="minorHAnsi" w:cstheme="minorBidi"/>
          <w:bCs/>
          <w:iCs/>
          <w:color w:val="548DD4" w:themeColor="text2" w:themeTint="99"/>
          <w:spacing w:val="-3"/>
          <w:szCs w:val="20"/>
          <w:lang w:val="es-ES_tradnl" w:eastAsia="es-ES"/>
        </w:rPr>
        <w:t xml:space="preserve"> en el resto de ficha y siempre estará desplegada, no existirá la posibilidad de plegarla. Toda la información contenida en la misma se mostrará únicamente en modo consulta y deberá refrescarse cuando la información sea actualizada mediante su modificación en la tarjeta correspondiente.</w:t>
      </w:r>
    </w:p>
    <w:p w14:paraId="166DA8F1" w14:textId="77777777" w:rsidR="00EE1C36" w:rsidRPr="006500BD" w:rsidRDefault="00EE1C36" w:rsidP="00EE1C36">
      <w:pPr>
        <w:rPr>
          <w:rFonts w:asciiTheme="minorHAnsi" w:eastAsia="Times New Roman" w:hAnsiTheme="minorHAnsi" w:cstheme="minorBidi"/>
          <w:bCs/>
          <w:iCs/>
          <w:color w:val="548DD4" w:themeColor="text2" w:themeTint="99"/>
          <w:spacing w:val="-3"/>
          <w:szCs w:val="20"/>
          <w:lang w:val="es-ES_tradnl" w:eastAsia="es-ES"/>
        </w:rPr>
      </w:pPr>
      <w:r w:rsidRPr="006500BD">
        <w:rPr>
          <w:rFonts w:asciiTheme="minorHAnsi" w:eastAsia="Times New Roman" w:hAnsiTheme="minorHAnsi" w:cstheme="minorBidi"/>
          <w:bCs/>
          <w:iCs/>
          <w:color w:val="548DD4" w:themeColor="text2" w:themeTint="99"/>
          <w:spacing w:val="-3"/>
          <w:szCs w:val="20"/>
          <w:lang w:val="es-ES_tradnl" w:eastAsia="es-ES"/>
        </w:rPr>
        <w:t>Los datos que debe mostrar son:</w:t>
      </w:r>
    </w:p>
    <w:p w14:paraId="07F6F0B5" w14:textId="79ADE584" w:rsidR="00EE1C36" w:rsidRPr="006500BD" w:rsidRDefault="00EE1C36" w:rsidP="00695BE0">
      <w:pPr>
        <w:pStyle w:val="ListParagraph"/>
        <w:numPr>
          <w:ilvl w:val="0"/>
          <w:numId w:val="19"/>
        </w:numPr>
        <w:spacing w:line="240" w:lineRule="auto"/>
        <w:rPr>
          <w:rFonts w:asciiTheme="minorHAnsi" w:hAnsiTheme="minorHAnsi" w:cstheme="minorBidi"/>
          <w:bCs/>
          <w:iCs/>
          <w:color w:val="548DD4" w:themeColor="text2" w:themeTint="99"/>
        </w:rPr>
      </w:pPr>
      <w:r w:rsidRPr="006500BD">
        <w:rPr>
          <w:rFonts w:asciiTheme="minorHAnsi" w:hAnsiTheme="minorHAnsi" w:cstheme="minorBidi"/>
          <w:bCs/>
          <w:iCs/>
          <w:color w:val="548DD4" w:themeColor="text2" w:themeTint="99"/>
        </w:rPr>
        <w:t>Año/Número de la designación</w:t>
      </w:r>
      <w:r w:rsidR="00846879" w:rsidRPr="006500BD">
        <w:rPr>
          <w:rFonts w:asciiTheme="minorHAnsi" w:hAnsiTheme="minorHAnsi" w:cstheme="minorBidi"/>
          <w:bCs/>
          <w:iCs/>
          <w:color w:val="548DD4" w:themeColor="text2" w:themeTint="99"/>
        </w:rPr>
        <w:t xml:space="preserve"> a la que está asociada</w:t>
      </w:r>
      <w:r w:rsidRPr="006500BD">
        <w:rPr>
          <w:rFonts w:asciiTheme="minorHAnsi" w:hAnsiTheme="minorHAnsi" w:cstheme="minorBidi"/>
          <w:bCs/>
          <w:iCs/>
          <w:color w:val="548DD4" w:themeColor="text2" w:themeTint="99"/>
        </w:rPr>
        <w:t>, según nomenclatura ya indicada</w:t>
      </w:r>
    </w:p>
    <w:p w14:paraId="277D0A5A" w14:textId="70330154" w:rsidR="00EE1C36" w:rsidRPr="006500BD" w:rsidRDefault="00EE1C36" w:rsidP="00695BE0">
      <w:pPr>
        <w:pStyle w:val="ListParagraph"/>
        <w:numPr>
          <w:ilvl w:val="0"/>
          <w:numId w:val="19"/>
        </w:numPr>
        <w:spacing w:line="240" w:lineRule="auto"/>
        <w:rPr>
          <w:rFonts w:asciiTheme="minorHAnsi" w:hAnsiTheme="minorHAnsi" w:cstheme="minorBidi"/>
          <w:bCs/>
          <w:iCs/>
          <w:color w:val="548DD4" w:themeColor="text2" w:themeTint="99"/>
        </w:rPr>
      </w:pPr>
      <w:r w:rsidRPr="006500BD">
        <w:rPr>
          <w:rFonts w:asciiTheme="minorHAnsi" w:hAnsiTheme="minorHAnsi" w:cstheme="minorBidi"/>
          <w:bCs/>
          <w:iCs/>
          <w:color w:val="548DD4" w:themeColor="text2" w:themeTint="99"/>
        </w:rPr>
        <w:t>Número de colegiado, Apellidos, Nombre del letrado actualmente designado.</w:t>
      </w:r>
    </w:p>
    <w:p w14:paraId="2C40B1ED" w14:textId="18755817" w:rsidR="00EE1C36" w:rsidRPr="006500BD" w:rsidRDefault="00846879" w:rsidP="00695BE0">
      <w:pPr>
        <w:pStyle w:val="ListParagraph"/>
        <w:numPr>
          <w:ilvl w:val="0"/>
          <w:numId w:val="19"/>
        </w:numPr>
        <w:spacing w:line="240" w:lineRule="auto"/>
        <w:rPr>
          <w:rFonts w:asciiTheme="minorHAnsi" w:hAnsiTheme="minorHAnsi" w:cstheme="minorBidi"/>
          <w:bCs/>
          <w:iCs/>
          <w:color w:val="548DD4" w:themeColor="text2" w:themeTint="99"/>
        </w:rPr>
      </w:pPr>
      <w:r w:rsidRPr="006500BD">
        <w:rPr>
          <w:rFonts w:asciiTheme="minorHAnsi" w:hAnsiTheme="minorHAnsi" w:cstheme="minorBidi"/>
          <w:bCs/>
          <w:iCs/>
          <w:color w:val="548DD4" w:themeColor="text2" w:themeTint="99"/>
        </w:rPr>
        <w:t xml:space="preserve">Número de Actuación </w:t>
      </w:r>
    </w:p>
    <w:p w14:paraId="48F6931C" w14:textId="4234F85F" w:rsidR="00EE1C36" w:rsidRPr="006500BD" w:rsidRDefault="00846879" w:rsidP="00695BE0">
      <w:pPr>
        <w:pStyle w:val="ListParagraph"/>
        <w:numPr>
          <w:ilvl w:val="0"/>
          <w:numId w:val="19"/>
        </w:numPr>
        <w:spacing w:line="240" w:lineRule="auto"/>
        <w:rPr>
          <w:rFonts w:asciiTheme="minorHAnsi" w:hAnsiTheme="minorHAnsi" w:cstheme="minorBidi"/>
          <w:bCs/>
          <w:iCs/>
          <w:color w:val="548DD4" w:themeColor="text2" w:themeTint="99"/>
        </w:rPr>
      </w:pPr>
      <w:r w:rsidRPr="006500BD">
        <w:rPr>
          <w:rFonts w:asciiTheme="minorHAnsi" w:hAnsiTheme="minorHAnsi" w:cstheme="minorBidi"/>
          <w:bCs/>
          <w:iCs/>
          <w:color w:val="548DD4" w:themeColor="text2" w:themeTint="99"/>
        </w:rPr>
        <w:t>Fecha de la actuación.</w:t>
      </w:r>
    </w:p>
    <w:p w14:paraId="367673FC" w14:textId="55371A1D" w:rsidR="00EE1C36" w:rsidRPr="006500BD" w:rsidRDefault="000D6215" w:rsidP="000D6215">
      <w:pPr>
        <w:keepNext/>
        <w:ind w:left="360"/>
        <w:jc w:val="center"/>
        <w:rPr>
          <w:color w:val="548DD4" w:themeColor="text2" w:themeTint="99"/>
        </w:rPr>
      </w:pPr>
      <w:r w:rsidRPr="006500BD">
        <w:rPr>
          <w:noProof/>
          <w:color w:val="548DD4" w:themeColor="text2" w:themeTint="99"/>
          <w:lang w:eastAsia="es-ES"/>
        </w:rPr>
        <w:drawing>
          <wp:inline distT="0" distB="0" distL="0" distR="0" wp14:anchorId="03CB8606" wp14:editId="3D2046DF">
            <wp:extent cx="5431809" cy="25431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umenActuación.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428907" cy="254181"/>
                    </a:xfrm>
                    <a:prstGeom prst="rect">
                      <a:avLst/>
                    </a:prstGeom>
                  </pic:spPr>
                </pic:pic>
              </a:graphicData>
            </a:graphic>
          </wp:inline>
        </w:drawing>
      </w:r>
    </w:p>
    <w:p w14:paraId="794C6A14" w14:textId="56E5A826" w:rsidR="00EE1C36" w:rsidRPr="006500BD" w:rsidRDefault="00EE1C36" w:rsidP="00EE1C36">
      <w:pPr>
        <w:pStyle w:val="Caption"/>
        <w:jc w:val="center"/>
        <w:rPr>
          <w:rFonts w:asciiTheme="minorHAnsi" w:hAnsiTheme="minorHAnsi" w:cstheme="minorHAnsi"/>
          <w:color w:val="548DD4" w:themeColor="text2" w:themeTint="99"/>
          <w:sz w:val="22"/>
          <w:szCs w:val="22"/>
        </w:rPr>
      </w:pPr>
      <w:r w:rsidRPr="006500BD">
        <w:rPr>
          <w:color w:val="548DD4" w:themeColor="text2" w:themeTint="99"/>
        </w:rPr>
        <w:t xml:space="preserve">Ilustración - Prototipo tarjeta Resumen </w:t>
      </w:r>
      <w:r w:rsidR="00240AA3" w:rsidRPr="006500BD">
        <w:rPr>
          <w:color w:val="548DD4" w:themeColor="text2" w:themeTint="99"/>
        </w:rPr>
        <w:t>actuación</w:t>
      </w:r>
      <w:r w:rsidRPr="006500BD">
        <w:rPr>
          <w:color w:val="548DD4" w:themeColor="text2" w:themeTint="99"/>
        </w:rPr>
        <w:t xml:space="preserve"> SIGA </w:t>
      </w:r>
      <w:proofErr w:type="spellStart"/>
      <w:r w:rsidRPr="006500BD">
        <w:rPr>
          <w:color w:val="548DD4" w:themeColor="text2" w:themeTint="99"/>
        </w:rPr>
        <w:t>novo</w:t>
      </w:r>
      <w:proofErr w:type="spellEnd"/>
    </w:p>
    <w:p w14:paraId="2600B03E" w14:textId="77777777" w:rsidR="000C70A7" w:rsidRDefault="000C70A7" w:rsidP="000C70A7"/>
    <w:p w14:paraId="03760C59" w14:textId="1210E496" w:rsidR="000C70A7" w:rsidRDefault="000C70A7" w:rsidP="00D1204B">
      <w:pPr>
        <w:pStyle w:val="Heading7"/>
        <w:numPr>
          <w:ilvl w:val="6"/>
          <w:numId w:val="2"/>
        </w:numPr>
        <w:rPr>
          <w:rFonts w:ascii="Calibri" w:hAnsi="Calibri" w:cs="Times New Roman"/>
          <w:i w:val="0"/>
        </w:rPr>
      </w:pPr>
      <w:bookmarkStart w:id="56" w:name="_Ref21086066"/>
      <w:r w:rsidRPr="00D1204B">
        <w:rPr>
          <w:rFonts w:ascii="Calibri" w:hAnsi="Calibri" w:cs="Times New Roman"/>
          <w:i w:val="0"/>
        </w:rPr>
        <w:t>Tarjeta Datos generales</w:t>
      </w:r>
      <w:bookmarkEnd w:id="56"/>
    </w:p>
    <w:p w14:paraId="2D1E11EE" w14:textId="77CE1DBE" w:rsidR="00C222C4" w:rsidRDefault="00C222C4" w:rsidP="00C222C4"/>
    <w:p w14:paraId="688FA38A" w14:textId="77777777" w:rsidR="00C222C4" w:rsidRDefault="00C222C4" w:rsidP="00C222C4">
      <w:pPr>
        <w:keepNext/>
        <w:ind w:left="360"/>
        <w:jc w:val="center"/>
      </w:pPr>
      <w:r>
        <w:rPr>
          <w:noProof/>
          <w:lang w:eastAsia="es-ES"/>
        </w:rPr>
        <w:drawing>
          <wp:inline distT="0" distB="0" distL="0" distR="0" wp14:anchorId="3CD633FF" wp14:editId="1A4BB613">
            <wp:extent cx="5465929" cy="1446674"/>
            <wp:effectExtent l="0" t="0" r="190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463009" cy="1445901"/>
                    </a:xfrm>
                    <a:prstGeom prst="rect">
                      <a:avLst/>
                    </a:prstGeom>
                  </pic:spPr>
                </pic:pic>
              </a:graphicData>
            </a:graphic>
          </wp:inline>
        </w:drawing>
      </w:r>
    </w:p>
    <w:p w14:paraId="6981D2C0" w14:textId="77777777" w:rsidR="00C222C4" w:rsidRDefault="00C222C4" w:rsidP="00C222C4">
      <w:pPr>
        <w:pStyle w:val="Caption"/>
        <w:jc w:val="center"/>
      </w:pPr>
      <w:r>
        <w:t xml:space="preserve">Ilustración - Actual bloque de datos pantalla actualización SIGA </w:t>
      </w:r>
      <w:proofErr w:type="spellStart"/>
      <w:r>
        <w:t>classique</w:t>
      </w:r>
      <w:proofErr w:type="spellEnd"/>
    </w:p>
    <w:p w14:paraId="347F05FD" w14:textId="05B40408" w:rsidR="00C222C4" w:rsidRDefault="003D7DDB" w:rsidP="00C222C4">
      <w:pPr>
        <w:keepNext/>
      </w:pPr>
      <w:r>
        <w:rPr>
          <w:noProof/>
          <w:lang w:eastAsia="es-ES"/>
        </w:rPr>
        <w:drawing>
          <wp:inline distT="0" distB="0" distL="0" distR="0" wp14:anchorId="0CE33737" wp14:editId="6594C14E">
            <wp:extent cx="5940425" cy="1896745"/>
            <wp:effectExtent l="0" t="0" r="3175"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neralAct.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940425" cy="1896745"/>
                    </a:xfrm>
                    <a:prstGeom prst="rect">
                      <a:avLst/>
                    </a:prstGeom>
                  </pic:spPr>
                </pic:pic>
              </a:graphicData>
            </a:graphic>
          </wp:inline>
        </w:drawing>
      </w:r>
    </w:p>
    <w:p w14:paraId="08158684" w14:textId="77777777" w:rsidR="00C222C4" w:rsidRPr="00343D76" w:rsidRDefault="00C222C4" w:rsidP="00C222C4">
      <w:pPr>
        <w:pStyle w:val="Caption"/>
        <w:jc w:val="center"/>
      </w:pPr>
      <w:r>
        <w:t xml:space="preserve">Ilustración - Prototipo tarjeta datos generales Actuación SIGA </w:t>
      </w:r>
      <w:proofErr w:type="spellStart"/>
      <w:r>
        <w:t>novo</w:t>
      </w:r>
      <w:proofErr w:type="spellEnd"/>
    </w:p>
    <w:p w14:paraId="0892A042" w14:textId="70741D3D" w:rsidR="005652E2" w:rsidRPr="00712490" w:rsidRDefault="005652E2" w:rsidP="005652E2">
      <w:pPr>
        <w:rPr>
          <w:rFonts w:asciiTheme="minorHAnsi" w:eastAsia="Times New Roman" w:hAnsiTheme="minorHAnsi" w:cstheme="minorBidi"/>
          <w:bCs/>
          <w:iCs/>
          <w:spacing w:val="-3"/>
          <w:szCs w:val="20"/>
          <w:lang w:val="es-ES_tradnl" w:eastAsia="es-ES"/>
        </w:rPr>
      </w:pPr>
      <w:r w:rsidRPr="00712490">
        <w:rPr>
          <w:rFonts w:asciiTheme="minorHAnsi" w:eastAsia="Times New Roman" w:hAnsiTheme="minorHAnsi" w:cstheme="minorBidi"/>
          <w:bCs/>
          <w:iCs/>
          <w:spacing w:val="-3"/>
          <w:szCs w:val="20"/>
          <w:lang w:val="es-ES_tradnl" w:eastAsia="es-ES"/>
        </w:rPr>
        <w:t>En esta tarjeta se visualizan y muestran los campos principales y necesarios para la creación de una actuación:</w:t>
      </w:r>
    </w:p>
    <w:p w14:paraId="62C4734B" w14:textId="2362BD14" w:rsidR="000C70A7"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Número de actuación</w:t>
      </w:r>
      <w:r w:rsidR="005652E2" w:rsidRPr="00712490">
        <w:rPr>
          <w:rFonts w:asciiTheme="minorHAnsi" w:hAnsiTheme="minorHAnsi" w:cstheme="minorBidi"/>
          <w:bCs/>
          <w:iCs/>
        </w:rPr>
        <w:t xml:space="preserve">: Es un campo </w:t>
      </w:r>
      <w:r w:rsidRPr="00712490">
        <w:rPr>
          <w:rFonts w:asciiTheme="minorHAnsi" w:hAnsiTheme="minorHAnsi" w:cstheme="minorBidi"/>
          <w:bCs/>
          <w:iCs/>
        </w:rPr>
        <w:t>no editable</w:t>
      </w:r>
      <w:r w:rsidR="005652E2" w:rsidRPr="00712490">
        <w:rPr>
          <w:rFonts w:asciiTheme="minorHAnsi" w:hAnsiTheme="minorHAnsi" w:cstheme="minorBidi"/>
          <w:bCs/>
          <w:iCs/>
        </w:rPr>
        <w:t xml:space="preserve">. Es un secuencial dentro de la actuación que se cargará con el valor correspondiente en el momento de su creación. Hay que tener cuidado con la concurrencia de creación de actuaciones para la misma designación, por lo que hay que controlar muy bien la unicidad de las actuaciones. </w:t>
      </w:r>
    </w:p>
    <w:p w14:paraId="4867303C" w14:textId="192F4940" w:rsidR="00F42B90"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Fecha actuación</w:t>
      </w:r>
      <w:r w:rsidRPr="00712490">
        <w:rPr>
          <w:rFonts w:asciiTheme="minorHAnsi" w:hAnsiTheme="minorHAnsi" w:cstheme="minorBidi"/>
          <w:bCs/>
          <w:iCs/>
        </w:rPr>
        <w:t xml:space="preserve">: </w:t>
      </w:r>
      <w:r w:rsidR="00695BE0" w:rsidRPr="00712490">
        <w:rPr>
          <w:rFonts w:asciiTheme="minorHAnsi" w:hAnsiTheme="minorHAnsi" w:cstheme="minorBidi"/>
          <w:bCs/>
          <w:iCs/>
        </w:rPr>
        <w:t xml:space="preserve">Campo de tipo calendar para que se seleccione la fecha de actuación. Es un campo de carácter obligatorio que se cargará por defecto al de la fecha actual. </w:t>
      </w:r>
      <w:r w:rsidR="00F42B90" w:rsidRPr="00712490">
        <w:rPr>
          <w:rFonts w:asciiTheme="minorHAnsi" w:hAnsiTheme="minorHAnsi" w:cstheme="minorBidi"/>
          <w:bCs/>
          <w:iCs/>
        </w:rPr>
        <w:t>La fecha de actuación no puede ser anterior a la fecha de designación.</w:t>
      </w:r>
    </w:p>
    <w:p w14:paraId="4619EA7A" w14:textId="1CB2F543" w:rsidR="00F42B90" w:rsidRDefault="00F42B90" w:rsidP="00F42B90">
      <w:pPr>
        <w:pStyle w:val="ListParagraph"/>
        <w:numPr>
          <w:ilvl w:val="0"/>
          <w:numId w:val="0"/>
        </w:numPr>
        <w:ind w:left="720"/>
      </w:pPr>
      <w:r>
        <w:rPr>
          <w:noProof/>
          <w:lang w:val="es-ES"/>
        </w:rPr>
        <w:drawing>
          <wp:inline distT="0" distB="0" distL="0" distR="0" wp14:anchorId="7E111F68" wp14:editId="2CE18294">
            <wp:extent cx="4876800" cy="398287"/>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5031319" cy="410906"/>
                    </a:xfrm>
                    <a:prstGeom prst="rect">
                      <a:avLst/>
                    </a:prstGeom>
                  </pic:spPr>
                </pic:pic>
              </a:graphicData>
            </a:graphic>
          </wp:inline>
        </w:drawing>
      </w:r>
    </w:p>
    <w:p w14:paraId="66CE1045" w14:textId="2D8E5532" w:rsidR="00695BE0" w:rsidRPr="00712490" w:rsidRDefault="00695BE0" w:rsidP="00F42B90">
      <w:pPr>
        <w:pStyle w:val="ListParagraph"/>
        <w:numPr>
          <w:ilvl w:val="0"/>
          <w:numId w:val="0"/>
        </w:numPr>
        <w:ind w:left="720"/>
        <w:rPr>
          <w:rFonts w:asciiTheme="minorHAnsi" w:hAnsiTheme="minorHAnsi" w:cstheme="minorBidi"/>
          <w:bCs/>
          <w:iCs/>
        </w:rPr>
      </w:pPr>
      <w:r w:rsidRPr="00712490">
        <w:rPr>
          <w:rFonts w:asciiTheme="minorHAnsi" w:hAnsiTheme="minorHAnsi" w:cstheme="minorBidi"/>
          <w:bCs/>
          <w:iCs/>
        </w:rPr>
        <w:t>Se debe controlar que al cambiar esta fecha puede cambiar</w:t>
      </w:r>
      <w:r w:rsidR="000C70A7" w:rsidRPr="00712490">
        <w:rPr>
          <w:rFonts w:asciiTheme="minorHAnsi" w:hAnsiTheme="minorHAnsi" w:cstheme="minorBidi"/>
          <w:bCs/>
          <w:iCs/>
        </w:rPr>
        <w:t xml:space="preserve"> el letrado asociado a la actuación</w:t>
      </w:r>
      <w:r w:rsidRPr="00712490">
        <w:rPr>
          <w:rFonts w:asciiTheme="minorHAnsi" w:hAnsiTheme="minorHAnsi" w:cstheme="minorBidi"/>
          <w:bCs/>
          <w:iCs/>
        </w:rPr>
        <w:t xml:space="preserve"> (ya que puede existir otro letrado designado en dicha fecha). </w:t>
      </w:r>
    </w:p>
    <w:p w14:paraId="2587F098" w14:textId="1C7BE0D4" w:rsidR="000C70A7" w:rsidRDefault="00695BE0" w:rsidP="00695BE0">
      <w:pPr>
        <w:pStyle w:val="ListParagraph"/>
        <w:numPr>
          <w:ilvl w:val="0"/>
          <w:numId w:val="0"/>
        </w:numPr>
        <w:ind w:left="720"/>
        <w:rPr>
          <w:rFonts w:asciiTheme="minorHAnsi" w:hAnsiTheme="minorHAnsi" w:cstheme="minorBidi"/>
          <w:bCs/>
          <w:iCs/>
        </w:rPr>
      </w:pPr>
      <w:r w:rsidRPr="00712490">
        <w:rPr>
          <w:rFonts w:asciiTheme="minorHAnsi" w:hAnsiTheme="minorHAnsi" w:cstheme="minorBidi"/>
          <w:bCs/>
          <w:iCs/>
        </w:rPr>
        <w:t>Si es el colegiado el que está informando la actuación y selecciona una fecha en la que no es el letrado designado, el sistema debe mostrarle un error al usuario y no dejarle almacenar o modificar la actuación</w:t>
      </w:r>
      <w:r w:rsidR="000C70A7" w:rsidRPr="00712490">
        <w:rPr>
          <w:rFonts w:asciiTheme="minorHAnsi" w:hAnsiTheme="minorHAnsi" w:cstheme="minorBidi"/>
          <w:bCs/>
          <w:iCs/>
        </w:rPr>
        <w:t>.</w:t>
      </w:r>
    </w:p>
    <w:p w14:paraId="576CF018" w14:textId="055311CB" w:rsidR="003C6F4F" w:rsidRPr="00712490" w:rsidRDefault="003C6F4F" w:rsidP="00695BE0">
      <w:pPr>
        <w:pStyle w:val="ListParagraph"/>
        <w:numPr>
          <w:ilvl w:val="0"/>
          <w:numId w:val="0"/>
        </w:numPr>
        <w:ind w:left="720"/>
        <w:rPr>
          <w:rFonts w:asciiTheme="minorHAnsi" w:hAnsiTheme="minorHAnsi" w:cstheme="minorBidi"/>
          <w:bCs/>
          <w:iCs/>
        </w:rPr>
      </w:pPr>
      <w:r>
        <w:rPr>
          <w:rFonts w:asciiTheme="minorHAnsi" w:hAnsiTheme="minorHAnsi" w:cstheme="minorBidi"/>
          <w:bCs/>
          <w:iCs/>
        </w:rPr>
        <w:t>Si es el colegiado el logado, no se permitirá una fecha de actuación a futuro.</w:t>
      </w:r>
    </w:p>
    <w:p w14:paraId="6B25C3B8" w14:textId="3C1130A7" w:rsidR="000C70A7"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Letrado de la actuación</w:t>
      </w:r>
      <w:r w:rsidRPr="00712490">
        <w:rPr>
          <w:rFonts w:asciiTheme="minorHAnsi" w:hAnsiTheme="minorHAnsi" w:cstheme="minorBidi"/>
          <w:bCs/>
          <w:iCs/>
        </w:rPr>
        <w:t>: a modo informativo aparecerá el letrado correspondiente a la fecha de actuación: Número colegiado - Apellidos, Nombre</w:t>
      </w:r>
      <w:r w:rsidR="00695BE0" w:rsidRPr="00712490">
        <w:rPr>
          <w:rFonts w:asciiTheme="minorHAnsi" w:hAnsiTheme="minorHAnsi" w:cstheme="minorBidi"/>
          <w:bCs/>
          <w:iCs/>
        </w:rPr>
        <w:t xml:space="preserve">. </w:t>
      </w:r>
    </w:p>
    <w:p w14:paraId="22D25525" w14:textId="69EBC0FF" w:rsidR="000C70A7"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NIG</w:t>
      </w:r>
      <w:r w:rsidR="00695BE0" w:rsidRPr="00712490">
        <w:rPr>
          <w:rFonts w:asciiTheme="minorHAnsi" w:hAnsiTheme="minorHAnsi" w:cstheme="minorBidi"/>
          <w:bCs/>
          <w:iCs/>
        </w:rPr>
        <w:t>: En el formulario de nueva actuación este campo aparecerá relleno por defecto con el correspondiente de la designación si en ella está informado. Debe cumplir los mismos requisitos que los ya indicados en la designación.</w:t>
      </w:r>
    </w:p>
    <w:p w14:paraId="7A19241C" w14:textId="73AC5792" w:rsidR="000C70A7"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lastRenderedPageBreak/>
        <w:t>Nº Procedimiento</w:t>
      </w:r>
      <w:r w:rsidR="00695BE0" w:rsidRPr="00712490">
        <w:rPr>
          <w:rFonts w:asciiTheme="minorHAnsi" w:hAnsiTheme="minorHAnsi" w:cstheme="minorBidi"/>
          <w:bCs/>
          <w:iCs/>
        </w:rPr>
        <w:t>: En el formulario de nueva actuación este campo aparecerá relleno por defecto con el correspondiente de la designación si en ella está informado. Debe cumplir los mismos requisitos que los ya indicados en la designación.</w:t>
      </w:r>
    </w:p>
    <w:p w14:paraId="318B44CD" w14:textId="494AAF37" w:rsidR="000C70A7"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Juzgado</w:t>
      </w:r>
      <w:r w:rsidR="00695BE0" w:rsidRPr="00712490">
        <w:rPr>
          <w:rFonts w:asciiTheme="minorHAnsi" w:hAnsiTheme="minorHAnsi" w:cstheme="minorBidi"/>
          <w:bCs/>
          <w:iCs/>
        </w:rPr>
        <w:t xml:space="preserve">: </w:t>
      </w:r>
      <w:r w:rsidRPr="00712490">
        <w:rPr>
          <w:rFonts w:asciiTheme="minorHAnsi" w:hAnsiTheme="minorHAnsi" w:cstheme="minorBidi"/>
          <w:bCs/>
          <w:iCs/>
        </w:rPr>
        <w:t>Se incluye el código del colegio (no el código EJIS) junto al nombre del juzgado y la búsqueda es por contenido. El catálogo de juzgados es por colegio.</w:t>
      </w:r>
      <w:r w:rsidR="00B12DE2" w:rsidRPr="00712490">
        <w:rPr>
          <w:rFonts w:asciiTheme="minorHAnsi" w:hAnsiTheme="minorHAnsi" w:cstheme="minorBidi"/>
          <w:bCs/>
          <w:iCs/>
        </w:rPr>
        <w:t xml:space="preserve"> En el formulario de nueva actuación este campo aparecerá relleno por defecto con el correspondiente de la designación si en ella está informado. Debe cumplir los mismos requisitos que los ya indicados en la designación.</w:t>
      </w:r>
      <w:r w:rsidR="00022E74" w:rsidRPr="00712490">
        <w:rPr>
          <w:rFonts w:asciiTheme="minorHAnsi" w:hAnsiTheme="minorHAnsi" w:cstheme="minorBidi"/>
          <w:bCs/>
          <w:iCs/>
        </w:rPr>
        <w:t xml:space="preserve"> Es un campo de carácter obligatorio.</w:t>
      </w:r>
    </w:p>
    <w:p w14:paraId="46DB456A" w14:textId="57160C61" w:rsidR="000C70A7" w:rsidRPr="00712490" w:rsidRDefault="000C70A7" w:rsidP="00451A3D">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Módulo</w:t>
      </w:r>
      <w:r w:rsidRPr="00712490">
        <w:rPr>
          <w:rFonts w:asciiTheme="minorHAnsi" w:hAnsiTheme="minorHAnsi" w:cstheme="minorBidi"/>
          <w:bCs/>
          <w:iCs/>
        </w:rPr>
        <w:t xml:space="preserve">: </w:t>
      </w:r>
      <w:r w:rsidR="000F61CF">
        <w:rPr>
          <w:rFonts w:asciiTheme="minorHAnsi" w:hAnsiTheme="minorHAnsi" w:cstheme="minorBidi"/>
          <w:bCs/>
          <w:iCs/>
        </w:rPr>
        <w:t xml:space="preserve">Se cargará los módulos siguiendo la lógica configurada por el colegio en el nuevo parámetro ya descrito en designaciones. </w:t>
      </w:r>
      <w:r w:rsidR="00B12DE2" w:rsidRPr="00712490">
        <w:rPr>
          <w:rFonts w:asciiTheme="minorHAnsi" w:hAnsiTheme="minorHAnsi" w:cstheme="minorBidi"/>
          <w:bCs/>
          <w:iCs/>
        </w:rPr>
        <w:t xml:space="preserve"> </w:t>
      </w:r>
      <w:r w:rsidR="000F61CF">
        <w:rPr>
          <w:rFonts w:asciiTheme="minorHAnsi" w:hAnsiTheme="minorHAnsi" w:cstheme="minorBidi"/>
          <w:bCs/>
          <w:iCs/>
        </w:rPr>
        <w:t xml:space="preserve">En </w:t>
      </w:r>
      <w:r w:rsidR="00B12DE2" w:rsidRPr="00712490">
        <w:rPr>
          <w:rFonts w:asciiTheme="minorHAnsi" w:hAnsiTheme="minorHAnsi" w:cstheme="minorBidi"/>
          <w:bCs/>
          <w:iCs/>
        </w:rPr>
        <w:t>el formulario de nueva actuación este campo aparecerá relleno por defecto con el correspondiente de la designación si en ella está informado.</w:t>
      </w:r>
      <w:r w:rsidR="00022E74" w:rsidRPr="00712490">
        <w:rPr>
          <w:rFonts w:asciiTheme="minorHAnsi" w:hAnsiTheme="minorHAnsi" w:cstheme="minorBidi"/>
          <w:bCs/>
          <w:iCs/>
        </w:rPr>
        <w:t xml:space="preserve"> Es un campo de carácter obligatorio.</w:t>
      </w:r>
    </w:p>
    <w:p w14:paraId="6502BE49" w14:textId="03E5C35A" w:rsidR="000C70A7" w:rsidRPr="00712490" w:rsidRDefault="000C70A7" w:rsidP="005B6317">
      <w:pPr>
        <w:pStyle w:val="ListParagraph"/>
        <w:numPr>
          <w:ilvl w:val="0"/>
          <w:numId w:val="10"/>
        </w:numPr>
        <w:rPr>
          <w:rFonts w:asciiTheme="minorHAnsi" w:hAnsiTheme="minorHAnsi" w:cstheme="minorBidi"/>
          <w:bCs/>
          <w:iCs/>
        </w:rPr>
      </w:pPr>
      <w:r w:rsidRPr="00712490">
        <w:rPr>
          <w:rFonts w:asciiTheme="minorHAnsi" w:hAnsiTheme="minorHAnsi" w:cstheme="minorBidi"/>
          <w:bCs/>
          <w:i/>
          <w:iCs/>
        </w:rPr>
        <w:t>Procedimiento</w:t>
      </w:r>
      <w:r w:rsidRPr="00712490">
        <w:rPr>
          <w:rFonts w:asciiTheme="minorHAnsi" w:hAnsiTheme="minorHAnsi" w:cstheme="minorBidi"/>
          <w:bCs/>
          <w:iCs/>
        </w:rPr>
        <w:t xml:space="preserve">: </w:t>
      </w:r>
      <w:r w:rsidR="000F61CF">
        <w:rPr>
          <w:rFonts w:asciiTheme="minorHAnsi" w:hAnsiTheme="minorHAnsi" w:cstheme="minorBidi"/>
          <w:bCs/>
          <w:iCs/>
        </w:rPr>
        <w:t>Se cargará los procedimientos siguiendo la lógica configurada por el colegio en el nuevo parámetro ya descrito en designaciones.</w:t>
      </w:r>
      <w:r w:rsidR="000F61CF" w:rsidRPr="000F61CF">
        <w:rPr>
          <w:rFonts w:asciiTheme="minorHAnsi" w:hAnsiTheme="minorHAnsi" w:cstheme="minorBidi"/>
          <w:bCs/>
          <w:iCs/>
        </w:rPr>
        <w:t xml:space="preserve"> </w:t>
      </w:r>
      <w:r w:rsidR="000F61CF">
        <w:rPr>
          <w:rFonts w:asciiTheme="minorHAnsi" w:hAnsiTheme="minorHAnsi" w:cstheme="minorBidi"/>
          <w:bCs/>
          <w:iCs/>
        </w:rPr>
        <w:t xml:space="preserve">En </w:t>
      </w:r>
      <w:r w:rsidR="000F61CF" w:rsidRPr="00712490">
        <w:rPr>
          <w:rFonts w:asciiTheme="minorHAnsi" w:hAnsiTheme="minorHAnsi" w:cstheme="minorBidi"/>
          <w:bCs/>
          <w:iCs/>
        </w:rPr>
        <w:t xml:space="preserve">el formulario de nueva actuación este campo aparecerá relleno por defecto con el correspondiente de la designación si en ella está informado. </w:t>
      </w:r>
      <w:r w:rsidR="000F61CF">
        <w:rPr>
          <w:rFonts w:asciiTheme="minorHAnsi" w:hAnsiTheme="minorHAnsi" w:cstheme="minorBidi"/>
          <w:bCs/>
          <w:iCs/>
        </w:rPr>
        <w:t xml:space="preserve"> </w:t>
      </w:r>
      <w:r w:rsidR="000F61CF" w:rsidRPr="00712490">
        <w:rPr>
          <w:rFonts w:asciiTheme="minorHAnsi" w:hAnsiTheme="minorHAnsi" w:cstheme="minorBidi"/>
          <w:bCs/>
          <w:iCs/>
        </w:rPr>
        <w:t xml:space="preserve"> </w:t>
      </w:r>
    </w:p>
    <w:p w14:paraId="354ADB00" w14:textId="194D2F21" w:rsidR="000C70A7" w:rsidRDefault="000C70A7" w:rsidP="005B6317">
      <w:pPr>
        <w:pStyle w:val="ListParagraph"/>
        <w:numPr>
          <w:ilvl w:val="0"/>
          <w:numId w:val="10"/>
        </w:numPr>
      </w:pPr>
      <w:r w:rsidRPr="00712490">
        <w:rPr>
          <w:rFonts w:asciiTheme="minorHAnsi" w:hAnsiTheme="minorHAnsi" w:cstheme="minorBidi"/>
          <w:bCs/>
          <w:i/>
          <w:iCs/>
        </w:rPr>
        <w:t>Motivo del cambio</w:t>
      </w:r>
      <w:r w:rsidRPr="00712490">
        <w:rPr>
          <w:rFonts w:asciiTheme="minorHAnsi" w:hAnsiTheme="minorHAnsi" w:cstheme="minorBidi"/>
          <w:bCs/>
          <w:iCs/>
        </w:rPr>
        <w:t>: un catálogo de motivos</w:t>
      </w:r>
      <w:r w:rsidR="000F61CF">
        <w:rPr>
          <w:rFonts w:asciiTheme="minorHAnsi" w:hAnsiTheme="minorHAnsi" w:cstheme="minorBidi"/>
          <w:bCs/>
          <w:iCs/>
        </w:rPr>
        <w:t xml:space="preserve"> almacenados en la </w:t>
      </w:r>
      <w:proofErr w:type="gramStart"/>
      <w:r w:rsidR="000F61CF">
        <w:rPr>
          <w:rFonts w:asciiTheme="minorHAnsi" w:hAnsiTheme="minorHAnsi" w:cstheme="minorBidi"/>
          <w:bCs/>
          <w:iCs/>
        </w:rPr>
        <w:t>tabla  SCS</w:t>
      </w:r>
      <w:proofErr w:type="gramEnd"/>
      <w:r w:rsidR="000F61CF">
        <w:rPr>
          <w:rFonts w:asciiTheme="minorHAnsi" w:hAnsiTheme="minorHAnsi" w:cstheme="minorBidi"/>
          <w:bCs/>
          <w:iCs/>
        </w:rPr>
        <w:t>_ACTUADESIG_MOTCAMBIO por institución</w:t>
      </w:r>
      <w:r>
        <w:t xml:space="preserve">. </w:t>
      </w:r>
      <w:r w:rsidRPr="00ED0D11">
        <w:rPr>
          <w:color w:val="548DD4" w:themeColor="text2" w:themeTint="99"/>
        </w:rPr>
        <w:t>Hay</w:t>
      </w:r>
      <w:r w:rsidR="000F61CF">
        <w:rPr>
          <w:color w:val="548DD4" w:themeColor="text2" w:themeTint="99"/>
        </w:rPr>
        <w:t xml:space="preserve"> que pasarlo a un catálogo maestro básico que en la actualidad no lo es. </w:t>
      </w:r>
      <w:r w:rsidRPr="00ED0D11">
        <w:rPr>
          <w:color w:val="548DD4" w:themeColor="text2" w:themeTint="99"/>
        </w:rPr>
        <w:t xml:space="preserve"> </w:t>
      </w:r>
      <w:r w:rsidR="001A22D7">
        <w:rPr>
          <w:color w:val="548DD4" w:themeColor="text2" w:themeTint="99"/>
        </w:rPr>
        <w:t>(FUERA DE ALCANCE</w:t>
      </w:r>
      <w:r w:rsidR="004044F1">
        <w:rPr>
          <w:color w:val="548DD4" w:themeColor="text2" w:themeTint="99"/>
        </w:rPr>
        <w:t xml:space="preserve"> FA-OFI-42</w:t>
      </w:r>
      <w:r w:rsidR="001A22D7">
        <w:rPr>
          <w:color w:val="548DD4" w:themeColor="text2" w:themeTint="99"/>
        </w:rPr>
        <w:t>)</w:t>
      </w:r>
    </w:p>
    <w:p w14:paraId="13C058BC" w14:textId="5585BA00" w:rsidR="000C70A7" w:rsidRPr="00022E74" w:rsidRDefault="000C70A7" w:rsidP="00451A3D">
      <w:pPr>
        <w:pStyle w:val="ListParagraph"/>
        <w:numPr>
          <w:ilvl w:val="0"/>
          <w:numId w:val="10"/>
        </w:numPr>
        <w:rPr>
          <w:rFonts w:asciiTheme="minorHAnsi" w:hAnsiTheme="minorHAnsi" w:cstheme="minorHAnsi"/>
        </w:rPr>
      </w:pPr>
      <w:r w:rsidRPr="00022E74">
        <w:rPr>
          <w:rFonts w:asciiTheme="minorHAnsi" w:hAnsiTheme="minorHAnsi" w:cstheme="minorHAnsi"/>
          <w:i/>
        </w:rPr>
        <w:t>Acreditación</w:t>
      </w:r>
      <w:r w:rsidRPr="00022E74">
        <w:rPr>
          <w:rFonts w:asciiTheme="minorHAnsi" w:hAnsiTheme="minorHAnsi" w:cstheme="minorHAnsi"/>
        </w:rPr>
        <w:t xml:space="preserve">: </w:t>
      </w:r>
      <w:r w:rsidR="00022E74">
        <w:t xml:space="preserve">Es un campo de carácter obligatorio. Es un </w:t>
      </w:r>
      <w:r w:rsidRPr="00022E74">
        <w:rPr>
          <w:rFonts w:asciiTheme="minorHAnsi" w:hAnsiTheme="minorHAnsi" w:cstheme="minorHAnsi"/>
        </w:rPr>
        <w:t>desplegable que se cargará en función del módulo</w:t>
      </w:r>
      <w:r w:rsidR="00022E74">
        <w:rPr>
          <w:rFonts w:asciiTheme="minorHAnsi" w:hAnsiTheme="minorHAnsi" w:cstheme="minorHAnsi"/>
        </w:rPr>
        <w:t xml:space="preserve"> que se haya seleccionado</w:t>
      </w:r>
      <w:r w:rsidRPr="00022E74">
        <w:rPr>
          <w:rFonts w:asciiTheme="minorHAnsi" w:hAnsiTheme="minorHAnsi" w:cstheme="minorHAnsi"/>
        </w:rPr>
        <w:t xml:space="preserve">. Se </w:t>
      </w:r>
      <w:r w:rsidR="00085147">
        <w:rPr>
          <w:rFonts w:asciiTheme="minorHAnsi" w:hAnsiTheme="minorHAnsi" w:cstheme="minorHAnsi"/>
        </w:rPr>
        <w:t>cargarán en dicho combo todas las acreditaciones existentes en el colegio y por el módulo</w:t>
      </w:r>
      <w:r w:rsidR="00022E74">
        <w:rPr>
          <w:rFonts w:asciiTheme="minorHAnsi" w:hAnsiTheme="minorHAnsi" w:cstheme="minorHAnsi"/>
        </w:rPr>
        <w:t>,</w:t>
      </w:r>
      <w:r w:rsidRPr="00022E74">
        <w:rPr>
          <w:rFonts w:asciiTheme="minorHAnsi" w:hAnsiTheme="minorHAnsi" w:cstheme="minorHAnsi"/>
        </w:rPr>
        <w:t xml:space="preserve"> salvo si </w:t>
      </w:r>
      <w:r w:rsidR="00022E74">
        <w:rPr>
          <w:rFonts w:asciiTheme="minorHAnsi" w:hAnsiTheme="minorHAnsi" w:cstheme="minorHAnsi"/>
        </w:rPr>
        <w:t xml:space="preserve">está activo el </w:t>
      </w:r>
      <w:proofErr w:type="spellStart"/>
      <w:r w:rsidR="00022E74">
        <w:rPr>
          <w:rFonts w:asciiTheme="minorHAnsi" w:hAnsiTheme="minorHAnsi" w:cstheme="minorHAnsi"/>
        </w:rPr>
        <w:t>check</w:t>
      </w:r>
      <w:proofErr w:type="spellEnd"/>
      <w:r w:rsidR="00022E74">
        <w:rPr>
          <w:rFonts w:asciiTheme="minorHAnsi" w:hAnsiTheme="minorHAnsi" w:cstheme="minorHAnsi"/>
        </w:rPr>
        <w:t xml:space="preserve"> de</w:t>
      </w:r>
      <w:r w:rsidRPr="00022E74">
        <w:rPr>
          <w:rFonts w:asciiTheme="minorHAnsi" w:hAnsiTheme="minorHAnsi" w:cstheme="minorHAnsi"/>
        </w:rPr>
        <w:t xml:space="preserve"> </w:t>
      </w:r>
      <w:r w:rsidR="00085147">
        <w:rPr>
          <w:rFonts w:asciiTheme="minorHAnsi" w:hAnsiTheme="minorHAnsi" w:cstheme="minorHAnsi"/>
        </w:rPr>
        <w:t>“</w:t>
      </w:r>
      <w:r w:rsidR="00085147" w:rsidRPr="00861F2A">
        <w:rPr>
          <w:rFonts w:asciiTheme="minorHAnsi" w:hAnsiTheme="minorHAnsi" w:cstheme="minorHAnsi"/>
          <w:i/>
        </w:rPr>
        <w:t xml:space="preserve">Activar restricciones de </w:t>
      </w:r>
      <w:proofErr w:type="gramStart"/>
      <w:r w:rsidR="00085147" w:rsidRPr="00861F2A">
        <w:rPr>
          <w:rFonts w:asciiTheme="minorHAnsi" w:hAnsiTheme="minorHAnsi" w:cstheme="minorHAnsi"/>
          <w:i/>
        </w:rPr>
        <w:t>actuaciones</w:t>
      </w:r>
      <w:r w:rsidR="00085147">
        <w:rPr>
          <w:rFonts w:asciiTheme="minorHAnsi" w:hAnsiTheme="minorHAnsi" w:cstheme="minorHAnsi"/>
          <w:i/>
        </w:rPr>
        <w:t>”</w:t>
      </w:r>
      <w:r w:rsidR="00085147" w:rsidRPr="00022E74" w:rsidDel="00085147">
        <w:rPr>
          <w:rFonts w:asciiTheme="minorHAnsi" w:hAnsiTheme="minorHAnsi" w:cstheme="minorHAnsi"/>
        </w:rPr>
        <w:t xml:space="preserve"> </w:t>
      </w:r>
      <w:r w:rsidRPr="00022E74">
        <w:rPr>
          <w:rFonts w:asciiTheme="minorHAnsi" w:hAnsiTheme="minorHAnsi" w:cstheme="minorHAnsi"/>
        </w:rPr>
        <w:t xml:space="preserve"> en</w:t>
      </w:r>
      <w:proofErr w:type="gramEnd"/>
      <w:r w:rsidRPr="00022E74">
        <w:rPr>
          <w:rFonts w:asciiTheme="minorHAnsi" w:hAnsiTheme="minorHAnsi" w:cstheme="minorHAnsi"/>
        </w:rPr>
        <w:t xml:space="preserve"> el turno</w:t>
      </w:r>
      <w:r w:rsidR="00022E74">
        <w:rPr>
          <w:rFonts w:asciiTheme="minorHAnsi" w:hAnsiTheme="minorHAnsi" w:cstheme="minorHAnsi"/>
        </w:rPr>
        <w:t>. En ese caso las restricciones serán</w:t>
      </w:r>
      <w:r w:rsidR="00085147">
        <w:rPr>
          <w:rFonts w:asciiTheme="minorHAnsi" w:hAnsiTheme="minorHAnsi" w:cstheme="minorHAnsi"/>
        </w:rPr>
        <w:t xml:space="preserve"> por tipo de acreditación (Inicio, Fin, Completa)</w:t>
      </w:r>
      <w:r w:rsidRPr="00022E74">
        <w:rPr>
          <w:rFonts w:asciiTheme="minorHAnsi" w:hAnsiTheme="minorHAnsi" w:cstheme="minorHAnsi"/>
        </w:rPr>
        <w:t>:</w:t>
      </w:r>
    </w:p>
    <w:p w14:paraId="5518CD95" w14:textId="063D86AB" w:rsidR="000C70A7" w:rsidRDefault="000C70A7" w:rsidP="005B6317">
      <w:pPr>
        <w:pStyle w:val="ListParagraph"/>
        <w:numPr>
          <w:ilvl w:val="1"/>
          <w:numId w:val="10"/>
        </w:numPr>
        <w:rPr>
          <w:rFonts w:asciiTheme="minorHAnsi" w:hAnsiTheme="minorHAnsi" w:cstheme="minorHAnsi"/>
        </w:rPr>
      </w:pPr>
      <w:r w:rsidRPr="008A1A93">
        <w:rPr>
          <w:rFonts w:asciiTheme="minorHAnsi" w:hAnsiTheme="minorHAnsi" w:cstheme="minorHAnsi"/>
        </w:rPr>
        <w:t xml:space="preserve">En la primera actuación no puede ser de </w:t>
      </w:r>
      <w:r w:rsidR="00640840">
        <w:rPr>
          <w:rFonts w:asciiTheme="minorHAnsi" w:hAnsiTheme="minorHAnsi" w:cstheme="minorHAnsi"/>
        </w:rPr>
        <w:t>FIN</w:t>
      </w:r>
      <w:r w:rsidRPr="008A1A93">
        <w:rPr>
          <w:rFonts w:asciiTheme="minorHAnsi" w:hAnsiTheme="minorHAnsi" w:cstheme="minorHAnsi"/>
        </w:rPr>
        <w:t>.</w:t>
      </w:r>
    </w:p>
    <w:p w14:paraId="3393AA31" w14:textId="738D0889" w:rsidR="000C70A7" w:rsidRPr="00ED617A" w:rsidRDefault="000C70A7" w:rsidP="005B6317">
      <w:pPr>
        <w:pStyle w:val="ListParagraph"/>
        <w:numPr>
          <w:ilvl w:val="1"/>
          <w:numId w:val="10"/>
        </w:numPr>
        <w:rPr>
          <w:rFonts w:asciiTheme="minorHAnsi" w:hAnsiTheme="minorHAnsi" w:cstheme="minorHAnsi"/>
        </w:rPr>
      </w:pPr>
      <w:r w:rsidRPr="00645F1C">
        <w:rPr>
          <w:rFonts w:asciiTheme="minorHAnsi" w:hAnsiTheme="minorHAnsi" w:cstheme="minorHAnsi"/>
        </w:rPr>
        <w:t xml:space="preserve">Si se ha dado una de </w:t>
      </w:r>
      <w:r w:rsidR="00640840">
        <w:rPr>
          <w:rFonts w:asciiTheme="minorHAnsi" w:hAnsiTheme="minorHAnsi" w:cstheme="minorHAnsi"/>
        </w:rPr>
        <w:t>INICIO</w:t>
      </w:r>
      <w:r w:rsidRPr="00645F1C">
        <w:rPr>
          <w:rFonts w:asciiTheme="minorHAnsi" w:hAnsiTheme="minorHAnsi" w:cstheme="minorHAnsi"/>
        </w:rPr>
        <w:t xml:space="preserve">, la siguiente </w:t>
      </w:r>
      <w:r w:rsidRPr="008A1A93">
        <w:rPr>
          <w:rFonts w:asciiTheme="minorHAnsi" w:hAnsiTheme="minorHAnsi" w:cstheme="minorHAnsi"/>
          <w:b/>
        </w:rPr>
        <w:t>del mismo módulo</w:t>
      </w:r>
      <w:r w:rsidRPr="00645F1C">
        <w:rPr>
          <w:rFonts w:asciiTheme="minorHAnsi" w:hAnsiTheme="minorHAnsi" w:cstheme="minorHAnsi"/>
        </w:rPr>
        <w:t xml:space="preserve"> tendrá que ser de </w:t>
      </w:r>
      <w:r w:rsidR="00640840">
        <w:rPr>
          <w:rFonts w:asciiTheme="minorHAnsi" w:hAnsiTheme="minorHAnsi" w:cstheme="minorHAnsi"/>
        </w:rPr>
        <w:t>FIN</w:t>
      </w:r>
      <w:r w:rsidRPr="00645F1C">
        <w:rPr>
          <w:rFonts w:asciiTheme="minorHAnsi" w:hAnsiTheme="minorHAnsi" w:cstheme="minorHAnsi"/>
        </w:rPr>
        <w:t>, de forma obligatoria.</w:t>
      </w:r>
    </w:p>
    <w:p w14:paraId="42F4E434" w14:textId="77777777" w:rsidR="000C70A7" w:rsidRDefault="000C70A7" w:rsidP="005B6317">
      <w:pPr>
        <w:pStyle w:val="ListParagraph"/>
        <w:numPr>
          <w:ilvl w:val="1"/>
          <w:numId w:val="10"/>
        </w:numPr>
        <w:rPr>
          <w:rFonts w:asciiTheme="minorHAnsi" w:hAnsiTheme="minorHAnsi" w:cstheme="minorHAnsi"/>
        </w:rPr>
      </w:pPr>
      <w:r>
        <w:rPr>
          <w:rFonts w:asciiTheme="minorHAnsi" w:hAnsiTheme="minorHAnsi" w:cstheme="minorHAnsi"/>
        </w:rPr>
        <w:t xml:space="preserve">Para cada módulo, una vez que se haya completado la acreditación (es decir que tenga una actuación de INICIO-FIN o una de INICIO y otra de FIN), si no tiene el </w:t>
      </w:r>
      <w:proofErr w:type="spellStart"/>
      <w:r>
        <w:rPr>
          <w:rFonts w:asciiTheme="minorHAnsi" w:hAnsiTheme="minorHAnsi" w:cstheme="minorHAnsi"/>
        </w:rPr>
        <w:t>check</w:t>
      </w:r>
      <w:proofErr w:type="spellEnd"/>
      <w:r>
        <w:rPr>
          <w:rFonts w:asciiTheme="minorHAnsi" w:hAnsiTheme="minorHAnsi" w:cstheme="minorHAnsi"/>
        </w:rPr>
        <w:t xml:space="preserve"> de “Admite múltiples” (antiguo Complemento) activado no podrá crear más actuaciones de ese módulo.</w:t>
      </w:r>
    </w:p>
    <w:p w14:paraId="47E386E4" w14:textId="422A13DD" w:rsidR="000C70A7" w:rsidRDefault="000C70A7" w:rsidP="005B6317">
      <w:pPr>
        <w:pStyle w:val="ListParagraph"/>
        <w:numPr>
          <w:ilvl w:val="0"/>
          <w:numId w:val="10"/>
        </w:numPr>
        <w:rPr>
          <w:rFonts w:asciiTheme="minorHAnsi" w:hAnsiTheme="minorHAnsi" w:cstheme="minorHAnsi"/>
        </w:rPr>
      </w:pPr>
      <w:r w:rsidRPr="00022E74">
        <w:rPr>
          <w:rFonts w:asciiTheme="minorHAnsi" w:hAnsiTheme="minorHAnsi" w:cstheme="minorHAnsi"/>
          <w:i/>
        </w:rPr>
        <w:t>Prisión</w:t>
      </w:r>
      <w:r>
        <w:rPr>
          <w:rFonts w:asciiTheme="minorHAnsi" w:hAnsiTheme="minorHAnsi" w:cstheme="minorHAnsi"/>
        </w:rPr>
        <w:t xml:space="preserve">: desplegable </w:t>
      </w:r>
      <w:r w:rsidR="006C65F7">
        <w:rPr>
          <w:rFonts w:asciiTheme="minorHAnsi" w:hAnsiTheme="minorHAnsi" w:cstheme="minorHAnsi"/>
        </w:rPr>
        <w:t xml:space="preserve">cargado por </w:t>
      </w:r>
      <w:r>
        <w:rPr>
          <w:rFonts w:asciiTheme="minorHAnsi" w:hAnsiTheme="minorHAnsi" w:cstheme="minorHAnsi"/>
        </w:rPr>
        <w:t>el catálogo</w:t>
      </w:r>
      <w:r w:rsidR="006C65F7">
        <w:rPr>
          <w:rFonts w:asciiTheme="minorHAnsi" w:hAnsiTheme="minorHAnsi" w:cstheme="minorHAnsi"/>
        </w:rPr>
        <w:t xml:space="preserve"> almacenado en la tabla SCS_PRISION</w:t>
      </w:r>
      <w:r>
        <w:rPr>
          <w:rFonts w:asciiTheme="minorHAnsi" w:hAnsiTheme="minorHAnsi" w:cstheme="minorHAnsi"/>
        </w:rPr>
        <w:t>.</w:t>
      </w:r>
    </w:p>
    <w:p w14:paraId="7EBAB729" w14:textId="7FC452FE" w:rsidR="000C70A7" w:rsidRDefault="000C70A7" w:rsidP="005B6317">
      <w:pPr>
        <w:pStyle w:val="ListParagraph"/>
        <w:numPr>
          <w:ilvl w:val="0"/>
          <w:numId w:val="10"/>
        </w:numPr>
        <w:rPr>
          <w:rFonts w:asciiTheme="minorHAnsi" w:hAnsiTheme="minorHAnsi" w:cstheme="minorHAnsi"/>
        </w:rPr>
      </w:pPr>
      <w:r w:rsidRPr="00022E74">
        <w:rPr>
          <w:rFonts w:asciiTheme="minorHAnsi" w:hAnsiTheme="minorHAnsi" w:cstheme="minorHAnsi"/>
          <w:i/>
        </w:rPr>
        <w:t>Observaciones</w:t>
      </w:r>
      <w:r>
        <w:rPr>
          <w:rFonts w:asciiTheme="minorHAnsi" w:hAnsiTheme="minorHAnsi" w:cstheme="minorHAnsi"/>
        </w:rPr>
        <w:t>: texto libre</w:t>
      </w:r>
      <w:r w:rsidR="008131E3">
        <w:rPr>
          <w:rFonts w:asciiTheme="minorHAnsi" w:hAnsiTheme="minorHAnsi" w:cstheme="minorHAnsi"/>
        </w:rPr>
        <w:t>, limitado al tamaño del campo correspondiente en base de datos</w:t>
      </w:r>
      <w:r>
        <w:rPr>
          <w:rFonts w:asciiTheme="minorHAnsi" w:hAnsiTheme="minorHAnsi" w:cstheme="minorHAnsi"/>
        </w:rPr>
        <w:t>.</w:t>
      </w:r>
    </w:p>
    <w:p w14:paraId="5C119408" w14:textId="5FF0AAB1" w:rsidR="000C70A7" w:rsidRDefault="000C70A7" w:rsidP="005B6317">
      <w:pPr>
        <w:pStyle w:val="ListParagraph"/>
        <w:numPr>
          <w:ilvl w:val="0"/>
          <w:numId w:val="10"/>
        </w:numPr>
        <w:rPr>
          <w:rFonts w:asciiTheme="minorHAnsi" w:hAnsiTheme="minorHAnsi" w:cstheme="minorHAnsi"/>
        </w:rPr>
      </w:pPr>
      <w:r w:rsidRPr="00022E74">
        <w:rPr>
          <w:rFonts w:asciiTheme="minorHAnsi" w:hAnsiTheme="minorHAnsi" w:cstheme="minorHAnsi"/>
          <w:i/>
        </w:rPr>
        <w:t>Talonario y Talón</w:t>
      </w:r>
      <w:r>
        <w:rPr>
          <w:rFonts w:asciiTheme="minorHAnsi" w:hAnsiTheme="minorHAnsi" w:cstheme="minorHAnsi"/>
        </w:rPr>
        <w:t xml:space="preserve">: </w:t>
      </w:r>
      <w:r w:rsidR="0027197E">
        <w:rPr>
          <w:rFonts w:asciiTheme="minorHAnsi" w:hAnsiTheme="minorHAnsi" w:cstheme="minorHAnsi"/>
        </w:rPr>
        <w:t xml:space="preserve">Esto campos actualmente </w:t>
      </w:r>
      <w:r w:rsidR="000410B3">
        <w:rPr>
          <w:rFonts w:asciiTheme="minorHAnsi" w:hAnsiTheme="minorHAnsi" w:cstheme="minorHAnsi"/>
        </w:rPr>
        <w:t xml:space="preserve">son informativos y sólo se visualizan </w:t>
      </w:r>
      <w:r w:rsidR="0027197E">
        <w:rPr>
          <w:rFonts w:asciiTheme="minorHAnsi" w:hAnsiTheme="minorHAnsi" w:cstheme="minorHAnsi"/>
        </w:rPr>
        <w:t xml:space="preserve">para ciertos colegios, y para alguno de ellos se carga su valor de forma automática. </w:t>
      </w:r>
      <w:r w:rsidR="0027197E" w:rsidRPr="00C84322">
        <w:rPr>
          <w:rFonts w:asciiTheme="minorHAnsi" w:hAnsiTheme="minorHAnsi" w:cstheme="minorHAnsi"/>
        </w:rPr>
        <w:t>Para estandarizar dicho comportamiento</w:t>
      </w:r>
      <w:r w:rsidR="000410B3" w:rsidRPr="00C84322">
        <w:rPr>
          <w:rFonts w:asciiTheme="minorHAnsi" w:hAnsiTheme="minorHAnsi" w:cstheme="minorHAnsi"/>
        </w:rPr>
        <w:t xml:space="preserve"> se visualizarán siempre en modo informativo. Se autocompletarán cuando se haya creado la actuación. </w:t>
      </w:r>
      <w:r w:rsidR="000410B3" w:rsidRPr="00A7028C">
        <w:rPr>
          <w:rFonts w:asciiTheme="minorHAnsi" w:hAnsiTheme="minorHAnsi" w:cstheme="minorHAnsi"/>
        </w:rPr>
        <w:t>S</w:t>
      </w:r>
      <w:r w:rsidR="000410B3">
        <w:rPr>
          <w:rFonts w:asciiTheme="minorHAnsi" w:hAnsiTheme="minorHAnsi" w:cstheme="minorHAnsi"/>
        </w:rPr>
        <w:t>e</w:t>
      </w:r>
      <w:r>
        <w:rPr>
          <w:rFonts w:asciiTheme="minorHAnsi" w:hAnsiTheme="minorHAnsi" w:cstheme="minorHAnsi"/>
        </w:rPr>
        <w:t xml:space="preserve"> rellena el talonario con año </w:t>
      </w:r>
      <w:r w:rsidR="000410B3">
        <w:rPr>
          <w:rFonts w:asciiTheme="minorHAnsi" w:hAnsiTheme="minorHAnsi" w:cstheme="minorHAnsi"/>
        </w:rPr>
        <w:t xml:space="preserve">más código de designa (formato </w:t>
      </w:r>
      <w:proofErr w:type="spellStart"/>
      <w:proofErr w:type="gramStart"/>
      <w:r w:rsidR="000410B3">
        <w:rPr>
          <w:rFonts w:asciiTheme="minorHAnsi" w:hAnsiTheme="minorHAnsi" w:cstheme="minorHAnsi"/>
        </w:rPr>
        <w:t>yyyynnnnn</w:t>
      </w:r>
      <w:proofErr w:type="spellEnd"/>
      <w:r w:rsidR="000410B3">
        <w:rPr>
          <w:rFonts w:asciiTheme="minorHAnsi" w:hAnsiTheme="minorHAnsi" w:cstheme="minorHAnsi"/>
        </w:rPr>
        <w:t xml:space="preserve"> )</w:t>
      </w:r>
      <w:proofErr w:type="gramEnd"/>
      <w:r w:rsidR="000410B3">
        <w:rPr>
          <w:rFonts w:asciiTheme="minorHAnsi" w:hAnsiTheme="minorHAnsi" w:cstheme="minorHAnsi"/>
        </w:rPr>
        <w:t xml:space="preserve"> </w:t>
      </w:r>
      <w:r>
        <w:rPr>
          <w:rFonts w:asciiTheme="minorHAnsi" w:hAnsiTheme="minorHAnsi" w:cstheme="minorHAnsi"/>
        </w:rPr>
        <w:t>y el talón con el número de actuación</w:t>
      </w:r>
      <w:r w:rsidR="0027197E">
        <w:rPr>
          <w:rFonts w:asciiTheme="minorHAnsi" w:hAnsiTheme="minorHAnsi" w:cstheme="minorHAnsi"/>
        </w:rPr>
        <w:t>.</w:t>
      </w:r>
    </w:p>
    <w:p w14:paraId="0079B366" w14:textId="77777777" w:rsidR="00C222C4" w:rsidRDefault="00C222C4" w:rsidP="00C222C4">
      <w:pPr>
        <w:pStyle w:val="ListParagraph"/>
        <w:numPr>
          <w:ilvl w:val="0"/>
          <w:numId w:val="0"/>
        </w:numPr>
        <w:ind w:left="720"/>
        <w:rPr>
          <w:rFonts w:asciiTheme="minorHAnsi" w:hAnsiTheme="minorHAnsi" w:cstheme="minorHAnsi"/>
        </w:rPr>
      </w:pPr>
    </w:p>
    <w:p w14:paraId="2968E5BA" w14:textId="0E6DC0F3" w:rsidR="000C70A7" w:rsidRPr="009C0161" w:rsidRDefault="009C0161" w:rsidP="009C0161">
      <w:pPr>
        <w:pStyle w:val="Heading8"/>
        <w:numPr>
          <w:ilvl w:val="7"/>
          <w:numId w:val="2"/>
        </w:numPr>
        <w:rPr>
          <w:rFonts w:ascii="Calibri" w:hAnsi="Calibri" w:cs="Times New Roman"/>
        </w:rPr>
      </w:pPr>
      <w:r>
        <w:rPr>
          <w:rFonts w:ascii="Calibri" w:hAnsi="Calibri" w:cs="Times New Roman"/>
        </w:rPr>
        <w:t>Acciones</w:t>
      </w:r>
    </w:p>
    <w:p w14:paraId="51C24739" w14:textId="2C6A3EF6" w:rsidR="000C70A7" w:rsidRDefault="000C70A7" w:rsidP="005862E9">
      <w:pPr>
        <w:pStyle w:val="ListParagraph"/>
        <w:numPr>
          <w:ilvl w:val="0"/>
          <w:numId w:val="51"/>
        </w:numPr>
        <w:rPr>
          <w:rFonts w:asciiTheme="minorHAnsi" w:hAnsiTheme="minorHAnsi" w:cstheme="minorHAnsi"/>
        </w:rPr>
      </w:pPr>
      <w:r w:rsidRPr="00343D76">
        <w:rPr>
          <w:rFonts w:asciiTheme="minorHAnsi" w:hAnsiTheme="minorHAnsi" w:cstheme="minorHAnsi"/>
          <w:b/>
        </w:rPr>
        <w:t>Guardar</w:t>
      </w:r>
      <w:r w:rsidR="00343D76" w:rsidRPr="00343D76">
        <w:rPr>
          <w:rFonts w:asciiTheme="minorHAnsi" w:hAnsiTheme="minorHAnsi" w:cstheme="minorHAnsi"/>
        </w:rPr>
        <w:t xml:space="preserve">: Almacenará los cambios realizados sobre la actuación. </w:t>
      </w:r>
      <w:r w:rsidR="008131E3">
        <w:rPr>
          <w:rFonts w:asciiTheme="minorHAnsi" w:hAnsiTheme="minorHAnsi" w:cstheme="minorHAnsi"/>
        </w:rPr>
        <w:t>Se indica</w:t>
      </w:r>
      <w:r w:rsidR="00343D76" w:rsidRPr="00343D76">
        <w:rPr>
          <w:rFonts w:asciiTheme="minorHAnsi" w:hAnsiTheme="minorHAnsi" w:cstheme="minorHAnsi"/>
        </w:rPr>
        <w:t xml:space="preserve"> que los datos informados en la actuación, con homólogos en la designación asociada, serán copiados a la designación siempre que en ella no estuvieran informados. </w:t>
      </w:r>
      <w:r w:rsidR="006A4471">
        <w:rPr>
          <w:rFonts w:asciiTheme="minorHAnsi" w:hAnsiTheme="minorHAnsi" w:cstheme="minorHAnsi"/>
        </w:rPr>
        <w:t xml:space="preserve">Estos campos son </w:t>
      </w:r>
      <w:r w:rsidR="006A4471">
        <w:t>Juzgado, Modulo, procedimiento, nº</w:t>
      </w:r>
      <w:r w:rsidR="00E62A41">
        <w:t xml:space="preserve"> </w:t>
      </w:r>
      <w:r w:rsidR="006A4471">
        <w:t xml:space="preserve">procedimiento y </w:t>
      </w:r>
      <w:proofErr w:type="spellStart"/>
      <w:r w:rsidR="006A4471">
        <w:t>nig</w:t>
      </w:r>
      <w:proofErr w:type="spellEnd"/>
      <w:r w:rsidR="006A4471">
        <w:t>.</w:t>
      </w:r>
    </w:p>
    <w:p w14:paraId="234E6846" w14:textId="5B0F0DCB" w:rsidR="00D654F2" w:rsidRDefault="00D654F2" w:rsidP="00D654F2">
      <w:pPr>
        <w:pStyle w:val="ListParagraph"/>
        <w:numPr>
          <w:ilvl w:val="0"/>
          <w:numId w:val="0"/>
        </w:numPr>
        <w:ind w:left="720"/>
        <w:rPr>
          <w:rFonts w:asciiTheme="minorHAnsi" w:hAnsiTheme="minorHAnsi" w:cstheme="minorHAnsi"/>
        </w:rPr>
      </w:pPr>
      <w:r w:rsidRPr="00D654F2">
        <w:rPr>
          <w:rFonts w:asciiTheme="minorHAnsi" w:hAnsiTheme="minorHAnsi" w:cstheme="minorHAnsi"/>
        </w:rPr>
        <w:t>Además</w:t>
      </w:r>
      <w:r>
        <w:rPr>
          <w:rFonts w:asciiTheme="minorHAnsi" w:hAnsiTheme="minorHAnsi" w:cstheme="minorHAnsi"/>
        </w:rPr>
        <w:t>,</w:t>
      </w:r>
      <w:r w:rsidRPr="00D654F2">
        <w:rPr>
          <w:rFonts w:asciiTheme="minorHAnsi" w:hAnsiTheme="minorHAnsi" w:cstheme="minorHAnsi"/>
        </w:rPr>
        <w:t xml:space="preserve"> a la hora de guardar los datos hay que tener en cuenta las consideraciones ya indicadas en la descripción de los campos del mismo.</w:t>
      </w:r>
      <w:r w:rsidR="00853726">
        <w:rPr>
          <w:rFonts w:asciiTheme="minorHAnsi" w:hAnsiTheme="minorHAnsi" w:cstheme="minorHAnsi"/>
        </w:rPr>
        <w:t xml:space="preserve"> Por ejemplo</w:t>
      </w:r>
      <w:r w:rsidR="00DC6808">
        <w:rPr>
          <w:rFonts w:asciiTheme="minorHAnsi" w:hAnsiTheme="minorHAnsi" w:cstheme="minorHAnsi"/>
        </w:rPr>
        <w:t>,</w:t>
      </w:r>
      <w:r w:rsidR="00853726">
        <w:rPr>
          <w:rFonts w:asciiTheme="minorHAnsi" w:hAnsiTheme="minorHAnsi" w:cstheme="minorHAnsi"/>
        </w:rPr>
        <w:t xml:space="preserve"> si no se cumplen las restricciones de acreditaciones el sistema mostrará un mensaje de error al usuario del tipo:</w:t>
      </w:r>
    </w:p>
    <w:p w14:paraId="5674F159" w14:textId="30385BDE" w:rsidR="00853726" w:rsidRDefault="00853726" w:rsidP="00D654F2">
      <w:pPr>
        <w:pStyle w:val="ListParagraph"/>
        <w:numPr>
          <w:ilvl w:val="0"/>
          <w:numId w:val="0"/>
        </w:numPr>
        <w:ind w:left="720"/>
        <w:rPr>
          <w:rFonts w:asciiTheme="minorHAnsi" w:hAnsiTheme="minorHAnsi" w:cstheme="minorHAnsi"/>
        </w:rPr>
      </w:pPr>
      <w:r>
        <w:rPr>
          <w:noProof/>
          <w:lang w:val="es-ES"/>
        </w:rPr>
        <w:drawing>
          <wp:inline distT="0" distB="0" distL="0" distR="0" wp14:anchorId="44255D04" wp14:editId="625B358A">
            <wp:extent cx="5363570" cy="29342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5374154" cy="294005"/>
                    </a:xfrm>
                    <a:prstGeom prst="rect">
                      <a:avLst/>
                    </a:prstGeom>
                  </pic:spPr>
                </pic:pic>
              </a:graphicData>
            </a:graphic>
          </wp:inline>
        </w:drawing>
      </w:r>
    </w:p>
    <w:p w14:paraId="1C376265" w14:textId="220B8D6F" w:rsidR="00057A31" w:rsidRDefault="00057A31" w:rsidP="00D654F2">
      <w:pPr>
        <w:pStyle w:val="ListParagraph"/>
        <w:numPr>
          <w:ilvl w:val="0"/>
          <w:numId w:val="0"/>
        </w:numPr>
        <w:ind w:left="720"/>
        <w:rPr>
          <w:rFonts w:asciiTheme="minorHAnsi" w:hAnsiTheme="minorHAnsi" w:cstheme="minorHAnsi"/>
        </w:rPr>
      </w:pPr>
      <w:r>
        <w:rPr>
          <w:rFonts w:asciiTheme="minorHAnsi" w:hAnsiTheme="minorHAnsi" w:cstheme="minorHAnsi"/>
        </w:rPr>
        <w:lastRenderedPageBreak/>
        <w:t xml:space="preserve">Dependiendo de la acreditación que se haya informado en la actuación, puede ser requerido que el número de procedimiento y </w:t>
      </w:r>
      <w:proofErr w:type="spellStart"/>
      <w:r>
        <w:rPr>
          <w:rFonts w:asciiTheme="minorHAnsi" w:hAnsiTheme="minorHAnsi" w:cstheme="minorHAnsi"/>
        </w:rPr>
        <w:t>nig</w:t>
      </w:r>
      <w:proofErr w:type="spellEnd"/>
      <w:r>
        <w:rPr>
          <w:rFonts w:asciiTheme="minorHAnsi" w:hAnsiTheme="minorHAnsi" w:cstheme="minorHAnsi"/>
        </w:rPr>
        <w:t xml:space="preserve"> sean campos de obligado cumplimiento. Este atributo </w:t>
      </w:r>
      <w:r w:rsidR="00CF77EB">
        <w:rPr>
          <w:rFonts w:asciiTheme="minorHAnsi" w:hAnsiTheme="minorHAnsi" w:cstheme="minorHAnsi"/>
        </w:rPr>
        <w:t>está</w:t>
      </w:r>
      <w:r>
        <w:rPr>
          <w:rFonts w:asciiTheme="minorHAnsi" w:hAnsiTheme="minorHAnsi" w:cstheme="minorHAnsi"/>
        </w:rPr>
        <w:t xml:space="preserve"> en la tabla </w:t>
      </w:r>
      <w:r w:rsidRPr="00057A31">
        <w:rPr>
          <w:rFonts w:asciiTheme="minorHAnsi" w:hAnsiTheme="minorHAnsi" w:cstheme="minorHAnsi"/>
        </w:rPr>
        <w:t>SCS_ACREDITACIONPROCEDIMI</w:t>
      </w:r>
      <w:r>
        <w:rPr>
          <w:rFonts w:asciiTheme="minorHAnsi" w:hAnsiTheme="minorHAnsi" w:cstheme="minorHAnsi"/>
        </w:rPr>
        <w:t xml:space="preserve">ENTO (campo </w:t>
      </w:r>
      <w:proofErr w:type="spellStart"/>
      <w:r>
        <w:rPr>
          <w:rFonts w:asciiTheme="minorHAnsi" w:hAnsiTheme="minorHAnsi" w:cstheme="minorHAnsi"/>
        </w:rPr>
        <w:t>nignumprocedimiento</w:t>
      </w:r>
      <w:proofErr w:type="spellEnd"/>
      <w:r>
        <w:rPr>
          <w:rFonts w:asciiTheme="minorHAnsi" w:hAnsiTheme="minorHAnsi" w:cstheme="minorHAnsi"/>
        </w:rPr>
        <w:t>).</w:t>
      </w:r>
    </w:p>
    <w:p w14:paraId="005F5038" w14:textId="23592DDB" w:rsidR="00D654F2" w:rsidRPr="00343D76" w:rsidRDefault="00D654F2" w:rsidP="005862E9">
      <w:pPr>
        <w:pStyle w:val="ListParagraph"/>
        <w:numPr>
          <w:ilvl w:val="0"/>
          <w:numId w:val="51"/>
        </w:numPr>
        <w:rPr>
          <w:rFonts w:asciiTheme="minorHAnsi" w:hAnsiTheme="minorHAnsi" w:cstheme="minorHAnsi"/>
        </w:rPr>
      </w:pPr>
      <w:r>
        <w:rPr>
          <w:rFonts w:asciiTheme="minorHAnsi" w:hAnsiTheme="minorHAnsi" w:cstheme="minorHAnsi"/>
          <w:b/>
        </w:rPr>
        <w:t>Restablecer</w:t>
      </w:r>
      <w:r w:rsidRPr="00D654F2">
        <w:rPr>
          <w:rFonts w:asciiTheme="minorHAnsi" w:hAnsiTheme="minorHAnsi" w:cstheme="minorHAnsi"/>
        </w:rPr>
        <w:t>:</w:t>
      </w:r>
      <w:r>
        <w:rPr>
          <w:rFonts w:asciiTheme="minorHAnsi" w:hAnsiTheme="minorHAnsi" w:cstheme="minorHAnsi"/>
        </w:rPr>
        <w:t xml:space="preserve"> restablecerá los valores anteriores a la modificación de los mismos.</w:t>
      </w:r>
    </w:p>
    <w:p w14:paraId="2533401B" w14:textId="6130FDF1" w:rsidR="000C70A7" w:rsidRPr="001C2465" w:rsidRDefault="000C70A7" w:rsidP="005862E9">
      <w:pPr>
        <w:pStyle w:val="ListParagraph"/>
        <w:numPr>
          <w:ilvl w:val="0"/>
          <w:numId w:val="51"/>
        </w:numPr>
        <w:rPr>
          <w:rFonts w:asciiTheme="minorHAnsi" w:hAnsiTheme="minorHAnsi" w:cstheme="minorHAnsi"/>
          <w:b/>
          <w:color w:val="548DD4" w:themeColor="text2" w:themeTint="99"/>
        </w:rPr>
      </w:pPr>
      <w:r w:rsidRPr="001C2465">
        <w:rPr>
          <w:rFonts w:asciiTheme="minorHAnsi" w:hAnsiTheme="minorHAnsi" w:cstheme="minorHAnsi"/>
          <w:b/>
          <w:color w:val="548DD4" w:themeColor="text2" w:themeTint="99"/>
        </w:rPr>
        <w:t>Comunicar</w:t>
      </w:r>
      <w:r w:rsidR="00343D76" w:rsidRPr="001C2465">
        <w:rPr>
          <w:rFonts w:asciiTheme="minorHAnsi" w:hAnsiTheme="minorHAnsi" w:cstheme="minorHAnsi"/>
          <w:b/>
          <w:color w:val="548DD4" w:themeColor="text2" w:themeTint="99"/>
        </w:rPr>
        <w:t>:</w:t>
      </w:r>
      <w:r w:rsidR="00343D76" w:rsidRPr="001C2465">
        <w:rPr>
          <w:rFonts w:asciiTheme="minorHAnsi" w:hAnsiTheme="minorHAnsi" w:cstheme="minorHAnsi"/>
          <w:color w:val="548DD4" w:themeColor="text2" w:themeTint="99"/>
        </w:rPr>
        <w:t xml:space="preserve"> Dicha acción abrirá el dialogo de comunicaciones ya definido en el análisis de Informes y comunicaciones, posibilitando realizar aquellas comunicaciones pertenecientes a actuaciones. Es similar a la ya definida en el listado de actuaciones, pero aplicado solo al registro de la</w:t>
      </w:r>
      <w:r w:rsidR="00D654F2" w:rsidRPr="001C2465">
        <w:rPr>
          <w:rFonts w:asciiTheme="minorHAnsi" w:hAnsiTheme="minorHAnsi" w:cstheme="minorHAnsi"/>
          <w:color w:val="548DD4" w:themeColor="text2" w:themeTint="99"/>
        </w:rPr>
        <w:t>s</w:t>
      </w:r>
      <w:r w:rsidR="00343D76" w:rsidRPr="001C2465">
        <w:rPr>
          <w:rFonts w:asciiTheme="minorHAnsi" w:hAnsiTheme="minorHAnsi" w:cstheme="minorHAnsi"/>
          <w:color w:val="548DD4" w:themeColor="text2" w:themeTint="99"/>
        </w:rPr>
        <w:t xml:space="preserve"> actuaciones visualizada.</w:t>
      </w:r>
      <w:r w:rsidR="001C2465">
        <w:rPr>
          <w:rFonts w:asciiTheme="minorHAnsi" w:hAnsiTheme="minorHAnsi" w:cstheme="minorHAnsi"/>
          <w:color w:val="548DD4" w:themeColor="text2" w:themeTint="99"/>
        </w:rPr>
        <w:t xml:space="preserve"> (FUERA DE ALCANCE</w:t>
      </w:r>
      <w:r w:rsidR="004044F1">
        <w:rPr>
          <w:rFonts w:asciiTheme="minorHAnsi" w:hAnsiTheme="minorHAnsi" w:cstheme="minorHAnsi"/>
          <w:color w:val="548DD4" w:themeColor="text2" w:themeTint="99"/>
        </w:rPr>
        <w:t xml:space="preserve"> FA-OFI-43</w:t>
      </w:r>
      <w:r w:rsidR="001C2465">
        <w:rPr>
          <w:rFonts w:asciiTheme="minorHAnsi" w:hAnsiTheme="minorHAnsi" w:cstheme="minorHAnsi"/>
          <w:color w:val="548DD4" w:themeColor="text2" w:themeTint="99"/>
        </w:rPr>
        <w:t>)</w:t>
      </w:r>
    </w:p>
    <w:p w14:paraId="59C0505F" w14:textId="77777777" w:rsidR="00D654F2" w:rsidRPr="00343D76" w:rsidRDefault="00D654F2" w:rsidP="00D654F2">
      <w:pPr>
        <w:pStyle w:val="ListParagraph"/>
        <w:numPr>
          <w:ilvl w:val="0"/>
          <w:numId w:val="0"/>
        </w:numPr>
        <w:ind w:left="720"/>
        <w:rPr>
          <w:rFonts w:asciiTheme="minorHAnsi" w:hAnsiTheme="minorHAnsi" w:cstheme="minorHAnsi"/>
          <w:b/>
        </w:rPr>
      </w:pPr>
    </w:p>
    <w:p w14:paraId="302C9115" w14:textId="6CA8EC3E" w:rsidR="009C0161" w:rsidRPr="009C0161" w:rsidRDefault="009C0161" w:rsidP="009C0161">
      <w:pPr>
        <w:pStyle w:val="Heading8"/>
        <w:numPr>
          <w:ilvl w:val="7"/>
          <w:numId w:val="2"/>
        </w:numPr>
        <w:rPr>
          <w:rFonts w:ascii="Calibri" w:hAnsi="Calibri" w:cs="Times New Roman"/>
        </w:rPr>
      </w:pPr>
      <w:r>
        <w:rPr>
          <w:rFonts w:ascii="Calibri" w:hAnsi="Calibri" w:cs="Times New Roman"/>
        </w:rPr>
        <w:t>Plegado</w:t>
      </w:r>
    </w:p>
    <w:p w14:paraId="3A2F22F3" w14:textId="77777777" w:rsidR="000C70A7" w:rsidRDefault="000C70A7" w:rsidP="000C70A7">
      <w:pPr>
        <w:pStyle w:val="ListParagraph"/>
        <w:numPr>
          <w:ilvl w:val="0"/>
          <w:numId w:val="0"/>
        </w:numPr>
        <w:ind w:left="720"/>
        <w:rPr>
          <w:rFonts w:asciiTheme="minorHAnsi" w:hAnsiTheme="minorHAnsi" w:cstheme="minorHAnsi"/>
        </w:rPr>
      </w:pPr>
    </w:p>
    <w:p w14:paraId="3B1BD28F" w14:textId="4E0CC40B" w:rsidR="00EC01CD" w:rsidRDefault="00EC01CD" w:rsidP="00EC01CD">
      <w:r>
        <w:t>Cuando la tarjeta de datos generales de la actuación esté plegada, se mostrarán los siguientes datos:</w:t>
      </w:r>
    </w:p>
    <w:p w14:paraId="719BB3F0" w14:textId="77777777" w:rsidR="00EC01CD" w:rsidRDefault="00EC01CD" w:rsidP="00EC01CD">
      <w:pPr>
        <w:pStyle w:val="ListParagraph"/>
        <w:keepNext/>
        <w:numPr>
          <w:ilvl w:val="0"/>
          <w:numId w:val="10"/>
        </w:numPr>
      </w:pPr>
      <w:r>
        <w:t>Juzgado de la actuación</w:t>
      </w:r>
    </w:p>
    <w:p w14:paraId="265C3384" w14:textId="51B39659" w:rsidR="00EC01CD" w:rsidRDefault="00EC01CD" w:rsidP="00EC01CD">
      <w:pPr>
        <w:pStyle w:val="ListParagraph"/>
        <w:keepNext/>
        <w:numPr>
          <w:ilvl w:val="0"/>
          <w:numId w:val="10"/>
        </w:numPr>
      </w:pPr>
      <w:r>
        <w:t>Módulo de la actuación</w:t>
      </w:r>
    </w:p>
    <w:p w14:paraId="72989D3E" w14:textId="2A69B3AF" w:rsidR="00EC01CD" w:rsidRDefault="00EC01CD" w:rsidP="00EC01CD">
      <w:pPr>
        <w:pStyle w:val="ListParagraph"/>
        <w:keepNext/>
        <w:numPr>
          <w:ilvl w:val="0"/>
          <w:numId w:val="10"/>
        </w:numPr>
      </w:pPr>
      <w:r>
        <w:t>Acreditación de la actuación</w:t>
      </w:r>
    </w:p>
    <w:p w14:paraId="07A1136D" w14:textId="6202F95D" w:rsidR="00EC01CD" w:rsidRDefault="00712B64" w:rsidP="00EC01CD">
      <w:pPr>
        <w:keepNext/>
      </w:pPr>
      <w:r>
        <w:rPr>
          <w:noProof/>
          <w:lang w:eastAsia="es-ES"/>
        </w:rPr>
        <w:drawing>
          <wp:inline distT="0" distB="0" distL="0" distR="0" wp14:anchorId="2E36EF8F" wp14:editId="6021DDCD">
            <wp:extent cx="5940425" cy="393065"/>
            <wp:effectExtent l="0" t="0" r="3175"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LEGADOACTGENERAL.png"/>
                    <pic:cNvPicPr/>
                  </pic:nvPicPr>
                  <pic:blipFill>
                    <a:blip r:embed="rId166">
                      <a:extLst>
                        <a:ext uri="{28A0092B-C50C-407E-A947-70E740481C1C}">
                          <a14:useLocalDpi xmlns:a14="http://schemas.microsoft.com/office/drawing/2010/main" val="0"/>
                        </a:ext>
                      </a:extLst>
                    </a:blip>
                    <a:stretch>
                      <a:fillRect/>
                    </a:stretch>
                  </pic:blipFill>
                  <pic:spPr>
                    <a:xfrm>
                      <a:off x="0" y="0"/>
                      <a:ext cx="5940425" cy="393065"/>
                    </a:xfrm>
                    <a:prstGeom prst="rect">
                      <a:avLst/>
                    </a:prstGeom>
                  </pic:spPr>
                </pic:pic>
              </a:graphicData>
            </a:graphic>
          </wp:inline>
        </w:drawing>
      </w:r>
    </w:p>
    <w:p w14:paraId="4972E881" w14:textId="58EA933D" w:rsidR="00EC01CD" w:rsidRDefault="00EC01CD" w:rsidP="00EC01CD">
      <w:pPr>
        <w:pStyle w:val="Caption"/>
        <w:jc w:val="center"/>
      </w:pPr>
      <w:r>
        <w:t xml:space="preserve">Ilustración - Prototipo tarjeta Detalle </w:t>
      </w:r>
      <w:r w:rsidR="00712B64">
        <w:t>actuación</w:t>
      </w:r>
      <w:r>
        <w:t xml:space="preserve"> plegada SIGA </w:t>
      </w:r>
      <w:proofErr w:type="spellStart"/>
      <w:r>
        <w:t>novo</w:t>
      </w:r>
      <w:proofErr w:type="spellEnd"/>
    </w:p>
    <w:p w14:paraId="3D5CA7A2" w14:textId="77777777" w:rsidR="000C70A7" w:rsidRPr="00EC01CD" w:rsidRDefault="000C70A7" w:rsidP="000C70A7"/>
    <w:p w14:paraId="2697C626" w14:textId="26077FE4" w:rsidR="000C70A7" w:rsidRDefault="000C70A7" w:rsidP="009C0161">
      <w:pPr>
        <w:pStyle w:val="Heading7"/>
        <w:numPr>
          <w:ilvl w:val="6"/>
          <w:numId w:val="2"/>
        </w:numPr>
        <w:rPr>
          <w:rFonts w:ascii="Calibri" w:hAnsi="Calibri" w:cs="Times New Roman"/>
          <w:i w:val="0"/>
        </w:rPr>
      </w:pPr>
      <w:r w:rsidRPr="00D1204B">
        <w:rPr>
          <w:rFonts w:ascii="Calibri" w:hAnsi="Calibri" w:cs="Times New Roman"/>
          <w:i w:val="0"/>
        </w:rPr>
        <w:t>Tarjeta Justificación</w:t>
      </w:r>
    </w:p>
    <w:p w14:paraId="08C20594" w14:textId="0A51E947" w:rsidR="00F21E71" w:rsidRDefault="00F21E71" w:rsidP="00F21E71">
      <w:r>
        <w:t xml:space="preserve">Esta tarjeta permitirá </w:t>
      </w:r>
      <w:r w:rsidR="005C42EA">
        <w:t xml:space="preserve">justificar (cumplimentar la fecha de justificación), </w:t>
      </w:r>
      <w:r>
        <w:t>validar</w:t>
      </w:r>
      <w:r w:rsidR="005C42EA">
        <w:t xml:space="preserve">, </w:t>
      </w:r>
      <w:proofErr w:type="spellStart"/>
      <w:r w:rsidR="00E1632B">
        <w:t>des</w:t>
      </w:r>
      <w:r w:rsidR="005C42EA">
        <w:t>validar</w:t>
      </w:r>
      <w:proofErr w:type="spellEnd"/>
      <w:r w:rsidR="00E1632B">
        <w:t xml:space="preserve">, </w:t>
      </w:r>
      <w:r w:rsidR="005C42EA">
        <w:t xml:space="preserve">anular </w:t>
      </w:r>
      <w:r w:rsidR="004F42CB">
        <w:t>e incluir comentarios en cada una de esas acciones.</w:t>
      </w:r>
      <w:r>
        <w:t xml:space="preserve"> </w:t>
      </w:r>
    </w:p>
    <w:p w14:paraId="640856D0" w14:textId="77777777" w:rsidR="00F21E71" w:rsidRDefault="00F21E71" w:rsidP="00F21E71">
      <w:pPr>
        <w:keepNext/>
      </w:pPr>
      <w:r>
        <w:rPr>
          <w:noProof/>
          <w:lang w:eastAsia="es-ES"/>
        </w:rPr>
        <w:drawing>
          <wp:inline distT="0" distB="0" distL="0" distR="0" wp14:anchorId="26823744" wp14:editId="0E46E62E">
            <wp:extent cx="5493224" cy="740455"/>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509331" cy="742626"/>
                    </a:xfrm>
                    <a:prstGeom prst="rect">
                      <a:avLst/>
                    </a:prstGeom>
                  </pic:spPr>
                </pic:pic>
              </a:graphicData>
            </a:graphic>
          </wp:inline>
        </w:drawing>
      </w:r>
    </w:p>
    <w:p w14:paraId="06848E82" w14:textId="299EAC8D" w:rsidR="004F42CB" w:rsidRDefault="00F21E71" w:rsidP="004F42CB">
      <w:pPr>
        <w:pStyle w:val="Caption"/>
        <w:jc w:val="center"/>
      </w:pPr>
      <w:r>
        <w:t xml:space="preserve">Ilustración - Actual bloque de datos de justificación en actualizaciones SIGA </w:t>
      </w:r>
      <w:proofErr w:type="spellStart"/>
      <w:r>
        <w:t>classique</w:t>
      </w:r>
      <w:proofErr w:type="spellEnd"/>
    </w:p>
    <w:p w14:paraId="785C68A8" w14:textId="07C7DB45" w:rsidR="005437C3" w:rsidRDefault="00545E14" w:rsidP="00C84322">
      <w:pPr>
        <w:keepNext/>
        <w:ind w:left="360"/>
        <w:jc w:val="center"/>
      </w:pPr>
      <w:r>
        <w:rPr>
          <w:noProof/>
          <w:lang w:eastAsia="es-ES"/>
        </w:rPr>
        <w:drawing>
          <wp:inline distT="0" distB="0" distL="0" distR="0" wp14:anchorId="49952877" wp14:editId="50F92AFB">
            <wp:extent cx="4843907" cy="124409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stificacionAct.png"/>
                    <pic:cNvPicPr/>
                  </pic:nvPicPr>
                  <pic:blipFill>
                    <a:blip r:embed="rId168">
                      <a:extLst>
                        <a:ext uri="{28A0092B-C50C-407E-A947-70E740481C1C}">
                          <a14:useLocalDpi xmlns:a14="http://schemas.microsoft.com/office/drawing/2010/main" val="0"/>
                        </a:ext>
                      </a:extLst>
                    </a:blip>
                    <a:stretch>
                      <a:fillRect/>
                    </a:stretch>
                  </pic:blipFill>
                  <pic:spPr>
                    <a:xfrm>
                      <a:off x="0" y="0"/>
                      <a:ext cx="4858626" cy="1247875"/>
                    </a:xfrm>
                    <a:prstGeom prst="rect">
                      <a:avLst/>
                    </a:prstGeom>
                  </pic:spPr>
                </pic:pic>
              </a:graphicData>
            </a:graphic>
          </wp:inline>
        </w:drawing>
      </w:r>
    </w:p>
    <w:p w14:paraId="0C27F9E2" w14:textId="77777777" w:rsidR="005437C3" w:rsidRPr="006F0F69" w:rsidRDefault="005437C3" w:rsidP="005437C3">
      <w:pPr>
        <w:pStyle w:val="Caption"/>
        <w:jc w:val="center"/>
        <w:rPr>
          <w:rFonts w:asciiTheme="minorHAnsi" w:hAnsiTheme="minorHAnsi" w:cstheme="minorHAnsi"/>
        </w:rPr>
      </w:pPr>
      <w:r>
        <w:t xml:space="preserve">Ilustración - Prototipo tarjeta justificación actuación SIGA </w:t>
      </w:r>
      <w:proofErr w:type="spellStart"/>
      <w:r>
        <w:t>novo</w:t>
      </w:r>
      <w:proofErr w:type="spellEnd"/>
    </w:p>
    <w:p w14:paraId="474E5DBC" w14:textId="77777777" w:rsidR="005437C3" w:rsidRPr="005437C3" w:rsidRDefault="005437C3" w:rsidP="005437C3"/>
    <w:p w14:paraId="61777879" w14:textId="3304BEDA" w:rsidR="004F42CB" w:rsidRPr="004F42CB" w:rsidRDefault="004F42CB" w:rsidP="004F42CB">
      <w:r>
        <w:t>Los campos a mostrar en esta tarjeta son:</w:t>
      </w:r>
    </w:p>
    <w:p w14:paraId="2799608B" w14:textId="6899C20A" w:rsidR="000C70A7" w:rsidRDefault="000C70A7" w:rsidP="005B6317">
      <w:pPr>
        <w:pStyle w:val="ListParagraph"/>
        <w:numPr>
          <w:ilvl w:val="0"/>
          <w:numId w:val="10"/>
        </w:numPr>
        <w:rPr>
          <w:rFonts w:asciiTheme="minorHAnsi" w:hAnsiTheme="minorHAnsi" w:cstheme="minorHAnsi"/>
        </w:rPr>
      </w:pPr>
      <w:r>
        <w:rPr>
          <w:rFonts w:asciiTheme="minorHAnsi" w:hAnsiTheme="minorHAnsi" w:cstheme="minorHAnsi"/>
        </w:rPr>
        <w:t>Estado</w:t>
      </w:r>
      <w:r w:rsidR="00F21E71">
        <w:rPr>
          <w:rFonts w:asciiTheme="minorHAnsi" w:hAnsiTheme="minorHAnsi" w:cstheme="minorHAnsi"/>
        </w:rPr>
        <w:t xml:space="preserve"> validación: Campo de texto informativo que indicará si la actuación está </w:t>
      </w:r>
      <w:proofErr w:type="gramStart"/>
      <w:r w:rsidR="00F21E71">
        <w:rPr>
          <w:rFonts w:asciiTheme="minorHAnsi" w:hAnsiTheme="minorHAnsi" w:cstheme="minorHAnsi"/>
        </w:rPr>
        <w:t>validada</w:t>
      </w:r>
      <w:r w:rsidR="00E40C36">
        <w:rPr>
          <w:rFonts w:asciiTheme="minorHAnsi" w:hAnsiTheme="minorHAnsi" w:cstheme="minorHAnsi"/>
        </w:rPr>
        <w:t>(</w:t>
      </w:r>
      <w:proofErr w:type="gramEnd"/>
      <w:r w:rsidR="00E40C36">
        <w:rPr>
          <w:rFonts w:asciiTheme="minorHAnsi" w:hAnsiTheme="minorHAnsi" w:cstheme="minorHAnsi"/>
        </w:rPr>
        <w:t>Texto “Validada”)</w:t>
      </w:r>
      <w:r w:rsidR="00F21E71">
        <w:rPr>
          <w:rFonts w:asciiTheme="minorHAnsi" w:hAnsiTheme="minorHAnsi" w:cstheme="minorHAnsi"/>
        </w:rPr>
        <w:t xml:space="preserve"> o no</w:t>
      </w:r>
      <w:r w:rsidR="00E40C36">
        <w:rPr>
          <w:rFonts w:asciiTheme="minorHAnsi" w:hAnsiTheme="minorHAnsi" w:cstheme="minorHAnsi"/>
        </w:rPr>
        <w:t xml:space="preserve"> (Sin texto)</w:t>
      </w:r>
      <w:r w:rsidR="00F21E71">
        <w:rPr>
          <w:rFonts w:asciiTheme="minorHAnsi" w:hAnsiTheme="minorHAnsi" w:cstheme="minorHAnsi"/>
        </w:rPr>
        <w:t>.</w:t>
      </w:r>
    </w:p>
    <w:p w14:paraId="54A48337" w14:textId="77777777" w:rsidR="003C6F4F" w:rsidRDefault="000C70A7" w:rsidP="005B6317">
      <w:pPr>
        <w:pStyle w:val="ListParagraph"/>
        <w:numPr>
          <w:ilvl w:val="0"/>
          <w:numId w:val="10"/>
        </w:numPr>
        <w:rPr>
          <w:rFonts w:asciiTheme="minorHAnsi" w:hAnsiTheme="minorHAnsi" w:cstheme="minorHAnsi"/>
        </w:rPr>
      </w:pPr>
      <w:r>
        <w:rPr>
          <w:rFonts w:asciiTheme="minorHAnsi" w:hAnsiTheme="minorHAnsi" w:cstheme="minorHAnsi"/>
        </w:rPr>
        <w:t>Fecha justificación</w:t>
      </w:r>
      <w:r w:rsidR="006F0F69">
        <w:rPr>
          <w:rFonts w:asciiTheme="minorHAnsi" w:hAnsiTheme="minorHAnsi" w:cstheme="minorHAnsi"/>
        </w:rPr>
        <w:t xml:space="preserve">: campo de tipo calendario para seleccionar la fecha de justificación. </w:t>
      </w:r>
      <w:r w:rsidR="003C6F4F">
        <w:rPr>
          <w:rFonts w:asciiTheme="minorHAnsi" w:hAnsiTheme="minorHAnsi" w:cstheme="minorHAnsi"/>
        </w:rPr>
        <w:t>Dependiendo del usuario logado el comportamiento de esta fecha es:</w:t>
      </w:r>
    </w:p>
    <w:p w14:paraId="206CE1C5" w14:textId="77777777" w:rsidR="003C6F4F" w:rsidRDefault="00B35ABA" w:rsidP="00C84322">
      <w:pPr>
        <w:pStyle w:val="ListParagraph"/>
        <w:numPr>
          <w:ilvl w:val="2"/>
          <w:numId w:val="10"/>
        </w:numPr>
        <w:rPr>
          <w:rFonts w:asciiTheme="minorHAnsi" w:hAnsiTheme="minorHAnsi" w:cstheme="minorHAnsi"/>
        </w:rPr>
      </w:pPr>
      <w:r>
        <w:rPr>
          <w:rFonts w:asciiTheme="minorHAnsi" w:hAnsiTheme="minorHAnsi" w:cstheme="minorHAnsi"/>
        </w:rPr>
        <w:t>Si el usuario logado es un colegiado dicha fecha no puede ser modificada</w:t>
      </w:r>
      <w:r w:rsidR="003C6F4F">
        <w:rPr>
          <w:rFonts w:asciiTheme="minorHAnsi" w:hAnsiTheme="minorHAnsi" w:cstheme="minorHAnsi"/>
        </w:rPr>
        <w:t xml:space="preserve"> y aparecerá cargada con la fecha actual</w:t>
      </w:r>
    </w:p>
    <w:p w14:paraId="28CD7924" w14:textId="55FB7BC7" w:rsidR="00864F2B" w:rsidRDefault="003C6F4F" w:rsidP="00C84322">
      <w:pPr>
        <w:pStyle w:val="ListParagraph"/>
        <w:numPr>
          <w:ilvl w:val="2"/>
          <w:numId w:val="10"/>
        </w:numPr>
        <w:rPr>
          <w:rFonts w:asciiTheme="minorHAnsi" w:hAnsiTheme="minorHAnsi" w:cstheme="minorHAnsi"/>
        </w:rPr>
      </w:pPr>
      <w:r w:rsidRPr="00A7028C">
        <w:rPr>
          <w:rFonts w:asciiTheme="minorHAnsi" w:hAnsiTheme="minorHAnsi" w:cstheme="minorHAnsi"/>
        </w:rPr>
        <w:lastRenderedPageBreak/>
        <w:t>Si el usuario logado es de un colegio</w:t>
      </w:r>
      <w:r w:rsidRPr="00440B18">
        <w:rPr>
          <w:rFonts w:asciiTheme="minorHAnsi" w:hAnsiTheme="minorHAnsi" w:cstheme="minorHAnsi"/>
        </w:rPr>
        <w:t xml:space="preserve"> aparece por defecto en blanco, podrá cumplimentarla y se</w:t>
      </w:r>
      <w:r w:rsidR="006F0F69" w:rsidRPr="00440B18">
        <w:rPr>
          <w:rFonts w:asciiTheme="minorHAnsi" w:hAnsiTheme="minorHAnsi" w:cstheme="minorHAnsi"/>
        </w:rPr>
        <w:t xml:space="preserve"> debe </w:t>
      </w:r>
      <w:r w:rsidR="006F0F69" w:rsidRPr="00C84322">
        <w:rPr>
          <w:rFonts w:asciiTheme="minorHAnsi" w:hAnsiTheme="minorHAnsi" w:cstheme="minorHAnsi"/>
        </w:rPr>
        <w:t xml:space="preserve">validar que la fecha de justificación no sea anterior a la fecha de la actuación. </w:t>
      </w:r>
    </w:p>
    <w:p w14:paraId="31578FE6" w14:textId="0FFF5417" w:rsidR="000C70A7" w:rsidRDefault="000C70A7" w:rsidP="00C84322">
      <w:pPr>
        <w:pStyle w:val="ListParagraph"/>
      </w:pPr>
      <w:r>
        <w:t>Observaciones</w:t>
      </w:r>
      <w:r w:rsidR="006F0F69">
        <w:t xml:space="preserve">: campo de texto libre tipo </w:t>
      </w:r>
      <w:proofErr w:type="spellStart"/>
      <w:r w:rsidR="006F0F69">
        <w:t>textarea</w:t>
      </w:r>
      <w:proofErr w:type="spellEnd"/>
      <w:r w:rsidR="006F0F69">
        <w:t>.</w:t>
      </w:r>
    </w:p>
    <w:p w14:paraId="5149A87B" w14:textId="77777777" w:rsidR="000859FA" w:rsidRDefault="000859FA" w:rsidP="000859FA">
      <w:pPr>
        <w:pStyle w:val="ListParagraph"/>
        <w:numPr>
          <w:ilvl w:val="0"/>
          <w:numId w:val="0"/>
        </w:numPr>
        <w:ind w:left="720"/>
        <w:rPr>
          <w:rFonts w:asciiTheme="minorHAnsi" w:hAnsiTheme="minorHAnsi" w:cstheme="minorHAnsi"/>
        </w:rPr>
      </w:pPr>
    </w:p>
    <w:p w14:paraId="343A9B6B" w14:textId="3DC50DB1" w:rsidR="009C0161" w:rsidRDefault="009C0161" w:rsidP="009C0161">
      <w:pPr>
        <w:pStyle w:val="Heading8"/>
        <w:numPr>
          <w:ilvl w:val="7"/>
          <w:numId w:val="2"/>
        </w:numPr>
        <w:rPr>
          <w:rFonts w:ascii="Calibri" w:hAnsi="Calibri" w:cs="Times New Roman"/>
        </w:rPr>
      </w:pPr>
      <w:r>
        <w:rPr>
          <w:rFonts w:ascii="Calibri" w:hAnsi="Calibri" w:cs="Times New Roman"/>
        </w:rPr>
        <w:t>Acciones</w:t>
      </w:r>
    </w:p>
    <w:p w14:paraId="4BAB0D13" w14:textId="484C5C53" w:rsidR="00981FF8" w:rsidRDefault="00981FF8" w:rsidP="005862E9">
      <w:pPr>
        <w:pStyle w:val="ListParagraph"/>
        <w:numPr>
          <w:ilvl w:val="0"/>
          <w:numId w:val="53"/>
        </w:numPr>
      </w:pPr>
      <w:r w:rsidRPr="00981FF8">
        <w:rPr>
          <w:b/>
        </w:rPr>
        <w:t>Validar</w:t>
      </w:r>
      <w:r>
        <w:t>:</w:t>
      </w:r>
      <w:r w:rsidRPr="00981FF8">
        <w:rPr>
          <w:rFonts w:asciiTheme="minorHAnsi" w:hAnsiTheme="minorHAnsi" w:cstheme="minorHAnsi"/>
        </w:rPr>
        <w:t xml:space="preserve"> </w:t>
      </w:r>
      <w:r w:rsidR="00F909E2">
        <w:rPr>
          <w:rFonts w:asciiTheme="minorHAnsi" w:hAnsiTheme="minorHAnsi" w:cstheme="minorHAnsi"/>
        </w:rPr>
        <w:t xml:space="preserve">activa </w:t>
      </w:r>
      <w:r>
        <w:rPr>
          <w:rFonts w:asciiTheme="minorHAnsi" w:hAnsiTheme="minorHAnsi" w:cstheme="minorHAnsi"/>
        </w:rPr>
        <w:t xml:space="preserve">el </w:t>
      </w:r>
      <w:proofErr w:type="spellStart"/>
      <w:r>
        <w:rPr>
          <w:rFonts w:asciiTheme="minorHAnsi" w:hAnsiTheme="minorHAnsi" w:cstheme="minorHAnsi"/>
        </w:rPr>
        <w:t>check</w:t>
      </w:r>
      <w:proofErr w:type="spellEnd"/>
      <w:r>
        <w:rPr>
          <w:rFonts w:asciiTheme="minorHAnsi" w:hAnsiTheme="minorHAnsi" w:cstheme="minorHAnsi"/>
        </w:rPr>
        <w:t xml:space="preserve"> de validación</w:t>
      </w:r>
      <w:r w:rsidR="00F909E2">
        <w:rPr>
          <w:rFonts w:asciiTheme="minorHAnsi" w:hAnsiTheme="minorHAnsi" w:cstheme="minorHAnsi"/>
        </w:rPr>
        <w:t xml:space="preserve"> </w:t>
      </w:r>
      <w:r w:rsidR="00E40C36">
        <w:rPr>
          <w:rFonts w:asciiTheme="minorHAnsi" w:hAnsiTheme="minorHAnsi" w:cstheme="minorHAnsi"/>
        </w:rPr>
        <w:t>de</w:t>
      </w:r>
      <w:r w:rsidR="00F909E2">
        <w:rPr>
          <w:rFonts w:asciiTheme="minorHAnsi" w:hAnsiTheme="minorHAnsi" w:cstheme="minorHAnsi"/>
        </w:rPr>
        <w:t xml:space="preserve"> la actuación en base de datos</w:t>
      </w:r>
      <w:r w:rsidR="00E40C36">
        <w:rPr>
          <w:rFonts w:asciiTheme="minorHAnsi" w:hAnsiTheme="minorHAnsi" w:cstheme="minorHAnsi"/>
        </w:rPr>
        <w:t xml:space="preserve"> y refresca el campo estado validación de la tarjeta</w:t>
      </w:r>
      <w:r>
        <w:rPr>
          <w:rFonts w:asciiTheme="minorHAnsi" w:hAnsiTheme="minorHAnsi" w:cstheme="minorHAnsi"/>
        </w:rPr>
        <w:t>. Esta acción estará sólo disponible para el colegio. Si no se ha introducido la fecha de justificación, al pulsar en validar se carga por defecto la fecha de hoy.</w:t>
      </w:r>
    </w:p>
    <w:p w14:paraId="734A7116" w14:textId="79C87D95" w:rsidR="00981FF8" w:rsidRPr="00981FF8" w:rsidRDefault="00981FF8" w:rsidP="005862E9">
      <w:pPr>
        <w:pStyle w:val="ListParagraph"/>
        <w:numPr>
          <w:ilvl w:val="0"/>
          <w:numId w:val="53"/>
        </w:numPr>
      </w:pPr>
      <w:proofErr w:type="spellStart"/>
      <w:r w:rsidRPr="00981FF8">
        <w:rPr>
          <w:b/>
        </w:rPr>
        <w:t>Desvalidar</w:t>
      </w:r>
      <w:proofErr w:type="spellEnd"/>
      <w:r>
        <w:rPr>
          <w:b/>
        </w:rPr>
        <w:t xml:space="preserve">: </w:t>
      </w:r>
      <w:r w:rsidRPr="00981FF8">
        <w:t xml:space="preserve">quita el </w:t>
      </w:r>
      <w:proofErr w:type="spellStart"/>
      <w:r w:rsidRPr="00981FF8">
        <w:t>check</w:t>
      </w:r>
      <w:proofErr w:type="spellEnd"/>
      <w:r w:rsidRPr="00981FF8">
        <w:t xml:space="preserve"> de validación a la actuación </w:t>
      </w:r>
      <w:r w:rsidR="00E40C36">
        <w:t xml:space="preserve">en base de datos, refresca el campo estado validación de la tarjeta. Actualmente esta acción </w:t>
      </w:r>
      <w:r w:rsidRPr="00981FF8">
        <w:t>elimina la fecha de justificación de la misma</w:t>
      </w:r>
      <w:r w:rsidR="00E40C36">
        <w:t xml:space="preserve">, pero en el SIGA </w:t>
      </w:r>
      <w:proofErr w:type="spellStart"/>
      <w:r w:rsidR="00E40C36">
        <w:t>novo</w:t>
      </w:r>
      <w:proofErr w:type="spellEnd"/>
      <w:r w:rsidR="00E40C36">
        <w:t xml:space="preserve"> se debe mantener.</w:t>
      </w:r>
    </w:p>
    <w:p w14:paraId="7C87E0CE" w14:textId="4919B55E" w:rsidR="00981FF8" w:rsidRDefault="00981FF8" w:rsidP="005862E9">
      <w:pPr>
        <w:pStyle w:val="ListParagraph"/>
        <w:numPr>
          <w:ilvl w:val="0"/>
          <w:numId w:val="53"/>
        </w:numPr>
      </w:pPr>
      <w:r w:rsidRPr="00981FF8">
        <w:rPr>
          <w:b/>
        </w:rPr>
        <w:t>Guardar</w:t>
      </w:r>
      <w:r>
        <w:t>: Almacenará los cambios realizados.</w:t>
      </w:r>
      <w:r w:rsidR="001A3EF4">
        <w:t xml:space="preserve"> Realizar comprobaciones ya indicadas en los campos.</w:t>
      </w:r>
    </w:p>
    <w:p w14:paraId="7A4FC24B" w14:textId="68D4FC3D" w:rsidR="00062C49" w:rsidRDefault="00062C49" w:rsidP="00C84322">
      <w:pPr>
        <w:pStyle w:val="ListParagraph"/>
        <w:numPr>
          <w:ilvl w:val="0"/>
          <w:numId w:val="0"/>
        </w:numPr>
        <w:ind w:left="720"/>
      </w:pPr>
      <w:r>
        <w:rPr>
          <w:rFonts w:asciiTheme="minorHAnsi" w:hAnsiTheme="minorHAnsi" w:cstheme="minorHAnsi"/>
        </w:rPr>
        <w:t xml:space="preserve">Aquellas actuaciones pertenecientes a una designación cuyo turno tenga </w:t>
      </w:r>
      <w:r>
        <w:t xml:space="preserve">el </w:t>
      </w:r>
      <w:proofErr w:type="spellStart"/>
      <w:r>
        <w:t>check</w:t>
      </w:r>
      <w:proofErr w:type="spellEnd"/>
      <w:r>
        <w:t xml:space="preserve"> de </w:t>
      </w:r>
      <w:r w:rsidRPr="00860ADB">
        <w:rPr>
          <w:rFonts w:asciiTheme="minorHAnsi" w:hAnsiTheme="minorHAnsi" w:cstheme="minorHAnsi"/>
          <w:i/>
        </w:rPr>
        <w:t>Requerida la validación de la justificación de actuaciones por el colegio</w:t>
      </w:r>
      <w:r>
        <w:rPr>
          <w:rFonts w:asciiTheme="minorHAnsi" w:hAnsiTheme="minorHAnsi" w:cstheme="minorHAnsi"/>
          <w:u w:val="single"/>
        </w:rPr>
        <w:t xml:space="preserve"> </w:t>
      </w:r>
      <w:proofErr w:type="gramStart"/>
      <w:r>
        <w:rPr>
          <w:rFonts w:asciiTheme="minorHAnsi" w:hAnsiTheme="minorHAnsi" w:cstheme="minorHAnsi"/>
          <w:u w:val="single"/>
        </w:rPr>
        <w:t>desactivado</w:t>
      </w:r>
      <w:r w:rsidRPr="00E356F5">
        <w:rPr>
          <w:rFonts w:asciiTheme="minorHAnsi" w:hAnsiTheme="minorHAnsi" w:cstheme="minorHAnsi"/>
        </w:rPr>
        <w:t xml:space="preserve"> </w:t>
      </w:r>
      <w:r>
        <w:rPr>
          <w:rFonts w:asciiTheme="minorHAnsi" w:hAnsiTheme="minorHAnsi" w:cstheme="minorHAnsi"/>
        </w:rPr>
        <w:t xml:space="preserve"> las</w:t>
      </w:r>
      <w:proofErr w:type="gramEnd"/>
      <w:r>
        <w:rPr>
          <w:rFonts w:asciiTheme="minorHAnsi" w:hAnsiTheme="minorHAnsi" w:cstheme="minorHAnsi"/>
        </w:rPr>
        <w:t xml:space="preserve"> actuaciones se crearán ya automáticamente con el estado validado, </w:t>
      </w:r>
      <w:r w:rsidR="00374EAC">
        <w:rPr>
          <w:rFonts w:asciiTheme="minorHAnsi" w:hAnsiTheme="minorHAnsi" w:cstheme="minorHAnsi"/>
        </w:rPr>
        <w:t>aun</w:t>
      </w:r>
      <w:r>
        <w:rPr>
          <w:rFonts w:asciiTheme="minorHAnsi" w:hAnsiTheme="minorHAnsi" w:cstheme="minorHAnsi"/>
        </w:rPr>
        <w:t xml:space="preserve"> cuando sea el colegiado el que las </w:t>
      </w:r>
      <w:r w:rsidR="00374EAC">
        <w:rPr>
          <w:rFonts w:asciiTheme="minorHAnsi" w:hAnsiTheme="minorHAnsi" w:cstheme="minorHAnsi"/>
        </w:rPr>
        <w:t>justificando</w:t>
      </w:r>
      <w:r>
        <w:rPr>
          <w:rFonts w:asciiTheme="minorHAnsi" w:hAnsiTheme="minorHAnsi" w:cstheme="minorHAnsi"/>
        </w:rPr>
        <w:t>. En caso contrario no se podrán validar hasta que el colegio acceda a la tarjeta de justificación y las valide.</w:t>
      </w:r>
    </w:p>
    <w:p w14:paraId="63AEB41C" w14:textId="420756EF" w:rsidR="00981FF8" w:rsidRDefault="00981FF8" w:rsidP="005862E9">
      <w:pPr>
        <w:pStyle w:val="ListParagraph"/>
        <w:numPr>
          <w:ilvl w:val="0"/>
          <w:numId w:val="53"/>
        </w:numPr>
      </w:pPr>
      <w:r w:rsidRPr="00981FF8">
        <w:rPr>
          <w:b/>
        </w:rPr>
        <w:t>Restablecer</w:t>
      </w:r>
      <w:r>
        <w:t>.</w:t>
      </w:r>
    </w:p>
    <w:p w14:paraId="2E9EEFB5" w14:textId="48B3752A" w:rsidR="00062C49" w:rsidRPr="005628F0" w:rsidRDefault="00062C49">
      <w:pPr>
        <w:pStyle w:val="ListParagraph"/>
        <w:numPr>
          <w:ilvl w:val="0"/>
          <w:numId w:val="53"/>
        </w:numPr>
        <w:rPr>
          <w:color w:val="548DD4" w:themeColor="text2" w:themeTint="99"/>
        </w:rPr>
      </w:pPr>
      <w:r w:rsidRPr="005628F0">
        <w:rPr>
          <w:rFonts w:asciiTheme="minorHAnsi" w:hAnsiTheme="minorHAnsi" w:cstheme="minorHAnsi"/>
          <w:b/>
          <w:color w:val="548DD4" w:themeColor="text2" w:themeTint="99"/>
        </w:rPr>
        <w:t xml:space="preserve">Anular/Reactivar: </w:t>
      </w:r>
      <w:r w:rsidRPr="005628F0">
        <w:rPr>
          <w:rFonts w:asciiTheme="minorHAnsi" w:hAnsiTheme="minorHAnsi" w:cstheme="minorHAnsi"/>
          <w:color w:val="548DD4" w:themeColor="text2" w:themeTint="99"/>
        </w:rPr>
        <w:t xml:space="preserve">Mediante esta acción permitirá anular la actuación. Sustituye al actual </w:t>
      </w:r>
      <w:proofErr w:type="spellStart"/>
      <w:r w:rsidRPr="005628F0">
        <w:rPr>
          <w:rFonts w:asciiTheme="minorHAnsi" w:hAnsiTheme="minorHAnsi" w:cstheme="minorHAnsi"/>
          <w:color w:val="548DD4" w:themeColor="text2" w:themeTint="99"/>
        </w:rPr>
        <w:t>check</w:t>
      </w:r>
      <w:proofErr w:type="spellEnd"/>
      <w:r w:rsidRPr="005628F0">
        <w:rPr>
          <w:rFonts w:asciiTheme="minorHAnsi" w:hAnsiTheme="minorHAnsi" w:cstheme="minorHAnsi"/>
          <w:color w:val="548DD4" w:themeColor="text2" w:themeTint="99"/>
        </w:rPr>
        <w:t xml:space="preserve"> de anulación existente en la pantalla.</w:t>
      </w:r>
      <w:r w:rsidR="00374EAC" w:rsidRPr="005628F0">
        <w:rPr>
          <w:rFonts w:asciiTheme="minorHAnsi" w:hAnsiTheme="minorHAnsi" w:cstheme="minorHAnsi"/>
          <w:color w:val="548DD4" w:themeColor="text2" w:themeTint="99"/>
        </w:rPr>
        <w:t xml:space="preserve"> Ver restricciones de las acciones del listado de actuaciones.</w:t>
      </w:r>
      <w:r w:rsidR="005628F0">
        <w:rPr>
          <w:rFonts w:asciiTheme="minorHAnsi" w:hAnsiTheme="minorHAnsi" w:cstheme="minorHAnsi"/>
          <w:color w:val="548DD4" w:themeColor="text2" w:themeTint="99"/>
        </w:rPr>
        <w:t xml:space="preserve"> (FUERA DE ALCANCE</w:t>
      </w:r>
      <w:r w:rsidR="004044F1">
        <w:rPr>
          <w:rFonts w:asciiTheme="minorHAnsi" w:hAnsiTheme="minorHAnsi" w:cstheme="minorHAnsi"/>
          <w:color w:val="548DD4" w:themeColor="text2" w:themeTint="99"/>
        </w:rPr>
        <w:t xml:space="preserve"> FA-OFI-44</w:t>
      </w:r>
      <w:r w:rsidR="005628F0">
        <w:rPr>
          <w:rFonts w:asciiTheme="minorHAnsi" w:hAnsiTheme="minorHAnsi" w:cstheme="minorHAnsi"/>
          <w:color w:val="548DD4" w:themeColor="text2" w:themeTint="99"/>
        </w:rPr>
        <w:t>)</w:t>
      </w:r>
    </w:p>
    <w:p w14:paraId="03DF8B67" w14:textId="77777777" w:rsidR="00981FF8" w:rsidRPr="00981FF8" w:rsidRDefault="00981FF8" w:rsidP="00981FF8"/>
    <w:p w14:paraId="4C4F5B2D" w14:textId="08E90EAD" w:rsidR="009C0161" w:rsidRDefault="009C0161" w:rsidP="009C0161">
      <w:pPr>
        <w:pStyle w:val="Heading8"/>
        <w:numPr>
          <w:ilvl w:val="7"/>
          <w:numId w:val="2"/>
        </w:numPr>
        <w:rPr>
          <w:rFonts w:ascii="Calibri" w:hAnsi="Calibri" w:cs="Times New Roman"/>
        </w:rPr>
      </w:pPr>
      <w:r>
        <w:rPr>
          <w:rFonts w:ascii="Calibri" w:hAnsi="Calibri" w:cs="Times New Roman"/>
        </w:rPr>
        <w:t>Plegado</w:t>
      </w:r>
    </w:p>
    <w:p w14:paraId="6FE4C8D4" w14:textId="1FFA7058" w:rsidR="00981FF8" w:rsidRDefault="00981FF8" w:rsidP="00981FF8">
      <w:r>
        <w:t>Los datos a mostrar cuando esta tarjeta esté plegada serán:</w:t>
      </w:r>
    </w:p>
    <w:p w14:paraId="25D0E20D" w14:textId="77777777" w:rsidR="00374EAC" w:rsidRDefault="00374EAC" w:rsidP="005862E9">
      <w:pPr>
        <w:pStyle w:val="ListParagraph"/>
        <w:numPr>
          <w:ilvl w:val="0"/>
          <w:numId w:val="54"/>
        </w:numPr>
      </w:pPr>
      <w:r>
        <w:t>Fecha justificación</w:t>
      </w:r>
    </w:p>
    <w:p w14:paraId="0D3FFEC5" w14:textId="3055A6ED" w:rsidR="00981FF8" w:rsidRDefault="00981FF8">
      <w:pPr>
        <w:pStyle w:val="ListParagraph"/>
        <w:numPr>
          <w:ilvl w:val="0"/>
          <w:numId w:val="54"/>
        </w:numPr>
      </w:pPr>
      <w:r>
        <w:t xml:space="preserve">Estado </w:t>
      </w:r>
    </w:p>
    <w:p w14:paraId="0D32FAAB" w14:textId="77777777" w:rsidR="001A3EF4" w:rsidRDefault="001A3EF4" w:rsidP="001A3EF4">
      <w:pPr>
        <w:pStyle w:val="ListParagraph"/>
        <w:numPr>
          <w:ilvl w:val="0"/>
          <w:numId w:val="0"/>
        </w:numPr>
        <w:ind w:left="720"/>
        <w:rPr>
          <w:rFonts w:asciiTheme="minorHAnsi" w:hAnsiTheme="minorHAnsi" w:cstheme="minorHAnsi"/>
        </w:rPr>
      </w:pPr>
    </w:p>
    <w:p w14:paraId="447C26F2" w14:textId="60F18C51" w:rsidR="000859FA" w:rsidRDefault="003D7DDB" w:rsidP="000859FA">
      <w:pPr>
        <w:keepNext/>
        <w:ind w:left="720" w:hanging="360"/>
      </w:pPr>
      <w:r>
        <w:rPr>
          <w:noProof/>
          <w:lang w:eastAsia="es-ES"/>
        </w:rPr>
        <w:drawing>
          <wp:inline distT="0" distB="0" distL="0" distR="0" wp14:anchorId="409D47F8" wp14:editId="01F2C8D6">
            <wp:extent cx="5940425" cy="531495"/>
            <wp:effectExtent l="0" t="0" r="3175"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jusres.png"/>
                    <pic:cNvPicPr/>
                  </pic:nvPicPr>
                  <pic:blipFill>
                    <a:blip r:embed="rId169">
                      <a:extLst>
                        <a:ext uri="{28A0092B-C50C-407E-A947-70E740481C1C}">
                          <a14:useLocalDpi xmlns:a14="http://schemas.microsoft.com/office/drawing/2010/main" val="0"/>
                        </a:ext>
                      </a:extLst>
                    </a:blip>
                    <a:stretch>
                      <a:fillRect/>
                    </a:stretch>
                  </pic:blipFill>
                  <pic:spPr>
                    <a:xfrm>
                      <a:off x="0" y="0"/>
                      <a:ext cx="5940425" cy="531495"/>
                    </a:xfrm>
                    <a:prstGeom prst="rect">
                      <a:avLst/>
                    </a:prstGeom>
                  </pic:spPr>
                </pic:pic>
              </a:graphicData>
            </a:graphic>
          </wp:inline>
        </w:drawing>
      </w:r>
    </w:p>
    <w:p w14:paraId="00F49A29" w14:textId="468BFB6D" w:rsidR="001A3EF4" w:rsidRPr="00981FF8" w:rsidRDefault="000859FA" w:rsidP="000859FA">
      <w:pPr>
        <w:pStyle w:val="Caption"/>
        <w:jc w:val="center"/>
      </w:pPr>
      <w:r w:rsidRPr="002E4A45">
        <w:t>Ilustración -  Prototipo de la tarjeta de Justificación plegada en Siga Novo</w:t>
      </w:r>
    </w:p>
    <w:p w14:paraId="19D305F3" w14:textId="0CEAF034" w:rsidR="00864F2B" w:rsidRPr="00C84322" w:rsidRDefault="00864F2B" w:rsidP="00C84322">
      <w:pPr>
        <w:pStyle w:val="Heading7"/>
        <w:numPr>
          <w:ilvl w:val="6"/>
          <w:numId w:val="2"/>
        </w:numPr>
        <w:rPr>
          <w:color w:val="548DD4" w:themeColor="text2" w:themeTint="99"/>
        </w:rPr>
      </w:pPr>
      <w:r w:rsidRPr="00C84322">
        <w:rPr>
          <w:rFonts w:ascii="Calibri" w:hAnsi="Calibri" w:cs="Times New Roman"/>
          <w:i w:val="0"/>
          <w:color w:val="548DD4" w:themeColor="text2" w:themeTint="99"/>
        </w:rPr>
        <w:t>Tarjeta Datos Facturación</w:t>
      </w:r>
      <w:r w:rsidR="005D3AE9">
        <w:rPr>
          <w:rFonts w:ascii="Calibri" w:hAnsi="Calibri" w:cs="Times New Roman"/>
          <w:i w:val="0"/>
          <w:color w:val="548DD4" w:themeColor="text2" w:themeTint="99"/>
        </w:rPr>
        <w:t xml:space="preserve"> (FUERA ALCANCE</w:t>
      </w:r>
      <w:r w:rsidR="004044F1">
        <w:rPr>
          <w:rFonts w:ascii="Calibri" w:hAnsi="Calibri" w:cs="Times New Roman"/>
          <w:i w:val="0"/>
          <w:color w:val="548DD4" w:themeColor="text2" w:themeTint="99"/>
        </w:rPr>
        <w:t xml:space="preserve"> FA-OFI-45</w:t>
      </w:r>
      <w:r w:rsidR="005D3AE9">
        <w:rPr>
          <w:rFonts w:ascii="Calibri" w:hAnsi="Calibri" w:cs="Times New Roman"/>
          <w:i w:val="0"/>
          <w:color w:val="548DD4" w:themeColor="text2" w:themeTint="99"/>
        </w:rPr>
        <w:t>)</w:t>
      </w:r>
    </w:p>
    <w:p w14:paraId="4F97FC8A" w14:textId="77777777" w:rsidR="00864F2B" w:rsidRPr="00C84322" w:rsidRDefault="00864F2B" w:rsidP="00864F2B">
      <w:pPr>
        <w:rPr>
          <w:color w:val="548DD4" w:themeColor="text2" w:themeTint="99"/>
        </w:rPr>
      </w:pPr>
      <w:r w:rsidRPr="00C84322">
        <w:rPr>
          <w:color w:val="548DD4" w:themeColor="text2" w:themeTint="99"/>
        </w:rPr>
        <w:t>Será una tarjeta donde se muestren los datos relativos a facturación de la designación.</w:t>
      </w:r>
    </w:p>
    <w:p w14:paraId="14C01BFE" w14:textId="77777777" w:rsidR="00864F2B" w:rsidRPr="00C84322" w:rsidRDefault="00864F2B" w:rsidP="00864F2B">
      <w:pPr>
        <w:keepNext/>
        <w:jc w:val="center"/>
        <w:rPr>
          <w:color w:val="548DD4" w:themeColor="text2" w:themeTint="99"/>
        </w:rPr>
      </w:pPr>
      <w:r w:rsidRPr="00C84322">
        <w:rPr>
          <w:noProof/>
          <w:color w:val="548DD4" w:themeColor="text2" w:themeTint="99"/>
          <w:lang w:eastAsia="es-ES"/>
        </w:rPr>
        <w:drawing>
          <wp:inline distT="0" distB="0" distL="0" distR="0" wp14:anchorId="4D3BD449" wp14:editId="1D848785">
            <wp:extent cx="5601185" cy="1684166"/>
            <wp:effectExtent l="0" t="0" r="0" b="0"/>
            <wp:docPr id="1823008998" name="Picture 182300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70" name="fact.png"/>
                    <pic:cNvPicPr/>
                  </pic:nvPicPr>
                  <pic:blipFill>
                    <a:blip r:embed="rId113">
                      <a:extLst>
                        <a:ext uri="{28A0092B-C50C-407E-A947-70E740481C1C}">
                          <a14:useLocalDpi xmlns:a14="http://schemas.microsoft.com/office/drawing/2010/main" val="0"/>
                        </a:ext>
                      </a:extLst>
                    </a:blip>
                    <a:stretch>
                      <a:fillRect/>
                    </a:stretch>
                  </pic:blipFill>
                  <pic:spPr>
                    <a:xfrm>
                      <a:off x="0" y="0"/>
                      <a:ext cx="5601185" cy="1684166"/>
                    </a:xfrm>
                    <a:prstGeom prst="rect">
                      <a:avLst/>
                    </a:prstGeom>
                  </pic:spPr>
                </pic:pic>
              </a:graphicData>
            </a:graphic>
          </wp:inline>
        </w:drawing>
      </w:r>
    </w:p>
    <w:p w14:paraId="28FE9B4B" w14:textId="77777777" w:rsidR="00864F2B" w:rsidRPr="00C84322" w:rsidRDefault="00864F2B" w:rsidP="00864F2B">
      <w:pPr>
        <w:pStyle w:val="Caption"/>
        <w:jc w:val="center"/>
        <w:rPr>
          <w:color w:val="548DD4" w:themeColor="text2" w:themeTint="99"/>
        </w:rPr>
      </w:pPr>
      <w:r w:rsidRPr="00C84322">
        <w:rPr>
          <w:color w:val="548DD4" w:themeColor="text2" w:themeTint="99"/>
        </w:rPr>
        <w:t xml:space="preserve">Ilustración - Prototipo tarjeta de datos Facturación Designación SIGA </w:t>
      </w:r>
      <w:proofErr w:type="spellStart"/>
      <w:r w:rsidRPr="00C84322">
        <w:rPr>
          <w:color w:val="548DD4" w:themeColor="text2" w:themeTint="99"/>
        </w:rPr>
        <w:t>novo</w:t>
      </w:r>
      <w:proofErr w:type="spellEnd"/>
    </w:p>
    <w:p w14:paraId="4A9852AE" w14:textId="77777777" w:rsidR="00864F2B" w:rsidRPr="00C84322" w:rsidRDefault="00864F2B" w:rsidP="00864F2B">
      <w:pPr>
        <w:rPr>
          <w:color w:val="548DD4" w:themeColor="text2" w:themeTint="99"/>
        </w:rPr>
      </w:pPr>
      <w:r w:rsidRPr="00C84322">
        <w:rPr>
          <w:color w:val="548DD4" w:themeColor="text2" w:themeTint="99"/>
        </w:rPr>
        <w:lastRenderedPageBreak/>
        <w:t xml:space="preserve">Actualmente los datos de esta tarjeta únicamente son visibles para el colegio de Alcalá. En el SIGA </w:t>
      </w:r>
      <w:proofErr w:type="spellStart"/>
      <w:r w:rsidRPr="00C84322">
        <w:rPr>
          <w:color w:val="548DD4" w:themeColor="text2" w:themeTint="99"/>
        </w:rPr>
        <w:t>novo</w:t>
      </w:r>
      <w:proofErr w:type="spellEnd"/>
      <w:r w:rsidRPr="00C84322">
        <w:rPr>
          <w:color w:val="548DD4" w:themeColor="text2" w:themeTint="99"/>
        </w:rPr>
        <w:t xml:space="preserve"> se crea una tarjeta para su gestión y estará controlado su acceso por permisos, como todas las tarjetas.</w:t>
      </w:r>
    </w:p>
    <w:p w14:paraId="50A8AD29" w14:textId="77777777" w:rsidR="00864F2B" w:rsidRPr="00C84322" w:rsidRDefault="00864F2B" w:rsidP="00864F2B">
      <w:pPr>
        <w:rPr>
          <w:color w:val="548DD4" w:themeColor="text2" w:themeTint="99"/>
        </w:rPr>
      </w:pPr>
      <w:r w:rsidRPr="00C84322">
        <w:rPr>
          <w:color w:val="548DD4" w:themeColor="text2" w:themeTint="99"/>
        </w:rPr>
        <w:t>El campo a cumplimentar en esta tarjeta es:</w:t>
      </w:r>
    </w:p>
    <w:p w14:paraId="7207D076" w14:textId="77777777" w:rsidR="00864F2B" w:rsidRPr="00C84322" w:rsidRDefault="00864F2B" w:rsidP="00864F2B">
      <w:pPr>
        <w:pStyle w:val="ListParagraph"/>
        <w:numPr>
          <w:ilvl w:val="0"/>
          <w:numId w:val="7"/>
        </w:numPr>
        <w:rPr>
          <w:rFonts w:asciiTheme="minorHAnsi" w:hAnsiTheme="minorHAnsi" w:cstheme="minorHAnsi"/>
          <w:color w:val="548DD4" w:themeColor="text2" w:themeTint="99"/>
        </w:rPr>
      </w:pPr>
      <w:r w:rsidRPr="00C84322">
        <w:rPr>
          <w:rFonts w:asciiTheme="minorHAnsi" w:hAnsiTheme="minorHAnsi" w:cstheme="minorHAnsi"/>
          <w:i/>
          <w:color w:val="548DD4" w:themeColor="text2" w:themeTint="99"/>
        </w:rPr>
        <w:t>Partida presupuestaria</w:t>
      </w:r>
      <w:r w:rsidRPr="00C84322">
        <w:rPr>
          <w:rFonts w:asciiTheme="minorHAnsi" w:hAnsiTheme="minorHAnsi" w:cstheme="minorHAnsi"/>
          <w:color w:val="548DD4" w:themeColor="text2" w:themeTint="99"/>
        </w:rPr>
        <w:t xml:space="preserve">: Combo seleccionable cargado con los valores del maestro correspondiente. En el caso de que sólo haya una partida asignada al turno, ésta se cargará por defecto. </w:t>
      </w:r>
    </w:p>
    <w:p w14:paraId="30D54584" w14:textId="77777777" w:rsidR="00864F2B" w:rsidRPr="00C84322" w:rsidRDefault="00864F2B" w:rsidP="00864F2B">
      <w:pPr>
        <w:pStyle w:val="ListParagraph"/>
        <w:numPr>
          <w:ilvl w:val="0"/>
          <w:numId w:val="0"/>
        </w:numPr>
        <w:ind w:left="720"/>
        <w:rPr>
          <w:rFonts w:asciiTheme="minorHAnsi" w:hAnsiTheme="minorHAnsi" w:cstheme="minorHAnsi"/>
          <w:color w:val="548DD4" w:themeColor="text2" w:themeTint="99"/>
        </w:rPr>
      </w:pPr>
      <w:r w:rsidRPr="00C84322">
        <w:rPr>
          <w:rFonts w:asciiTheme="minorHAnsi" w:hAnsiTheme="minorHAnsi" w:cstheme="minorHAnsi"/>
          <w:color w:val="548DD4" w:themeColor="text2" w:themeTint="99"/>
        </w:rPr>
        <w:t xml:space="preserve">Se debe tener en cuenta que una partida presupuestaria tiene tres momentos en los cuales se puede modificar: en el turno, en la designación y en la actuación, para estos tres casos se trabajará con el valor que tenga marcado por defecto. </w:t>
      </w:r>
    </w:p>
    <w:p w14:paraId="00D89C2B" w14:textId="77777777" w:rsidR="00864F2B" w:rsidRPr="00C84322" w:rsidRDefault="00864F2B" w:rsidP="00864F2B">
      <w:pPr>
        <w:pStyle w:val="ListParagraph"/>
        <w:numPr>
          <w:ilvl w:val="0"/>
          <w:numId w:val="0"/>
        </w:numPr>
        <w:ind w:left="720"/>
        <w:rPr>
          <w:rFonts w:asciiTheme="minorHAnsi" w:hAnsiTheme="minorHAnsi" w:cstheme="minorHAnsi"/>
          <w:color w:val="548DD4" w:themeColor="text2" w:themeTint="99"/>
        </w:rPr>
      </w:pPr>
      <w:r w:rsidRPr="00C84322">
        <w:rPr>
          <w:rFonts w:asciiTheme="minorHAnsi" w:hAnsiTheme="minorHAnsi" w:cstheme="minorHAnsi"/>
          <w:color w:val="548DD4" w:themeColor="text2" w:themeTint="99"/>
        </w:rPr>
        <w:t>Este campo sustituirá al campo ‘Tipo Certificación’ que es un campo que sólo aparece para el caso del colegio de Alcalá.</w:t>
      </w:r>
    </w:p>
    <w:tbl>
      <w:tblPr>
        <w:tblW w:w="5000" w:type="pct"/>
        <w:jc w:val="center"/>
        <w:tblCellSpacing w:w="15" w:type="dxa"/>
        <w:tblBorders>
          <w:top w:val="single" w:sz="6" w:space="0" w:color="FFFFFF"/>
          <w:left w:val="single" w:sz="6" w:space="0" w:color="FFFFFF"/>
          <w:bottom w:val="single" w:sz="6" w:space="0" w:color="FFFFFF"/>
          <w:right w:val="single" w:sz="6" w:space="0" w:color="FFFFFF"/>
        </w:tblBorders>
        <w:shd w:val="clear" w:color="auto" w:fill="F5F5F5"/>
        <w:tblCellMar>
          <w:left w:w="0" w:type="dxa"/>
          <w:bottom w:w="75" w:type="dxa"/>
          <w:right w:w="0" w:type="dxa"/>
        </w:tblCellMar>
        <w:tblLook w:val="04A0" w:firstRow="1" w:lastRow="0" w:firstColumn="1" w:lastColumn="0" w:noHBand="0" w:noVBand="1"/>
      </w:tblPr>
      <w:tblGrid>
        <w:gridCol w:w="4955"/>
        <w:gridCol w:w="4384"/>
      </w:tblGrid>
      <w:tr w:rsidR="00864F2B" w:rsidRPr="00864F2B" w14:paraId="2361BFD5" w14:textId="77777777" w:rsidTr="00E40C36">
        <w:trPr>
          <w:tblCellSpacing w:w="15" w:type="dxa"/>
          <w:jc w:val="center"/>
        </w:trPr>
        <w:tc>
          <w:tcPr>
            <w:tcW w:w="0" w:type="auto"/>
            <w:shd w:val="clear" w:color="auto" w:fill="F5F5F5"/>
            <w:tcMar>
              <w:top w:w="60" w:type="dxa"/>
              <w:left w:w="150" w:type="dxa"/>
              <w:bottom w:w="15" w:type="dxa"/>
              <w:right w:w="150" w:type="dxa"/>
            </w:tcMar>
            <w:hideMark/>
          </w:tcPr>
          <w:p w14:paraId="10EBCE7A" w14:textId="77777777" w:rsidR="00864F2B" w:rsidRPr="00C84322" w:rsidRDefault="00864F2B" w:rsidP="00E40C36">
            <w:pPr>
              <w:spacing w:before="0" w:line="240" w:lineRule="auto"/>
              <w:jc w:val="left"/>
              <w:textAlignment w:val="top"/>
              <w:rPr>
                <w:rFonts w:ascii="Arial" w:eastAsia="Times New Roman" w:hAnsi="Arial" w:cs="Arial"/>
                <w:color w:val="548DD4" w:themeColor="text2" w:themeTint="99"/>
                <w:sz w:val="20"/>
                <w:szCs w:val="20"/>
                <w:lang w:eastAsia="es-ES"/>
              </w:rPr>
            </w:pPr>
            <w:r w:rsidRPr="00C84322">
              <w:rPr>
                <w:rFonts w:ascii="Arial" w:eastAsia="Times New Roman" w:hAnsi="Arial" w:cs="Arial"/>
                <w:color w:val="548DD4" w:themeColor="text2" w:themeTint="99"/>
                <w:sz w:val="20"/>
                <w:szCs w:val="20"/>
                <w:lang w:eastAsia="es-ES"/>
              </w:rPr>
              <w:t>Tipo certificación</w:t>
            </w:r>
          </w:p>
        </w:tc>
        <w:tc>
          <w:tcPr>
            <w:tcW w:w="0" w:type="auto"/>
            <w:shd w:val="clear" w:color="auto" w:fill="F5F5F5"/>
            <w:tcMar>
              <w:top w:w="60" w:type="dxa"/>
              <w:left w:w="150" w:type="dxa"/>
              <w:bottom w:w="15" w:type="dxa"/>
              <w:right w:w="150" w:type="dxa"/>
            </w:tcMar>
            <w:hideMark/>
          </w:tcPr>
          <w:p w14:paraId="415CE248" w14:textId="57C848A5" w:rsidR="00864F2B" w:rsidRPr="00C84322" w:rsidRDefault="00864F2B" w:rsidP="00E40C36">
            <w:pPr>
              <w:spacing w:before="0" w:line="240" w:lineRule="auto"/>
              <w:jc w:val="left"/>
              <w:textAlignment w:val="top"/>
              <w:rPr>
                <w:rFonts w:ascii="Arial" w:eastAsia="Times New Roman" w:hAnsi="Arial" w:cs="Arial"/>
                <w:color w:val="548DD4" w:themeColor="text2" w:themeTint="99"/>
                <w:sz w:val="20"/>
                <w:szCs w:val="20"/>
                <w:lang w:eastAsia="es-ES"/>
              </w:rPr>
            </w:pPr>
            <w:r w:rsidRPr="0000401C">
              <w:rPr>
                <w:rFonts w:ascii="Arial" w:eastAsia="Times New Roman" w:hAnsi="Arial" w:cs="Arial"/>
                <w:color w:val="548DD4" w:themeColor="text2" w:themeTint="99"/>
                <w:sz w:val="20"/>
                <w:szCs w:val="20"/>
              </w:rPr>
              <w:object w:dxaOrig="1440" w:dyaOrig="1440" w14:anchorId="382FF160">
                <v:shape id="_x0000_i1038" type="#_x0000_t75" style="width:1in;height:18pt" o:ole="">
                  <v:imagedata r:id="rId170" o:title=""/>
                </v:shape>
                <w:control r:id="rId171" w:name="DefaultOcxName22" w:shapeid="_x0000_i1038"/>
              </w:object>
            </w:r>
            <w:r w:rsidRPr="00C84322">
              <w:rPr>
                <w:rFonts w:ascii="Arial" w:eastAsia="Times New Roman" w:hAnsi="Arial" w:cs="Arial"/>
                <w:color w:val="548DD4" w:themeColor="text2" w:themeTint="99"/>
                <w:sz w:val="20"/>
                <w:szCs w:val="20"/>
                <w:lang w:eastAsia="es-ES"/>
              </w:rPr>
              <w:t xml:space="preserve">Convenio T.O. </w:t>
            </w:r>
          </w:p>
        </w:tc>
      </w:tr>
    </w:tbl>
    <w:p w14:paraId="78091E19" w14:textId="77777777" w:rsidR="00864F2B" w:rsidRPr="00C84322" w:rsidRDefault="00864F2B" w:rsidP="00C84322">
      <w:pPr>
        <w:pStyle w:val="Heading8"/>
        <w:numPr>
          <w:ilvl w:val="7"/>
          <w:numId w:val="2"/>
        </w:numPr>
        <w:rPr>
          <w:rFonts w:ascii="Calibri" w:hAnsi="Calibri" w:cs="Times New Roman"/>
          <w:color w:val="548DD4" w:themeColor="text2" w:themeTint="99"/>
        </w:rPr>
      </w:pPr>
      <w:r w:rsidRPr="00C84322">
        <w:rPr>
          <w:rFonts w:ascii="Calibri" w:hAnsi="Calibri" w:cs="Times New Roman"/>
          <w:color w:val="548DD4" w:themeColor="text2" w:themeTint="99"/>
        </w:rPr>
        <w:t>Acciones</w:t>
      </w:r>
    </w:p>
    <w:p w14:paraId="10D4AF7A" w14:textId="77777777" w:rsidR="00864F2B" w:rsidRPr="00C84322" w:rsidRDefault="00864F2B" w:rsidP="00864F2B">
      <w:pPr>
        <w:pStyle w:val="ListParagraph"/>
        <w:numPr>
          <w:ilvl w:val="0"/>
          <w:numId w:val="10"/>
        </w:numPr>
        <w:spacing w:line="240" w:lineRule="auto"/>
        <w:jc w:val="left"/>
        <w:rPr>
          <w:rFonts w:asciiTheme="minorHAnsi" w:hAnsiTheme="minorHAnsi" w:cstheme="minorHAnsi"/>
          <w:color w:val="548DD4" w:themeColor="text2" w:themeTint="99"/>
          <w:szCs w:val="22"/>
        </w:rPr>
      </w:pPr>
      <w:r w:rsidRPr="00C84322">
        <w:rPr>
          <w:rFonts w:asciiTheme="minorHAnsi" w:hAnsiTheme="minorHAnsi" w:cstheme="minorHAnsi"/>
          <w:b/>
          <w:i/>
          <w:color w:val="548DD4" w:themeColor="text2" w:themeTint="99"/>
          <w:szCs w:val="22"/>
        </w:rPr>
        <w:t>Guardar</w:t>
      </w:r>
      <w:r w:rsidRPr="00C84322">
        <w:rPr>
          <w:rFonts w:asciiTheme="minorHAnsi" w:hAnsiTheme="minorHAnsi" w:cstheme="minorHAnsi"/>
          <w:i/>
          <w:color w:val="548DD4" w:themeColor="text2" w:themeTint="99"/>
          <w:szCs w:val="22"/>
        </w:rPr>
        <w:t>:</w:t>
      </w:r>
      <w:r w:rsidRPr="00C84322">
        <w:rPr>
          <w:rFonts w:asciiTheme="minorHAnsi" w:hAnsiTheme="minorHAnsi" w:cstheme="minorHAnsi"/>
          <w:color w:val="548DD4" w:themeColor="text2" w:themeTint="99"/>
          <w:szCs w:val="22"/>
        </w:rPr>
        <w:t xml:space="preserve"> Almacenará los cambios realizados.</w:t>
      </w:r>
    </w:p>
    <w:p w14:paraId="4A5CA1AD" w14:textId="77777777" w:rsidR="00864F2B" w:rsidRPr="00C84322" w:rsidRDefault="00864F2B" w:rsidP="00864F2B">
      <w:pPr>
        <w:pStyle w:val="ListParagraph"/>
        <w:numPr>
          <w:ilvl w:val="0"/>
          <w:numId w:val="10"/>
        </w:numPr>
        <w:spacing w:line="240" w:lineRule="auto"/>
        <w:jc w:val="left"/>
        <w:rPr>
          <w:rFonts w:asciiTheme="minorHAnsi" w:hAnsiTheme="minorHAnsi" w:cstheme="minorHAnsi"/>
          <w:color w:val="548DD4" w:themeColor="text2" w:themeTint="99"/>
          <w:szCs w:val="22"/>
        </w:rPr>
      </w:pPr>
      <w:r w:rsidRPr="00C84322">
        <w:rPr>
          <w:rFonts w:asciiTheme="minorHAnsi" w:hAnsiTheme="minorHAnsi" w:cstheme="minorHAnsi"/>
          <w:b/>
          <w:i/>
          <w:color w:val="548DD4" w:themeColor="text2" w:themeTint="99"/>
          <w:szCs w:val="22"/>
        </w:rPr>
        <w:t>Restablecer</w:t>
      </w:r>
      <w:r w:rsidRPr="00C84322">
        <w:rPr>
          <w:rFonts w:asciiTheme="minorHAnsi" w:hAnsiTheme="minorHAnsi" w:cstheme="minorHAnsi"/>
          <w:color w:val="548DD4" w:themeColor="text2" w:themeTint="99"/>
          <w:szCs w:val="22"/>
        </w:rPr>
        <w:t>: Reestablece los valores originales almacenados antes de los cambios realizados por el usuario.</w:t>
      </w:r>
    </w:p>
    <w:p w14:paraId="5EB35931" w14:textId="77777777" w:rsidR="00864F2B" w:rsidRPr="00C84322" w:rsidRDefault="00864F2B" w:rsidP="00C84322">
      <w:pPr>
        <w:pStyle w:val="Heading8"/>
        <w:numPr>
          <w:ilvl w:val="7"/>
          <w:numId w:val="2"/>
        </w:numPr>
        <w:rPr>
          <w:rFonts w:ascii="Calibri" w:hAnsi="Calibri" w:cs="Times New Roman"/>
          <w:color w:val="548DD4" w:themeColor="text2" w:themeTint="99"/>
        </w:rPr>
      </w:pPr>
      <w:r w:rsidRPr="00C84322">
        <w:rPr>
          <w:rFonts w:ascii="Calibri" w:hAnsi="Calibri" w:cs="Times New Roman"/>
          <w:color w:val="548DD4" w:themeColor="text2" w:themeTint="99"/>
        </w:rPr>
        <w:t xml:space="preserve">Plegado </w:t>
      </w:r>
    </w:p>
    <w:p w14:paraId="2171837F" w14:textId="77777777" w:rsidR="00864F2B" w:rsidRPr="00C84322" w:rsidRDefault="00864F2B" w:rsidP="00864F2B">
      <w:pPr>
        <w:rPr>
          <w:color w:val="548DD4" w:themeColor="text2" w:themeTint="99"/>
        </w:rPr>
      </w:pPr>
      <w:r w:rsidRPr="00C84322">
        <w:rPr>
          <w:color w:val="548DD4" w:themeColor="text2" w:themeTint="99"/>
        </w:rPr>
        <w:t>Cuando la tarjeta de los Datos de Facturación de una Designación esté plegada, se mostrarán el campo de partida presupuestaria</w:t>
      </w:r>
    </w:p>
    <w:p w14:paraId="1ACE58AF" w14:textId="77777777" w:rsidR="00864F2B" w:rsidRPr="00C84322" w:rsidRDefault="00864F2B" w:rsidP="00864F2B">
      <w:pPr>
        <w:keepNext/>
        <w:rPr>
          <w:color w:val="548DD4" w:themeColor="text2" w:themeTint="99"/>
        </w:rPr>
      </w:pPr>
      <w:r w:rsidRPr="00C84322">
        <w:rPr>
          <w:noProof/>
          <w:color w:val="548DD4" w:themeColor="text2" w:themeTint="99"/>
          <w:lang w:eastAsia="es-ES"/>
        </w:rPr>
        <w:drawing>
          <wp:inline distT="0" distB="0" distL="0" distR="0" wp14:anchorId="790CD080" wp14:editId="004FBA82">
            <wp:extent cx="5601335" cy="411480"/>
            <wp:effectExtent l="0" t="0" r="0" b="7620"/>
            <wp:docPr id="1823009003" name="Picture 18230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1335" cy="411480"/>
                    </a:xfrm>
                    <a:prstGeom prst="rect">
                      <a:avLst/>
                    </a:prstGeom>
                    <a:noFill/>
                    <a:ln>
                      <a:noFill/>
                    </a:ln>
                  </pic:spPr>
                </pic:pic>
              </a:graphicData>
            </a:graphic>
          </wp:inline>
        </w:drawing>
      </w:r>
    </w:p>
    <w:p w14:paraId="792CF83A" w14:textId="77777777" w:rsidR="00864F2B" w:rsidRPr="00C84322" w:rsidRDefault="00864F2B" w:rsidP="00864F2B">
      <w:pPr>
        <w:pStyle w:val="Caption"/>
        <w:jc w:val="center"/>
        <w:rPr>
          <w:color w:val="548DD4" w:themeColor="text2" w:themeTint="99"/>
        </w:rPr>
      </w:pPr>
      <w:r w:rsidRPr="00C84322">
        <w:rPr>
          <w:color w:val="548DD4" w:themeColor="text2" w:themeTint="99"/>
        </w:rPr>
        <w:t xml:space="preserve">Ilustración - Prototipo tarjeta plegada facturación designación SIGA </w:t>
      </w:r>
      <w:proofErr w:type="spellStart"/>
      <w:r w:rsidRPr="00C84322">
        <w:rPr>
          <w:color w:val="548DD4" w:themeColor="text2" w:themeTint="99"/>
        </w:rPr>
        <w:t>novo</w:t>
      </w:r>
      <w:proofErr w:type="spellEnd"/>
    </w:p>
    <w:p w14:paraId="7C0DC9B3" w14:textId="77777777" w:rsidR="000C70A7" w:rsidRDefault="000C70A7" w:rsidP="000C70A7"/>
    <w:p w14:paraId="37FFC6EC" w14:textId="324B9EC0" w:rsidR="000C70A7" w:rsidRPr="005628F0" w:rsidRDefault="000C70A7" w:rsidP="00D1204B">
      <w:pPr>
        <w:pStyle w:val="Heading7"/>
        <w:numPr>
          <w:ilvl w:val="6"/>
          <w:numId w:val="2"/>
        </w:numPr>
        <w:rPr>
          <w:rFonts w:ascii="Calibri" w:hAnsi="Calibri" w:cs="Times New Roman"/>
          <w:i w:val="0"/>
          <w:color w:val="548DD4" w:themeColor="text2" w:themeTint="99"/>
        </w:rPr>
      </w:pPr>
      <w:r w:rsidRPr="005628F0">
        <w:rPr>
          <w:rFonts w:ascii="Calibri" w:hAnsi="Calibri" w:cs="Times New Roman"/>
          <w:i w:val="0"/>
          <w:color w:val="548DD4" w:themeColor="text2" w:themeTint="99"/>
        </w:rPr>
        <w:t xml:space="preserve">Tarjeta Relaciones de la Designación </w:t>
      </w:r>
      <w:r w:rsidR="005628F0">
        <w:rPr>
          <w:rFonts w:ascii="Calibri" w:hAnsi="Calibri" w:cs="Times New Roman"/>
          <w:i w:val="0"/>
          <w:color w:val="548DD4" w:themeColor="text2" w:themeTint="99"/>
        </w:rPr>
        <w:t>(FUERA DE ALCANCE</w:t>
      </w:r>
      <w:r w:rsidR="004044F1">
        <w:rPr>
          <w:rFonts w:ascii="Calibri" w:hAnsi="Calibri" w:cs="Times New Roman"/>
          <w:i w:val="0"/>
          <w:color w:val="548DD4" w:themeColor="text2" w:themeTint="99"/>
        </w:rPr>
        <w:t xml:space="preserve"> FA-OFI-46</w:t>
      </w:r>
      <w:r w:rsidR="005628F0">
        <w:rPr>
          <w:rFonts w:ascii="Calibri" w:hAnsi="Calibri" w:cs="Times New Roman"/>
          <w:i w:val="0"/>
          <w:color w:val="548DD4" w:themeColor="text2" w:themeTint="99"/>
        </w:rPr>
        <w:t>)</w:t>
      </w:r>
    </w:p>
    <w:p w14:paraId="540A4814" w14:textId="0BFB541B" w:rsidR="002D7EEE" w:rsidRPr="005628F0" w:rsidRDefault="00066615" w:rsidP="000C70A7">
      <w:pPr>
        <w:rPr>
          <w:color w:val="548DD4" w:themeColor="text2" w:themeTint="99"/>
        </w:rPr>
      </w:pPr>
      <w:r w:rsidRPr="005628F0">
        <w:rPr>
          <w:color w:val="548DD4" w:themeColor="text2" w:themeTint="99"/>
        </w:rPr>
        <w:t xml:space="preserve">Se mostrará aquí también el mismo listado de relaciones que existe en la designación correspondiente. </w:t>
      </w:r>
      <w:r w:rsidR="002D7EEE" w:rsidRPr="005628F0">
        <w:rPr>
          <w:color w:val="548DD4" w:themeColor="text2" w:themeTint="99"/>
        </w:rPr>
        <w:t xml:space="preserve">Ver apartado </w:t>
      </w:r>
      <w:hyperlink w:anchor="_Tarjeta_Relaciones" w:history="1">
        <w:r w:rsidR="002D7EEE" w:rsidRPr="005628F0">
          <w:rPr>
            <w:rStyle w:val="Hyperlink"/>
            <w:color w:val="548DD4" w:themeColor="text2" w:themeTint="99"/>
          </w:rPr>
          <w:t>3.3.5.2.9</w:t>
        </w:r>
      </w:hyperlink>
      <w:r w:rsidR="002D7EEE" w:rsidRPr="005628F0">
        <w:rPr>
          <w:color w:val="548DD4" w:themeColor="text2" w:themeTint="99"/>
        </w:rPr>
        <w:t>.</w:t>
      </w:r>
      <w:r w:rsidR="00374EAC" w:rsidRPr="005628F0">
        <w:rPr>
          <w:color w:val="548DD4" w:themeColor="text2" w:themeTint="99"/>
        </w:rPr>
        <w:t xml:space="preserve"> Pero sin botones de acción sobre ella, únicamente permitirá acceder al registro de cada uno de los asuntos con los permisos que tenga el usuario.</w:t>
      </w:r>
    </w:p>
    <w:p w14:paraId="2D5AB28E" w14:textId="15AC8A50" w:rsidR="00A363A6" w:rsidRPr="005628F0" w:rsidRDefault="00A363A6" w:rsidP="000C70A7">
      <w:pPr>
        <w:rPr>
          <w:color w:val="548DD4" w:themeColor="text2" w:themeTint="99"/>
        </w:rPr>
      </w:pPr>
      <w:r w:rsidRPr="005628F0">
        <w:rPr>
          <w:color w:val="548DD4" w:themeColor="text2" w:themeTint="99"/>
        </w:rPr>
        <w:t xml:space="preserve">Esta tarjeta sustituirá a la actual información de los </w:t>
      </w:r>
      <w:proofErr w:type="spellStart"/>
      <w:r w:rsidRPr="005628F0">
        <w:rPr>
          <w:color w:val="548DD4" w:themeColor="text2" w:themeTint="99"/>
        </w:rPr>
        <w:t>EJG’s</w:t>
      </w:r>
      <w:proofErr w:type="spellEnd"/>
      <w:r w:rsidRPr="005628F0">
        <w:rPr>
          <w:color w:val="548DD4" w:themeColor="text2" w:themeTint="99"/>
        </w:rPr>
        <w:t xml:space="preserve"> asociados a la designación que sale en la pestaña de la actuación.</w:t>
      </w:r>
    </w:p>
    <w:p w14:paraId="3EBEB073" w14:textId="77777777" w:rsidR="00A363A6" w:rsidRPr="005628F0" w:rsidRDefault="00A363A6" w:rsidP="00A363A6">
      <w:pPr>
        <w:keepNext/>
        <w:jc w:val="center"/>
        <w:rPr>
          <w:color w:val="548DD4" w:themeColor="text2" w:themeTint="99"/>
        </w:rPr>
      </w:pPr>
      <w:r w:rsidRPr="005628F0">
        <w:rPr>
          <w:noProof/>
          <w:color w:val="548DD4" w:themeColor="text2" w:themeTint="99"/>
          <w:lang w:eastAsia="es-ES"/>
        </w:rPr>
        <w:drawing>
          <wp:inline distT="0" distB="0" distL="0" distR="0" wp14:anchorId="5BB936D7" wp14:editId="0DB2C1C1">
            <wp:extent cx="5940425" cy="878840"/>
            <wp:effectExtent l="0" t="0" r="317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5940425" cy="878840"/>
                    </a:xfrm>
                    <a:prstGeom prst="rect">
                      <a:avLst/>
                    </a:prstGeom>
                  </pic:spPr>
                </pic:pic>
              </a:graphicData>
            </a:graphic>
          </wp:inline>
        </w:drawing>
      </w:r>
    </w:p>
    <w:p w14:paraId="37A57E74" w14:textId="730F443B" w:rsidR="00A363A6" w:rsidRPr="005628F0" w:rsidRDefault="00A363A6" w:rsidP="00A363A6">
      <w:pPr>
        <w:pStyle w:val="Caption"/>
        <w:jc w:val="center"/>
        <w:rPr>
          <w:color w:val="548DD4" w:themeColor="text2" w:themeTint="99"/>
        </w:rPr>
      </w:pPr>
      <w:r w:rsidRPr="005628F0">
        <w:rPr>
          <w:color w:val="548DD4" w:themeColor="text2" w:themeTint="99"/>
        </w:rPr>
        <w:t xml:space="preserve">Ilustración - Actual información de </w:t>
      </w:r>
      <w:proofErr w:type="spellStart"/>
      <w:r w:rsidRPr="005628F0">
        <w:rPr>
          <w:color w:val="548DD4" w:themeColor="text2" w:themeTint="99"/>
        </w:rPr>
        <w:t>EJG's</w:t>
      </w:r>
      <w:proofErr w:type="spellEnd"/>
      <w:r w:rsidRPr="005628F0">
        <w:rPr>
          <w:color w:val="548DD4" w:themeColor="text2" w:themeTint="99"/>
        </w:rPr>
        <w:t xml:space="preserve"> pantalla actuación SIGA </w:t>
      </w:r>
      <w:proofErr w:type="spellStart"/>
      <w:r w:rsidRPr="005628F0">
        <w:rPr>
          <w:color w:val="548DD4" w:themeColor="text2" w:themeTint="99"/>
        </w:rPr>
        <w:t>classique</w:t>
      </w:r>
      <w:proofErr w:type="spellEnd"/>
    </w:p>
    <w:p w14:paraId="1FE47FE7" w14:textId="77777777" w:rsidR="000859FA" w:rsidRPr="005628F0" w:rsidRDefault="000859FA" w:rsidP="00C84322">
      <w:pPr>
        <w:pStyle w:val="Heading8"/>
        <w:numPr>
          <w:ilvl w:val="7"/>
          <w:numId w:val="2"/>
        </w:numPr>
        <w:rPr>
          <w:rFonts w:ascii="Calibri" w:hAnsi="Calibri" w:cs="Times New Roman"/>
          <w:color w:val="548DD4" w:themeColor="text2" w:themeTint="99"/>
        </w:rPr>
      </w:pPr>
      <w:r w:rsidRPr="005628F0">
        <w:rPr>
          <w:rFonts w:ascii="Calibri" w:hAnsi="Calibri" w:cs="Times New Roman"/>
          <w:color w:val="548DD4" w:themeColor="text2" w:themeTint="99"/>
        </w:rPr>
        <w:t>Plegado</w:t>
      </w:r>
    </w:p>
    <w:p w14:paraId="777E35DB" w14:textId="1F402AD1" w:rsidR="000859FA" w:rsidRPr="005628F0" w:rsidRDefault="000859FA" w:rsidP="00C84322">
      <w:pPr>
        <w:rPr>
          <w:color w:val="548DD4" w:themeColor="text2" w:themeTint="99"/>
        </w:rPr>
      </w:pPr>
      <w:r w:rsidRPr="005628F0">
        <w:rPr>
          <w:rFonts w:asciiTheme="minorHAnsi" w:hAnsiTheme="minorHAnsi" w:cstheme="minorBidi"/>
          <w:color w:val="548DD4" w:themeColor="text2" w:themeTint="99"/>
        </w:rPr>
        <w:t xml:space="preserve">Cuando la tarjeta esté plegada </w:t>
      </w:r>
      <w:r w:rsidR="00EA1F62" w:rsidRPr="005628F0">
        <w:rPr>
          <w:rFonts w:asciiTheme="minorHAnsi" w:hAnsiTheme="minorHAnsi" w:cstheme="minorBidi"/>
          <w:color w:val="548DD4" w:themeColor="text2" w:themeTint="99"/>
        </w:rPr>
        <w:t>es similar a la de la designación.</w:t>
      </w:r>
      <w:r w:rsidRPr="005628F0">
        <w:rPr>
          <w:rFonts w:asciiTheme="minorHAnsi" w:hAnsiTheme="minorHAnsi" w:cstheme="minorBidi"/>
          <w:color w:val="548DD4" w:themeColor="text2" w:themeTint="99"/>
        </w:rPr>
        <w:t xml:space="preserve"> </w:t>
      </w:r>
    </w:p>
    <w:p w14:paraId="3906AD14" w14:textId="77777777" w:rsidR="000859FA" w:rsidRPr="000859FA" w:rsidRDefault="000859FA" w:rsidP="000859FA"/>
    <w:p w14:paraId="29D45575" w14:textId="2B02DA8C" w:rsidR="000C70A7" w:rsidRPr="00841446" w:rsidRDefault="000C70A7" w:rsidP="00D1204B">
      <w:pPr>
        <w:pStyle w:val="Heading7"/>
        <w:numPr>
          <w:ilvl w:val="6"/>
          <w:numId w:val="2"/>
        </w:numPr>
        <w:rPr>
          <w:rFonts w:ascii="Calibri" w:hAnsi="Calibri" w:cs="Times New Roman"/>
          <w:i w:val="0"/>
          <w:color w:val="548DD4" w:themeColor="text2" w:themeTint="99"/>
        </w:rPr>
      </w:pPr>
      <w:r w:rsidRPr="00841446">
        <w:rPr>
          <w:rFonts w:ascii="Calibri" w:hAnsi="Calibri" w:cs="Times New Roman"/>
          <w:i w:val="0"/>
          <w:color w:val="548DD4" w:themeColor="text2" w:themeTint="99"/>
        </w:rPr>
        <w:t xml:space="preserve">Tarjeta </w:t>
      </w:r>
      <w:r w:rsidR="00EA1F62">
        <w:rPr>
          <w:rFonts w:ascii="Calibri" w:hAnsi="Calibri" w:cs="Times New Roman"/>
          <w:i w:val="0"/>
          <w:color w:val="548DD4" w:themeColor="text2" w:themeTint="99"/>
        </w:rPr>
        <w:t>Histórico</w:t>
      </w:r>
      <w:r w:rsidR="00EA1F62" w:rsidRPr="00841446">
        <w:rPr>
          <w:rFonts w:ascii="Calibri" w:hAnsi="Calibri" w:cs="Times New Roman"/>
          <w:i w:val="0"/>
          <w:color w:val="548DD4" w:themeColor="text2" w:themeTint="99"/>
        </w:rPr>
        <w:t xml:space="preserve"> </w:t>
      </w:r>
      <w:r w:rsidRPr="00841446">
        <w:rPr>
          <w:rFonts w:ascii="Calibri" w:hAnsi="Calibri" w:cs="Times New Roman"/>
          <w:i w:val="0"/>
          <w:color w:val="548DD4" w:themeColor="text2" w:themeTint="99"/>
        </w:rPr>
        <w:t>de la actuación</w:t>
      </w:r>
      <w:r w:rsidR="005F13B8">
        <w:rPr>
          <w:rFonts w:ascii="Calibri" w:hAnsi="Calibri" w:cs="Times New Roman"/>
          <w:i w:val="0"/>
          <w:color w:val="548DD4" w:themeColor="text2" w:themeTint="99"/>
        </w:rPr>
        <w:t xml:space="preserve"> (FUERA ALCANCE</w:t>
      </w:r>
      <w:r w:rsidR="004044F1">
        <w:rPr>
          <w:rFonts w:ascii="Calibri" w:hAnsi="Calibri" w:cs="Times New Roman"/>
          <w:i w:val="0"/>
          <w:color w:val="548DD4" w:themeColor="text2" w:themeTint="99"/>
        </w:rPr>
        <w:t xml:space="preserve"> FA-OFI-47</w:t>
      </w:r>
      <w:r w:rsidR="005F13B8">
        <w:rPr>
          <w:rFonts w:ascii="Calibri" w:hAnsi="Calibri" w:cs="Times New Roman"/>
          <w:i w:val="0"/>
          <w:color w:val="548DD4" w:themeColor="text2" w:themeTint="99"/>
        </w:rPr>
        <w:t>)</w:t>
      </w:r>
    </w:p>
    <w:p w14:paraId="18655219" w14:textId="4BCEFD70" w:rsidR="001A3EF4" w:rsidRPr="00841446" w:rsidRDefault="000C70A7" w:rsidP="000C70A7">
      <w:pPr>
        <w:rPr>
          <w:color w:val="548DD4" w:themeColor="text2" w:themeTint="99"/>
        </w:rPr>
      </w:pPr>
      <w:r w:rsidRPr="00841446">
        <w:rPr>
          <w:color w:val="548DD4" w:themeColor="text2" w:themeTint="99"/>
        </w:rPr>
        <w:t xml:space="preserve">Será un listado </w:t>
      </w:r>
      <w:r w:rsidR="001A3EF4" w:rsidRPr="00841446">
        <w:rPr>
          <w:color w:val="548DD4" w:themeColor="text2" w:themeTint="99"/>
        </w:rPr>
        <w:t xml:space="preserve">informativo </w:t>
      </w:r>
      <w:r w:rsidR="009C0E6A">
        <w:rPr>
          <w:color w:val="548DD4" w:themeColor="text2" w:themeTint="99"/>
        </w:rPr>
        <w:t xml:space="preserve">sin paginación </w:t>
      </w:r>
      <w:r w:rsidR="001A3EF4" w:rsidRPr="00841446">
        <w:rPr>
          <w:color w:val="548DD4" w:themeColor="text2" w:themeTint="99"/>
        </w:rPr>
        <w:t xml:space="preserve">para </w:t>
      </w:r>
      <w:r w:rsidRPr="00841446">
        <w:rPr>
          <w:color w:val="548DD4" w:themeColor="text2" w:themeTint="99"/>
        </w:rPr>
        <w:t>para ver los cambios realizados</w:t>
      </w:r>
      <w:r w:rsidR="001A3EF4" w:rsidRPr="00841446">
        <w:rPr>
          <w:color w:val="548DD4" w:themeColor="text2" w:themeTint="99"/>
        </w:rPr>
        <w:t xml:space="preserve"> sobre la actuación</w:t>
      </w:r>
      <w:r w:rsidRPr="00841446">
        <w:rPr>
          <w:color w:val="548DD4" w:themeColor="text2" w:themeTint="99"/>
        </w:rPr>
        <w:t xml:space="preserve">, con fecha, acción y usuario. </w:t>
      </w:r>
      <w:r w:rsidR="009C0E6A">
        <w:rPr>
          <w:color w:val="548DD4" w:themeColor="text2" w:themeTint="99"/>
        </w:rPr>
        <w:t xml:space="preserve"> Estará ordenado por fecha descendente.</w:t>
      </w:r>
    </w:p>
    <w:p w14:paraId="3CE141FD" w14:textId="2C2441C6" w:rsidR="001A3EF4" w:rsidRPr="00841446" w:rsidRDefault="001A3EF4" w:rsidP="000C70A7">
      <w:pPr>
        <w:rPr>
          <w:color w:val="548DD4" w:themeColor="text2" w:themeTint="99"/>
        </w:rPr>
      </w:pPr>
      <w:r w:rsidRPr="00841446">
        <w:rPr>
          <w:color w:val="548DD4" w:themeColor="text2" w:themeTint="99"/>
        </w:rPr>
        <w:t>Los campos a mostrar en dicho listado serán:</w:t>
      </w:r>
    </w:p>
    <w:p w14:paraId="1F440739" w14:textId="4559FCA1" w:rsidR="001A3EF4" w:rsidRPr="00841446" w:rsidRDefault="001A3EF4" w:rsidP="005862E9">
      <w:pPr>
        <w:pStyle w:val="ListParagraph"/>
        <w:numPr>
          <w:ilvl w:val="0"/>
          <w:numId w:val="56"/>
        </w:numPr>
        <w:rPr>
          <w:color w:val="548DD4" w:themeColor="text2" w:themeTint="99"/>
        </w:rPr>
      </w:pPr>
      <w:r w:rsidRPr="00841446">
        <w:rPr>
          <w:color w:val="548DD4" w:themeColor="text2" w:themeTint="99"/>
        </w:rPr>
        <w:t xml:space="preserve">Fecha </w:t>
      </w:r>
    </w:p>
    <w:p w14:paraId="3C856A43" w14:textId="7D187243" w:rsidR="001A3EF4" w:rsidRPr="00841446" w:rsidRDefault="00D92EEC" w:rsidP="005862E9">
      <w:pPr>
        <w:pStyle w:val="ListParagraph"/>
        <w:numPr>
          <w:ilvl w:val="0"/>
          <w:numId w:val="56"/>
        </w:numPr>
        <w:rPr>
          <w:color w:val="548DD4" w:themeColor="text2" w:themeTint="99"/>
        </w:rPr>
      </w:pPr>
      <w:r w:rsidRPr="00841446">
        <w:rPr>
          <w:color w:val="548DD4" w:themeColor="text2" w:themeTint="99"/>
        </w:rPr>
        <w:lastRenderedPageBreak/>
        <w:t>Acción</w:t>
      </w:r>
    </w:p>
    <w:p w14:paraId="6211030B" w14:textId="77777777" w:rsidR="001A3EF4" w:rsidRPr="00841446" w:rsidRDefault="001A3EF4" w:rsidP="005862E9">
      <w:pPr>
        <w:pStyle w:val="ListParagraph"/>
        <w:numPr>
          <w:ilvl w:val="0"/>
          <w:numId w:val="56"/>
        </w:numPr>
        <w:rPr>
          <w:color w:val="548DD4" w:themeColor="text2" w:themeTint="99"/>
        </w:rPr>
      </w:pPr>
      <w:r w:rsidRPr="00841446">
        <w:rPr>
          <w:color w:val="548DD4" w:themeColor="text2" w:themeTint="99"/>
        </w:rPr>
        <w:t>Usuario que realizo la acción</w:t>
      </w:r>
    </w:p>
    <w:p w14:paraId="46AECE9B" w14:textId="461BADE5" w:rsidR="001A3EF4" w:rsidRPr="00841446" w:rsidRDefault="001A3EF4" w:rsidP="005862E9">
      <w:pPr>
        <w:pStyle w:val="ListParagraph"/>
        <w:numPr>
          <w:ilvl w:val="0"/>
          <w:numId w:val="56"/>
        </w:numPr>
        <w:rPr>
          <w:color w:val="548DD4" w:themeColor="text2" w:themeTint="99"/>
        </w:rPr>
      </w:pPr>
      <w:r w:rsidRPr="00841446">
        <w:rPr>
          <w:color w:val="548DD4" w:themeColor="text2" w:themeTint="99"/>
        </w:rPr>
        <w:t>Observaciones de la acción.</w:t>
      </w:r>
    </w:p>
    <w:p w14:paraId="51DF2DEA" w14:textId="2AFE49F8" w:rsidR="000C70A7" w:rsidRPr="00841446" w:rsidRDefault="001A3EF4" w:rsidP="000C70A7">
      <w:pPr>
        <w:rPr>
          <w:color w:val="548DD4" w:themeColor="text2" w:themeTint="99"/>
        </w:rPr>
      </w:pPr>
      <w:r w:rsidRPr="00841446">
        <w:rPr>
          <w:color w:val="548DD4" w:themeColor="text2" w:themeTint="99"/>
        </w:rPr>
        <w:t>El catálogo de acciones contemplado en el listado de modificaciones a almacenar es:</w:t>
      </w:r>
    </w:p>
    <w:p w14:paraId="79F13DA0" w14:textId="77777777" w:rsidR="000C70A7" w:rsidRPr="00841446" w:rsidRDefault="000C70A7" w:rsidP="005862E9">
      <w:pPr>
        <w:pStyle w:val="ListParagraph"/>
        <w:numPr>
          <w:ilvl w:val="0"/>
          <w:numId w:val="57"/>
        </w:numPr>
        <w:rPr>
          <w:color w:val="548DD4" w:themeColor="text2" w:themeTint="99"/>
        </w:rPr>
      </w:pPr>
      <w:r w:rsidRPr="00841446">
        <w:rPr>
          <w:color w:val="548DD4" w:themeColor="text2" w:themeTint="99"/>
        </w:rPr>
        <w:t>Creación</w:t>
      </w:r>
    </w:p>
    <w:p w14:paraId="36D6183D" w14:textId="53CCC0A2" w:rsidR="000C70A7" w:rsidRPr="00841446" w:rsidRDefault="000C70A7" w:rsidP="005862E9">
      <w:pPr>
        <w:pStyle w:val="ListParagraph"/>
        <w:numPr>
          <w:ilvl w:val="0"/>
          <w:numId w:val="57"/>
        </w:numPr>
        <w:rPr>
          <w:color w:val="548DD4" w:themeColor="text2" w:themeTint="99"/>
        </w:rPr>
      </w:pPr>
      <w:r w:rsidRPr="00841446">
        <w:rPr>
          <w:color w:val="548DD4" w:themeColor="text2" w:themeTint="99"/>
        </w:rPr>
        <w:t>Justificación: esto no existe. Hay que crear usu</w:t>
      </w:r>
      <w:r w:rsidR="001A3EF4" w:rsidRPr="00841446">
        <w:rPr>
          <w:color w:val="548DD4" w:themeColor="text2" w:themeTint="99"/>
        </w:rPr>
        <w:t>ario</w:t>
      </w:r>
      <w:r w:rsidRPr="00841446">
        <w:rPr>
          <w:color w:val="548DD4" w:themeColor="text2" w:themeTint="99"/>
        </w:rPr>
        <w:t xml:space="preserve"> y fecha</w:t>
      </w:r>
    </w:p>
    <w:p w14:paraId="4E6CB267" w14:textId="6B2610F6" w:rsidR="000C70A7" w:rsidRPr="00841446" w:rsidRDefault="000C70A7" w:rsidP="005862E9">
      <w:pPr>
        <w:pStyle w:val="ListParagraph"/>
        <w:numPr>
          <w:ilvl w:val="0"/>
          <w:numId w:val="57"/>
        </w:numPr>
        <w:rPr>
          <w:color w:val="548DD4" w:themeColor="text2" w:themeTint="99"/>
        </w:rPr>
      </w:pPr>
      <w:r w:rsidRPr="00841446">
        <w:rPr>
          <w:color w:val="548DD4" w:themeColor="text2" w:themeTint="99"/>
        </w:rPr>
        <w:t xml:space="preserve">Validación: esto no existe. Hay que crear </w:t>
      </w:r>
      <w:r w:rsidR="00C47186" w:rsidRPr="00841446">
        <w:rPr>
          <w:color w:val="548DD4" w:themeColor="text2" w:themeTint="99"/>
        </w:rPr>
        <w:t>usuario</w:t>
      </w:r>
      <w:r w:rsidRPr="00841446">
        <w:rPr>
          <w:color w:val="548DD4" w:themeColor="text2" w:themeTint="99"/>
        </w:rPr>
        <w:t xml:space="preserve"> y fecha</w:t>
      </w:r>
    </w:p>
    <w:p w14:paraId="1D9FC229" w14:textId="07D641EF" w:rsidR="001C6AB2" w:rsidRPr="00841446" w:rsidRDefault="000C70A7" w:rsidP="005862E9">
      <w:pPr>
        <w:pStyle w:val="ListParagraph"/>
        <w:numPr>
          <w:ilvl w:val="0"/>
          <w:numId w:val="57"/>
        </w:numPr>
        <w:rPr>
          <w:color w:val="548DD4" w:themeColor="text2" w:themeTint="99"/>
        </w:rPr>
      </w:pPr>
      <w:r w:rsidRPr="00841446">
        <w:rPr>
          <w:color w:val="548DD4" w:themeColor="text2" w:themeTint="99"/>
        </w:rPr>
        <w:t>Última modificación</w:t>
      </w:r>
    </w:p>
    <w:p w14:paraId="2D9765D3" w14:textId="283D75B2" w:rsidR="000859FA" w:rsidRDefault="00CA7745" w:rsidP="000859FA">
      <w:pPr>
        <w:keepNext/>
        <w:jc w:val="center"/>
      </w:pPr>
      <w:r>
        <w:rPr>
          <w:noProof/>
          <w:lang w:eastAsia="es-ES"/>
        </w:rPr>
        <w:drawing>
          <wp:inline distT="0" distB="0" distL="0" distR="0" wp14:anchorId="7F106D56" wp14:editId="61989709">
            <wp:extent cx="5940425" cy="1943735"/>
            <wp:effectExtent l="0" t="0" r="3175" b="0"/>
            <wp:docPr id="1823008997" name="Picture 182300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97" name="gest.png"/>
                    <pic:cNvPicPr/>
                  </pic:nvPicPr>
                  <pic:blipFill>
                    <a:blip r:embed="rId173">
                      <a:extLst>
                        <a:ext uri="{28A0092B-C50C-407E-A947-70E740481C1C}">
                          <a14:useLocalDpi xmlns:a14="http://schemas.microsoft.com/office/drawing/2010/main" val="0"/>
                        </a:ext>
                      </a:extLst>
                    </a:blip>
                    <a:stretch>
                      <a:fillRect/>
                    </a:stretch>
                  </pic:blipFill>
                  <pic:spPr>
                    <a:xfrm>
                      <a:off x="0" y="0"/>
                      <a:ext cx="5940425" cy="1943735"/>
                    </a:xfrm>
                    <a:prstGeom prst="rect">
                      <a:avLst/>
                    </a:prstGeom>
                  </pic:spPr>
                </pic:pic>
              </a:graphicData>
            </a:graphic>
          </wp:inline>
        </w:drawing>
      </w:r>
    </w:p>
    <w:p w14:paraId="6947D0C7" w14:textId="42FB5C87" w:rsidR="000859FA" w:rsidRDefault="000859FA" w:rsidP="000859FA">
      <w:pPr>
        <w:pStyle w:val="Caption"/>
        <w:jc w:val="center"/>
      </w:pPr>
      <w:r>
        <w:t xml:space="preserve">Ilustración - Prototipo tarjeta gestión actuación SIGA </w:t>
      </w:r>
      <w:proofErr w:type="spellStart"/>
      <w:r>
        <w:t>novo</w:t>
      </w:r>
      <w:proofErr w:type="spellEnd"/>
    </w:p>
    <w:p w14:paraId="45BC1575" w14:textId="77777777" w:rsidR="000859FA" w:rsidRPr="000859FA" w:rsidRDefault="000859FA" w:rsidP="000859FA">
      <w:pPr>
        <w:pStyle w:val="Heading8"/>
        <w:numPr>
          <w:ilvl w:val="7"/>
          <w:numId w:val="2"/>
        </w:numPr>
        <w:rPr>
          <w:rFonts w:ascii="Calibri" w:hAnsi="Calibri" w:cs="Times New Roman"/>
          <w:color w:val="548DD4" w:themeColor="text2" w:themeTint="99"/>
        </w:rPr>
      </w:pPr>
      <w:r w:rsidRPr="000859FA">
        <w:rPr>
          <w:rFonts w:ascii="Calibri" w:hAnsi="Calibri" w:cs="Times New Roman"/>
          <w:color w:val="548DD4" w:themeColor="text2" w:themeTint="99"/>
        </w:rPr>
        <w:t>Plegado</w:t>
      </w:r>
    </w:p>
    <w:p w14:paraId="3D47A869" w14:textId="58D8F2E6" w:rsidR="009C0E6A" w:rsidRPr="000859FA" w:rsidRDefault="000859FA" w:rsidP="000859FA">
      <w:pPr>
        <w:rPr>
          <w:color w:val="548DD4" w:themeColor="text2" w:themeTint="99"/>
        </w:rPr>
      </w:pPr>
      <w:r w:rsidRPr="000859FA">
        <w:rPr>
          <w:color w:val="548DD4" w:themeColor="text2" w:themeTint="99"/>
        </w:rPr>
        <w:t>Los datos a mostrar cuando esta tarjeta esté plegada serán:</w:t>
      </w:r>
    </w:p>
    <w:p w14:paraId="17C0B4E0" w14:textId="7B60EE39" w:rsidR="000859FA" w:rsidRPr="00C84322" w:rsidRDefault="009C0E6A" w:rsidP="00C84322">
      <w:pPr>
        <w:pStyle w:val="ListParagraph"/>
        <w:numPr>
          <w:ilvl w:val="0"/>
          <w:numId w:val="108"/>
        </w:numPr>
        <w:rPr>
          <w:color w:val="548DD4" w:themeColor="text2" w:themeTint="99"/>
        </w:rPr>
      </w:pPr>
      <w:r w:rsidRPr="00C84322">
        <w:rPr>
          <w:color w:val="548DD4" w:themeColor="text2" w:themeTint="99"/>
        </w:rPr>
        <w:t>último registro de</w:t>
      </w:r>
      <w:r>
        <w:rPr>
          <w:color w:val="548DD4" w:themeColor="text2" w:themeTint="99"/>
        </w:rPr>
        <w:t>l histórico.</w:t>
      </w:r>
    </w:p>
    <w:p w14:paraId="56E7B357" w14:textId="77777777" w:rsidR="000859FA" w:rsidRDefault="000859FA" w:rsidP="000859FA">
      <w:pPr>
        <w:pStyle w:val="ListParagraph"/>
        <w:numPr>
          <w:ilvl w:val="0"/>
          <w:numId w:val="0"/>
        </w:numPr>
        <w:ind w:left="720"/>
        <w:rPr>
          <w:rFonts w:asciiTheme="minorHAnsi" w:hAnsiTheme="minorHAnsi" w:cstheme="minorHAnsi"/>
        </w:rPr>
      </w:pPr>
    </w:p>
    <w:p w14:paraId="11D7F2C4" w14:textId="50A0015C" w:rsidR="000859FA" w:rsidRDefault="006513FB" w:rsidP="00C84322">
      <w:pPr>
        <w:keepNext/>
      </w:pPr>
      <w:r>
        <w:rPr>
          <w:noProof/>
          <w:lang w:eastAsia="es-ES"/>
        </w:rPr>
        <w:drawing>
          <wp:inline distT="0" distB="0" distL="0" distR="0" wp14:anchorId="41CA00B4" wp14:editId="01565D53">
            <wp:extent cx="5940425" cy="252730"/>
            <wp:effectExtent l="0" t="0" r="317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resg.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940425" cy="252730"/>
                    </a:xfrm>
                    <a:prstGeom prst="rect">
                      <a:avLst/>
                    </a:prstGeom>
                  </pic:spPr>
                </pic:pic>
              </a:graphicData>
            </a:graphic>
          </wp:inline>
        </w:drawing>
      </w:r>
      <w:r w:rsidR="000859FA">
        <w:rPr>
          <w:noProof/>
          <w:lang w:eastAsia="es-ES"/>
        </w:rPr>
        <mc:AlternateContent>
          <mc:Choice Requires="wps">
            <w:drawing>
              <wp:anchor distT="0" distB="0" distL="114300" distR="114300" simplePos="0" relativeHeight="251662336" behindDoc="1" locked="0" layoutInCell="1" allowOverlap="1" wp14:anchorId="1E577AF4" wp14:editId="6946E1B0">
                <wp:simplePos x="0" y="0"/>
                <wp:positionH relativeFrom="column">
                  <wp:posOffset>0</wp:posOffset>
                </wp:positionH>
                <wp:positionV relativeFrom="paragraph">
                  <wp:posOffset>311150</wp:posOffset>
                </wp:positionV>
                <wp:extent cx="5938520" cy="635"/>
                <wp:effectExtent l="0" t="0" r="0" b="0"/>
                <wp:wrapNone/>
                <wp:docPr id="1823008992" name="Text Box 1823008992"/>
                <wp:cNvGraphicFramePr/>
                <a:graphic xmlns:a="http://schemas.openxmlformats.org/drawingml/2006/main">
                  <a:graphicData uri="http://schemas.microsoft.com/office/word/2010/wordprocessingShape">
                    <wps:wsp>
                      <wps:cNvSpPr txBox="1"/>
                      <wps:spPr>
                        <a:xfrm>
                          <a:off x="0" y="0"/>
                          <a:ext cx="5938520" cy="635"/>
                        </a:xfrm>
                        <a:prstGeom prst="rect">
                          <a:avLst/>
                        </a:prstGeom>
                        <a:solidFill>
                          <a:prstClr val="white"/>
                        </a:solidFill>
                        <a:ln>
                          <a:noFill/>
                        </a:ln>
                      </wps:spPr>
                      <wps:txbx>
                        <w:txbxContent>
                          <w:p w14:paraId="4AC8E4B8" w14:textId="54D4CCBB" w:rsidR="001E7D29" w:rsidRPr="005D21D3" w:rsidRDefault="001E7D29" w:rsidP="000859FA">
                            <w:pPr>
                              <w:pStyle w:val="Caption"/>
                              <w:jc w:val="center"/>
                              <w:rPr>
                                <w:noProof/>
                              </w:rPr>
                            </w:pPr>
                            <w:r>
                              <w:t xml:space="preserve">Ilustración - Prototipo tarjeta gestión actuación plegada SIGA </w:t>
                            </w:r>
                            <w:proofErr w:type="spellStart"/>
                            <w:r>
                              <w:t>novo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577AF4" id="Text Box 1823008992" o:spid="_x0000_s1027" type="#_x0000_t202" style="position:absolute;left:0;text-align:left;margin-left:0;margin-top:24.5pt;width:467.6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" stroked="f">
                <v:textbox style="mso-fit-shape-to-text:t" inset="0,0,0,0">
                  <w:txbxContent>
                    <w:p w14:paraId="4AC8E4B8" w14:textId="54D4CCBB" w:rsidR="001E7D29" w:rsidRPr="005D21D3" w:rsidRDefault="001E7D29" w:rsidP="000859FA">
                      <w:pPr>
                        <w:pStyle w:val="Caption"/>
                        <w:jc w:val="center"/>
                        <w:rPr>
                          <w:noProof/>
                        </w:rPr>
                      </w:pPr>
                      <w:r>
                        <w:t xml:space="preserve">Ilustración - Prototipo tarjeta gestión actuación plegada SIGA </w:t>
                      </w:r>
                      <w:proofErr w:type="spellStart"/>
                      <w:r>
                        <w:t>novo</w:t>
                      </w:r>
                      <w:proofErr w:type="spellEnd"/>
                    </w:p>
                  </w:txbxContent>
                </v:textbox>
              </v:shape>
            </w:pict>
          </mc:Fallback>
        </mc:AlternateContent>
      </w:r>
    </w:p>
    <w:p w14:paraId="4019877A" w14:textId="77777777" w:rsidR="000859FA" w:rsidRPr="000859FA" w:rsidRDefault="000859FA" w:rsidP="000859FA"/>
    <w:p w14:paraId="302DBFDE" w14:textId="3951357B" w:rsidR="000C70A7" w:rsidRPr="001D3562" w:rsidRDefault="000C70A7" w:rsidP="00D1204B">
      <w:pPr>
        <w:pStyle w:val="Heading7"/>
        <w:numPr>
          <w:ilvl w:val="6"/>
          <w:numId w:val="2"/>
        </w:numPr>
        <w:rPr>
          <w:rFonts w:ascii="Calibri" w:hAnsi="Calibri" w:cs="Times New Roman"/>
          <w:i w:val="0"/>
          <w:color w:val="548DD4" w:themeColor="text2" w:themeTint="99"/>
        </w:rPr>
      </w:pPr>
      <w:r w:rsidRPr="001D3562">
        <w:rPr>
          <w:rFonts w:ascii="Calibri" w:hAnsi="Calibri" w:cs="Times New Roman"/>
          <w:i w:val="0"/>
          <w:color w:val="548DD4" w:themeColor="text2" w:themeTint="99"/>
        </w:rPr>
        <w:t>Tarjeta Documentación</w:t>
      </w:r>
      <w:r w:rsidR="005D3AE9">
        <w:rPr>
          <w:rFonts w:ascii="Calibri" w:hAnsi="Calibri" w:cs="Times New Roman"/>
          <w:i w:val="0"/>
          <w:color w:val="548DD4" w:themeColor="text2" w:themeTint="99"/>
        </w:rPr>
        <w:t xml:space="preserve"> (FUERA ALCANCE</w:t>
      </w:r>
      <w:r w:rsidR="004044F1">
        <w:rPr>
          <w:rFonts w:ascii="Calibri" w:hAnsi="Calibri" w:cs="Times New Roman"/>
          <w:i w:val="0"/>
          <w:color w:val="548DD4" w:themeColor="text2" w:themeTint="99"/>
        </w:rPr>
        <w:t xml:space="preserve"> FA-OFI-48</w:t>
      </w:r>
      <w:r w:rsidR="005D3AE9">
        <w:rPr>
          <w:rFonts w:ascii="Calibri" w:hAnsi="Calibri" w:cs="Times New Roman"/>
          <w:i w:val="0"/>
          <w:color w:val="548DD4" w:themeColor="text2" w:themeTint="99"/>
        </w:rPr>
        <w:t>)</w:t>
      </w:r>
    </w:p>
    <w:p w14:paraId="185184EA" w14:textId="0E7DFAF0" w:rsidR="0029760D" w:rsidRPr="001D3562" w:rsidRDefault="000C70A7" w:rsidP="000C70A7">
      <w:pPr>
        <w:rPr>
          <w:rFonts w:asciiTheme="minorHAnsi" w:eastAsia="Times New Roman" w:hAnsiTheme="minorHAnsi" w:cstheme="minorHAnsi"/>
          <w:color w:val="548DD4" w:themeColor="text2" w:themeTint="99"/>
          <w:spacing w:val="-3"/>
          <w:szCs w:val="20"/>
          <w:lang w:val="es-ES_tradnl" w:eastAsia="es-ES"/>
        </w:rPr>
      </w:pPr>
      <w:r w:rsidRPr="001D3562">
        <w:rPr>
          <w:rFonts w:asciiTheme="minorHAnsi" w:eastAsia="Times New Roman" w:hAnsiTheme="minorHAnsi" w:cstheme="minorHAnsi"/>
          <w:color w:val="548DD4" w:themeColor="text2" w:themeTint="99"/>
          <w:spacing w:val="-3"/>
          <w:szCs w:val="20"/>
          <w:lang w:val="es-ES_tradnl" w:eastAsia="es-ES"/>
        </w:rPr>
        <w:t xml:space="preserve">Se verá la documentación </w:t>
      </w:r>
      <w:r w:rsidR="00D90590" w:rsidRPr="001D3562">
        <w:rPr>
          <w:rFonts w:asciiTheme="minorHAnsi" w:eastAsia="Times New Roman" w:hAnsiTheme="minorHAnsi" w:cstheme="minorHAnsi"/>
          <w:color w:val="548DD4" w:themeColor="text2" w:themeTint="99"/>
          <w:spacing w:val="-3"/>
          <w:szCs w:val="20"/>
          <w:lang w:val="es-ES_tradnl" w:eastAsia="es-ES"/>
        </w:rPr>
        <w:t xml:space="preserve">asociada únicamente a </w:t>
      </w:r>
      <w:r w:rsidRPr="001D3562">
        <w:rPr>
          <w:rFonts w:asciiTheme="minorHAnsi" w:eastAsia="Times New Roman" w:hAnsiTheme="minorHAnsi" w:cstheme="minorHAnsi"/>
          <w:color w:val="548DD4" w:themeColor="text2" w:themeTint="99"/>
          <w:spacing w:val="-3"/>
          <w:szCs w:val="20"/>
          <w:lang w:val="es-ES_tradnl" w:eastAsia="es-ES"/>
        </w:rPr>
        <w:t xml:space="preserve">la actuación y se podrá subir documentación sólo de la actuación. Este cambio (no existe esta tarjeta actualmente) </w:t>
      </w:r>
      <w:r w:rsidR="00D90590" w:rsidRPr="001D3562">
        <w:rPr>
          <w:rFonts w:asciiTheme="minorHAnsi" w:eastAsia="Times New Roman" w:hAnsiTheme="minorHAnsi" w:cstheme="minorHAnsi"/>
          <w:color w:val="548DD4" w:themeColor="text2" w:themeTint="99"/>
          <w:spacing w:val="-3"/>
          <w:szCs w:val="20"/>
          <w:lang w:val="es-ES_tradnl" w:eastAsia="es-ES"/>
        </w:rPr>
        <w:t>se hace</w:t>
      </w:r>
      <w:r w:rsidRPr="001D3562">
        <w:rPr>
          <w:rFonts w:asciiTheme="minorHAnsi" w:eastAsia="Times New Roman" w:hAnsiTheme="minorHAnsi" w:cstheme="minorHAnsi"/>
          <w:color w:val="548DD4" w:themeColor="text2" w:themeTint="99"/>
          <w:spacing w:val="-3"/>
          <w:szCs w:val="20"/>
          <w:lang w:val="es-ES_tradnl" w:eastAsia="es-ES"/>
        </w:rPr>
        <w:t xml:space="preserve"> para que el abogado </w:t>
      </w:r>
      <w:r w:rsidR="00D90590" w:rsidRPr="001D3562">
        <w:rPr>
          <w:rFonts w:asciiTheme="minorHAnsi" w:eastAsia="Times New Roman" w:hAnsiTheme="minorHAnsi" w:cstheme="minorHAnsi"/>
          <w:color w:val="548DD4" w:themeColor="text2" w:themeTint="99"/>
          <w:spacing w:val="-3"/>
          <w:szCs w:val="20"/>
          <w:lang w:val="es-ES_tradnl" w:eastAsia="es-ES"/>
        </w:rPr>
        <w:t xml:space="preserve">pueda subir documentación desde aquí y no desde la de documentación de la designación. Al </w:t>
      </w:r>
      <w:r w:rsidRPr="001D3562">
        <w:rPr>
          <w:rFonts w:asciiTheme="minorHAnsi" w:eastAsia="Times New Roman" w:hAnsiTheme="minorHAnsi" w:cstheme="minorHAnsi"/>
          <w:color w:val="548DD4" w:themeColor="text2" w:themeTint="99"/>
          <w:spacing w:val="-3"/>
          <w:szCs w:val="20"/>
          <w:lang w:val="es-ES_tradnl" w:eastAsia="es-ES"/>
        </w:rPr>
        <w:t>hacerlo también por aquí simpli</w:t>
      </w:r>
      <w:r w:rsidR="00D90590" w:rsidRPr="001D3562">
        <w:rPr>
          <w:rFonts w:asciiTheme="minorHAnsi" w:eastAsia="Times New Roman" w:hAnsiTheme="minorHAnsi" w:cstheme="minorHAnsi"/>
          <w:color w:val="548DD4" w:themeColor="text2" w:themeTint="99"/>
          <w:spacing w:val="-3"/>
          <w:szCs w:val="20"/>
          <w:lang w:val="es-ES_tradnl" w:eastAsia="es-ES"/>
        </w:rPr>
        <w:t>fi</w:t>
      </w:r>
      <w:r w:rsidRPr="001D3562">
        <w:rPr>
          <w:rFonts w:asciiTheme="minorHAnsi" w:eastAsia="Times New Roman" w:hAnsiTheme="minorHAnsi" w:cstheme="minorHAnsi"/>
          <w:color w:val="548DD4" w:themeColor="text2" w:themeTint="99"/>
          <w:spacing w:val="-3"/>
          <w:szCs w:val="20"/>
          <w:lang w:val="es-ES_tradnl" w:eastAsia="es-ES"/>
        </w:rPr>
        <w:t>camos la selección, disminuyendo el riesgo de equivocarse al elegir una actuación.</w:t>
      </w:r>
    </w:p>
    <w:p w14:paraId="2DD3D064" w14:textId="2122C7BD" w:rsidR="0029760D" w:rsidRPr="001D3562" w:rsidRDefault="0029760D" w:rsidP="0029760D">
      <w:pPr>
        <w:rPr>
          <w:rFonts w:asciiTheme="minorHAnsi" w:eastAsia="Times New Roman" w:hAnsiTheme="minorHAnsi" w:cstheme="minorHAnsi"/>
          <w:color w:val="548DD4" w:themeColor="text2" w:themeTint="99"/>
          <w:spacing w:val="-3"/>
          <w:szCs w:val="20"/>
          <w:lang w:val="es-ES_tradnl" w:eastAsia="es-ES"/>
        </w:rPr>
      </w:pPr>
      <w:r w:rsidRPr="001D3562">
        <w:rPr>
          <w:rFonts w:asciiTheme="minorHAnsi" w:eastAsia="Times New Roman" w:hAnsiTheme="minorHAnsi" w:cstheme="minorHAnsi"/>
          <w:color w:val="548DD4" w:themeColor="text2" w:themeTint="99"/>
          <w:spacing w:val="-3"/>
          <w:szCs w:val="20"/>
          <w:lang w:val="es-ES_tradnl" w:eastAsia="es-ES"/>
        </w:rPr>
        <w:t xml:space="preserve">Se tratará de una tabla editable en la que se visualizará toda la documentación ya existente, se podrán eliminar y se podrá adjuntar nueva documentación. </w:t>
      </w:r>
      <w:r w:rsidR="005E216B">
        <w:rPr>
          <w:rFonts w:asciiTheme="minorHAnsi" w:eastAsia="Times New Roman" w:hAnsiTheme="minorHAnsi" w:cstheme="minorHAnsi"/>
          <w:color w:val="548DD4" w:themeColor="text2" w:themeTint="99"/>
          <w:spacing w:val="-3"/>
          <w:szCs w:val="20"/>
          <w:lang w:val="es-ES_tradnl" w:eastAsia="es-ES"/>
        </w:rPr>
        <w:t>El listado aparecerá por fecha descendente.</w:t>
      </w:r>
    </w:p>
    <w:p w14:paraId="31EE4F8A" w14:textId="77777777" w:rsidR="0029760D" w:rsidRPr="001D3562" w:rsidRDefault="0029760D" w:rsidP="0029760D">
      <w:pPr>
        <w:rPr>
          <w:rFonts w:asciiTheme="minorHAnsi" w:eastAsia="Times New Roman" w:hAnsiTheme="minorHAnsi" w:cstheme="minorHAnsi"/>
          <w:color w:val="548DD4" w:themeColor="text2" w:themeTint="99"/>
          <w:spacing w:val="-3"/>
          <w:szCs w:val="20"/>
          <w:lang w:val="es-ES_tradnl" w:eastAsia="es-ES"/>
        </w:rPr>
      </w:pPr>
      <w:r w:rsidRPr="001D3562">
        <w:rPr>
          <w:rFonts w:asciiTheme="minorHAnsi" w:eastAsia="Times New Roman" w:hAnsiTheme="minorHAnsi" w:cstheme="minorHAnsi"/>
          <w:color w:val="548DD4" w:themeColor="text2" w:themeTint="99"/>
          <w:spacing w:val="-3"/>
          <w:szCs w:val="20"/>
          <w:lang w:val="es-ES_tradnl" w:eastAsia="es-ES"/>
        </w:rPr>
        <w:t>Las columnas que compondrán el listado de documentación son:</w:t>
      </w:r>
    </w:p>
    <w:p w14:paraId="1E6E385A" w14:textId="77777777" w:rsidR="0029760D" w:rsidRPr="001D3562" w:rsidRDefault="0029760D" w:rsidP="00695BE0">
      <w:pPr>
        <w:pStyle w:val="ListParagraph"/>
        <w:numPr>
          <w:ilvl w:val="0"/>
          <w:numId w:val="36"/>
        </w:numPr>
        <w:rPr>
          <w:rFonts w:asciiTheme="minorHAnsi" w:hAnsiTheme="minorHAnsi" w:cstheme="minorHAnsi"/>
          <w:color w:val="548DD4" w:themeColor="text2" w:themeTint="99"/>
        </w:rPr>
      </w:pPr>
      <w:r w:rsidRPr="001D3562">
        <w:rPr>
          <w:rFonts w:asciiTheme="minorHAnsi" w:hAnsiTheme="minorHAnsi" w:cstheme="minorHAnsi"/>
          <w:color w:val="548DD4" w:themeColor="text2" w:themeTint="99"/>
        </w:rPr>
        <w:t>Fecha entrada: Será un campo informativo para indicar en qué fecha se adjuntó dicha documentación. En creación se cargará con la fecha actual.</w:t>
      </w:r>
    </w:p>
    <w:p w14:paraId="057498A9" w14:textId="77777777" w:rsidR="0029760D" w:rsidRPr="001D3562" w:rsidRDefault="0029760D" w:rsidP="00695BE0">
      <w:pPr>
        <w:pStyle w:val="ListParagraph"/>
        <w:numPr>
          <w:ilvl w:val="0"/>
          <w:numId w:val="36"/>
        </w:numPr>
        <w:rPr>
          <w:rFonts w:asciiTheme="minorHAnsi" w:hAnsiTheme="minorHAnsi" w:cstheme="minorHAnsi"/>
          <w:color w:val="548DD4" w:themeColor="text2" w:themeTint="99"/>
        </w:rPr>
      </w:pPr>
      <w:r w:rsidRPr="001D3562">
        <w:rPr>
          <w:rFonts w:asciiTheme="minorHAnsi" w:hAnsiTheme="minorHAnsi" w:cstheme="minorHAnsi"/>
          <w:color w:val="548DD4" w:themeColor="text2" w:themeTint="99"/>
        </w:rPr>
        <w:t>Tipo documentación: Es un campo perteneciente al tipo de documentación permitida en las designaciones. En este caso se cargará siempre con el valor del tipo ‘Justificación de actuación’.</w:t>
      </w:r>
    </w:p>
    <w:p w14:paraId="6032F35D" w14:textId="334ACBA8" w:rsidR="0029760D" w:rsidRPr="001D3562" w:rsidRDefault="0029760D" w:rsidP="00695BE0">
      <w:pPr>
        <w:pStyle w:val="ListParagraph"/>
        <w:numPr>
          <w:ilvl w:val="0"/>
          <w:numId w:val="36"/>
        </w:numPr>
        <w:rPr>
          <w:rFonts w:asciiTheme="minorHAnsi" w:hAnsiTheme="minorHAnsi" w:cstheme="minorHAnsi"/>
          <w:color w:val="548DD4" w:themeColor="text2" w:themeTint="99"/>
        </w:rPr>
      </w:pPr>
      <w:r w:rsidRPr="001D3562">
        <w:rPr>
          <w:rFonts w:asciiTheme="minorHAnsi" w:hAnsiTheme="minorHAnsi" w:cstheme="minorHAnsi"/>
          <w:color w:val="548DD4" w:themeColor="text2" w:themeTint="99"/>
        </w:rPr>
        <w:t>Asociado</w:t>
      </w:r>
      <w:r w:rsidR="005E216B">
        <w:rPr>
          <w:rFonts w:asciiTheme="minorHAnsi" w:hAnsiTheme="minorHAnsi" w:cstheme="minorHAnsi"/>
          <w:color w:val="548DD4" w:themeColor="text2" w:themeTint="99"/>
        </w:rPr>
        <w:t xml:space="preserve"> a</w:t>
      </w:r>
      <w:r w:rsidRPr="001D3562">
        <w:rPr>
          <w:rFonts w:asciiTheme="minorHAnsi" w:hAnsiTheme="minorHAnsi" w:cstheme="minorHAnsi"/>
          <w:color w:val="548DD4" w:themeColor="text2" w:themeTint="99"/>
        </w:rPr>
        <w:t xml:space="preserve">: </w:t>
      </w:r>
      <w:r w:rsidR="007651FB" w:rsidRPr="001D3562">
        <w:rPr>
          <w:rFonts w:asciiTheme="minorHAnsi" w:hAnsiTheme="minorHAnsi" w:cstheme="minorHAnsi"/>
          <w:color w:val="548DD4" w:themeColor="text2" w:themeTint="99"/>
        </w:rPr>
        <w:t>Se cargará con el valor de la actuación a la que se está adjuntado documentación</w:t>
      </w:r>
      <w:r w:rsidR="00396A8F">
        <w:rPr>
          <w:rFonts w:asciiTheme="minorHAnsi" w:hAnsiTheme="minorHAnsi" w:cstheme="minorHAnsi"/>
          <w:color w:val="548DD4" w:themeColor="text2" w:themeTint="99"/>
        </w:rPr>
        <w:t xml:space="preserve"> (Número actuación + acreditación + módulo)</w:t>
      </w:r>
      <w:r w:rsidR="007651FB" w:rsidRPr="001D3562">
        <w:rPr>
          <w:rFonts w:asciiTheme="minorHAnsi" w:hAnsiTheme="minorHAnsi" w:cstheme="minorHAnsi"/>
          <w:color w:val="548DD4" w:themeColor="text2" w:themeTint="99"/>
        </w:rPr>
        <w:t xml:space="preserve">. </w:t>
      </w:r>
    </w:p>
    <w:p w14:paraId="1DAF3112" w14:textId="77777777" w:rsidR="0029760D" w:rsidRPr="001D3562" w:rsidRDefault="0029760D" w:rsidP="00695BE0">
      <w:pPr>
        <w:pStyle w:val="ListParagraph"/>
        <w:numPr>
          <w:ilvl w:val="0"/>
          <w:numId w:val="36"/>
        </w:numPr>
        <w:rPr>
          <w:rFonts w:asciiTheme="minorHAnsi" w:hAnsiTheme="minorHAnsi" w:cstheme="minorHAnsi"/>
          <w:color w:val="548DD4" w:themeColor="text2" w:themeTint="99"/>
        </w:rPr>
      </w:pPr>
      <w:r w:rsidRPr="001D3562">
        <w:rPr>
          <w:rFonts w:asciiTheme="minorHAnsi" w:hAnsiTheme="minorHAnsi" w:cstheme="minorHAnsi"/>
          <w:color w:val="548DD4" w:themeColor="text2" w:themeTint="99"/>
        </w:rPr>
        <w:t>Nombre documento: Nombre y extensión del archivo adjuntado por el usuario como documento.</w:t>
      </w:r>
    </w:p>
    <w:p w14:paraId="64FA43CC" w14:textId="77777777" w:rsidR="0029760D" w:rsidRPr="001D3562" w:rsidRDefault="0029760D" w:rsidP="00695BE0">
      <w:pPr>
        <w:pStyle w:val="ListParagraph"/>
        <w:numPr>
          <w:ilvl w:val="0"/>
          <w:numId w:val="36"/>
        </w:numPr>
        <w:rPr>
          <w:rFonts w:asciiTheme="minorHAnsi" w:hAnsiTheme="minorHAnsi" w:cstheme="minorHAnsi"/>
          <w:color w:val="548DD4" w:themeColor="text2" w:themeTint="99"/>
        </w:rPr>
      </w:pPr>
      <w:r w:rsidRPr="001D3562">
        <w:rPr>
          <w:rFonts w:asciiTheme="minorHAnsi" w:hAnsiTheme="minorHAnsi" w:cstheme="minorHAnsi"/>
          <w:color w:val="548DD4" w:themeColor="text2" w:themeTint="99"/>
        </w:rPr>
        <w:t xml:space="preserve">Observaciones: Campo de texto libre tipo </w:t>
      </w:r>
      <w:proofErr w:type="spellStart"/>
      <w:r w:rsidRPr="001D3562">
        <w:rPr>
          <w:rFonts w:asciiTheme="minorHAnsi" w:hAnsiTheme="minorHAnsi" w:cstheme="minorHAnsi"/>
          <w:color w:val="548DD4" w:themeColor="text2" w:themeTint="99"/>
        </w:rPr>
        <w:t>textarea</w:t>
      </w:r>
      <w:proofErr w:type="spellEnd"/>
      <w:r w:rsidRPr="001D3562">
        <w:rPr>
          <w:rFonts w:asciiTheme="minorHAnsi" w:hAnsiTheme="minorHAnsi" w:cstheme="minorHAnsi"/>
          <w:color w:val="548DD4" w:themeColor="text2" w:themeTint="99"/>
        </w:rPr>
        <w:t>.</w:t>
      </w:r>
    </w:p>
    <w:p w14:paraId="7007D527" w14:textId="77777777" w:rsidR="0029760D" w:rsidRDefault="0029760D" w:rsidP="0029760D">
      <w:pPr>
        <w:pStyle w:val="ListParagraph"/>
        <w:numPr>
          <w:ilvl w:val="0"/>
          <w:numId w:val="0"/>
        </w:numPr>
        <w:ind w:left="720"/>
      </w:pPr>
    </w:p>
    <w:p w14:paraId="0A7D25FA" w14:textId="492716AA" w:rsidR="007651FB" w:rsidRDefault="0005735B" w:rsidP="00615946">
      <w:pPr>
        <w:keepNext/>
        <w:jc w:val="center"/>
      </w:pPr>
      <w:r>
        <w:rPr>
          <w:noProof/>
          <w:sz w:val="16"/>
          <w:szCs w:val="16"/>
          <w:lang w:eastAsia="es-ES"/>
        </w:rPr>
        <w:lastRenderedPageBreak/>
        <w:drawing>
          <wp:inline distT="0" distB="0" distL="0" distR="0" wp14:anchorId="2CEC77C1" wp14:editId="311C06AC">
            <wp:extent cx="5940425" cy="191706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11.png"/>
                    <pic:cNvPicPr/>
                  </pic:nvPicPr>
                  <pic:blipFill>
                    <a:blip r:embed="rId175">
                      <a:extLst>
                        <a:ext uri="{28A0092B-C50C-407E-A947-70E740481C1C}">
                          <a14:useLocalDpi xmlns:a14="http://schemas.microsoft.com/office/drawing/2010/main" val="0"/>
                        </a:ext>
                      </a:extLst>
                    </a:blip>
                    <a:stretch>
                      <a:fillRect/>
                    </a:stretch>
                  </pic:blipFill>
                  <pic:spPr>
                    <a:xfrm>
                      <a:off x="0" y="0"/>
                      <a:ext cx="5940425" cy="1917065"/>
                    </a:xfrm>
                    <a:prstGeom prst="rect">
                      <a:avLst/>
                    </a:prstGeom>
                  </pic:spPr>
                </pic:pic>
              </a:graphicData>
            </a:graphic>
          </wp:inline>
        </w:drawing>
      </w:r>
    </w:p>
    <w:p w14:paraId="26842054" w14:textId="6AF336C5" w:rsidR="0029760D" w:rsidRDefault="007651FB" w:rsidP="007651FB">
      <w:pPr>
        <w:pStyle w:val="Caption"/>
        <w:jc w:val="center"/>
      </w:pPr>
      <w:r>
        <w:t>Ilustración -</w:t>
      </w:r>
      <w:r w:rsidRPr="009137A0">
        <w:t xml:space="preserve">Prototipo tarjeta documentación </w:t>
      </w:r>
      <w:r>
        <w:t>actuación</w:t>
      </w:r>
      <w:r w:rsidRPr="009137A0">
        <w:t xml:space="preserve"> SIGA </w:t>
      </w:r>
      <w:proofErr w:type="spellStart"/>
      <w:r w:rsidRPr="009137A0">
        <w:t>novo</w:t>
      </w:r>
      <w:proofErr w:type="spellEnd"/>
    </w:p>
    <w:p w14:paraId="70EF6A35" w14:textId="77777777" w:rsidR="007651FB" w:rsidRDefault="007651FB" w:rsidP="007651FB">
      <w:pPr>
        <w:jc w:val="center"/>
      </w:pPr>
    </w:p>
    <w:p w14:paraId="2BCA7136" w14:textId="77777777" w:rsidR="007651FB" w:rsidRPr="00EB2638" w:rsidRDefault="007651FB" w:rsidP="007651FB">
      <w:pPr>
        <w:pStyle w:val="Heading8"/>
        <w:numPr>
          <w:ilvl w:val="7"/>
          <w:numId w:val="2"/>
        </w:numPr>
        <w:rPr>
          <w:rFonts w:ascii="Calibri" w:hAnsi="Calibri" w:cs="Times New Roman"/>
          <w:color w:val="548DD4" w:themeColor="text2" w:themeTint="99"/>
        </w:rPr>
      </w:pPr>
      <w:r w:rsidRPr="00EB2638">
        <w:rPr>
          <w:rFonts w:ascii="Calibri" w:hAnsi="Calibri" w:cs="Times New Roman"/>
          <w:color w:val="548DD4" w:themeColor="text2" w:themeTint="99"/>
        </w:rPr>
        <w:t>Acciones</w:t>
      </w:r>
    </w:p>
    <w:p w14:paraId="1065E522" w14:textId="77777777" w:rsidR="007651FB" w:rsidRPr="00EB2638" w:rsidRDefault="007651FB" w:rsidP="007651FB">
      <w:pPr>
        <w:rPr>
          <w:rFonts w:asciiTheme="minorHAnsi" w:eastAsia="Times New Roman" w:hAnsiTheme="minorHAnsi" w:cstheme="minorHAnsi"/>
          <w:color w:val="548DD4" w:themeColor="text2" w:themeTint="99"/>
          <w:spacing w:val="-3"/>
          <w:szCs w:val="20"/>
          <w:lang w:val="es-ES_tradnl" w:eastAsia="es-ES"/>
        </w:rPr>
      </w:pPr>
      <w:r w:rsidRPr="00EB2638">
        <w:rPr>
          <w:rFonts w:asciiTheme="minorHAnsi" w:eastAsia="Times New Roman" w:hAnsiTheme="minorHAnsi" w:cstheme="minorHAnsi"/>
          <w:color w:val="548DD4" w:themeColor="text2" w:themeTint="99"/>
          <w:spacing w:val="-3"/>
          <w:szCs w:val="20"/>
          <w:lang w:val="es-ES_tradnl" w:eastAsia="es-ES"/>
        </w:rPr>
        <w:t>Las posibles acciones a realizar sobre este listado son:</w:t>
      </w:r>
    </w:p>
    <w:p w14:paraId="14086570" w14:textId="5AAEF5FD" w:rsidR="00F028A3" w:rsidRPr="00EB2638" w:rsidRDefault="00F028A3" w:rsidP="00F028A3">
      <w:pPr>
        <w:pStyle w:val="ListParagraph"/>
        <w:numPr>
          <w:ilvl w:val="0"/>
          <w:numId w:val="38"/>
        </w:numPr>
        <w:rPr>
          <w:rFonts w:asciiTheme="minorHAnsi" w:hAnsiTheme="minorHAnsi" w:cstheme="minorHAnsi"/>
          <w:color w:val="548DD4" w:themeColor="text2" w:themeTint="99"/>
        </w:rPr>
      </w:pPr>
      <w:r w:rsidRPr="00EB2638">
        <w:rPr>
          <w:rFonts w:asciiTheme="minorHAnsi" w:hAnsiTheme="minorHAnsi" w:cstheme="minorHAnsi"/>
          <w:b/>
          <w:color w:val="548DD4" w:themeColor="text2" w:themeTint="99"/>
        </w:rPr>
        <w:t>Guardar</w:t>
      </w:r>
      <w:r w:rsidRPr="00EB2638">
        <w:rPr>
          <w:rFonts w:asciiTheme="minorHAnsi" w:hAnsiTheme="minorHAnsi" w:cstheme="minorHAnsi"/>
          <w:color w:val="548DD4" w:themeColor="text2" w:themeTint="99"/>
        </w:rPr>
        <w:t>: almacenará los cambios realizados en la tabla de documentación (cambios de campo observaciones en la documentación ya creada con anterioridad y almacena la nueva documentación creada)</w:t>
      </w:r>
      <w:r w:rsidR="00C375C4" w:rsidRPr="00EB2638">
        <w:rPr>
          <w:rFonts w:asciiTheme="minorHAnsi" w:hAnsiTheme="minorHAnsi" w:cstheme="minorHAnsi"/>
          <w:color w:val="548DD4" w:themeColor="text2" w:themeTint="99"/>
        </w:rPr>
        <w:t xml:space="preserve">. Está siempre disponible para el usuario del colegio; para el colegiado que lo haya creado, es decir, que el </w:t>
      </w:r>
      <w:proofErr w:type="spellStart"/>
      <w:r w:rsidR="00C375C4" w:rsidRPr="00EB2638">
        <w:rPr>
          <w:rFonts w:asciiTheme="minorHAnsi" w:hAnsiTheme="minorHAnsi" w:cstheme="minorHAnsi"/>
          <w:color w:val="548DD4" w:themeColor="text2" w:themeTint="99"/>
        </w:rPr>
        <w:t>usumodificacion</w:t>
      </w:r>
      <w:proofErr w:type="spellEnd"/>
      <w:r w:rsidR="00C375C4" w:rsidRPr="00EB2638">
        <w:rPr>
          <w:rFonts w:asciiTheme="minorHAnsi" w:hAnsiTheme="minorHAnsi" w:cstheme="minorHAnsi"/>
          <w:color w:val="548DD4" w:themeColor="text2" w:themeTint="99"/>
        </w:rPr>
        <w:t xml:space="preserve"> es igual.</w:t>
      </w:r>
    </w:p>
    <w:p w14:paraId="30140BE4" w14:textId="5953402C" w:rsidR="007651FB" w:rsidRPr="00EB2638" w:rsidRDefault="007651FB" w:rsidP="005862E9">
      <w:pPr>
        <w:pStyle w:val="ListParagraph"/>
        <w:numPr>
          <w:ilvl w:val="0"/>
          <w:numId w:val="38"/>
        </w:numPr>
        <w:rPr>
          <w:rFonts w:asciiTheme="minorHAnsi" w:hAnsiTheme="minorHAnsi" w:cstheme="minorHAnsi"/>
          <w:color w:val="548DD4" w:themeColor="text2" w:themeTint="99"/>
        </w:rPr>
      </w:pPr>
      <w:r w:rsidRPr="00EB2638">
        <w:rPr>
          <w:rFonts w:asciiTheme="minorHAnsi" w:hAnsiTheme="minorHAnsi" w:cstheme="minorHAnsi"/>
          <w:b/>
          <w:color w:val="548DD4" w:themeColor="text2" w:themeTint="99"/>
        </w:rPr>
        <w:t>Nuevo</w:t>
      </w:r>
      <w:r w:rsidRPr="00EB2638">
        <w:rPr>
          <w:rFonts w:asciiTheme="minorHAnsi" w:hAnsiTheme="minorHAnsi" w:cstheme="minorHAnsi"/>
          <w:color w:val="548DD4" w:themeColor="text2" w:themeTint="99"/>
        </w:rPr>
        <w:t>: Creará un nuevo registro en la tabla permitiendo adjuntar un nuevo documento a la actuación. Se controlará que los ficheros adjuntados sean del tipo permitido.</w:t>
      </w:r>
    </w:p>
    <w:p w14:paraId="0C18E8B2" w14:textId="77777777" w:rsidR="007651FB" w:rsidRPr="00EB2638" w:rsidRDefault="007651FB" w:rsidP="007651FB">
      <w:pPr>
        <w:pStyle w:val="ListParagraph"/>
        <w:numPr>
          <w:ilvl w:val="0"/>
          <w:numId w:val="0"/>
        </w:numPr>
        <w:ind w:left="720"/>
        <w:jc w:val="center"/>
        <w:rPr>
          <w:rFonts w:asciiTheme="minorHAnsi" w:hAnsiTheme="minorHAnsi" w:cstheme="minorHAnsi"/>
          <w:color w:val="548DD4" w:themeColor="text2" w:themeTint="99"/>
        </w:rPr>
      </w:pPr>
      <w:r w:rsidRPr="00EB2638">
        <w:rPr>
          <w:rFonts w:asciiTheme="minorHAnsi" w:hAnsiTheme="minorHAnsi" w:cstheme="minorHAnsi"/>
          <w:noProof/>
          <w:color w:val="548DD4" w:themeColor="text2" w:themeTint="99"/>
          <w:lang w:val="es-ES"/>
        </w:rPr>
        <w:drawing>
          <wp:inline distT="0" distB="0" distL="0" distR="0" wp14:anchorId="217501ED" wp14:editId="396ABA8A">
            <wp:extent cx="3333750" cy="527770"/>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3367221" cy="533069"/>
                    </a:xfrm>
                    <a:prstGeom prst="rect">
                      <a:avLst/>
                    </a:prstGeom>
                  </pic:spPr>
                </pic:pic>
              </a:graphicData>
            </a:graphic>
          </wp:inline>
        </w:drawing>
      </w:r>
    </w:p>
    <w:p w14:paraId="32A3B75A" w14:textId="603F620C" w:rsidR="007651FB" w:rsidRPr="00EB2638" w:rsidRDefault="007651FB" w:rsidP="005862E9">
      <w:pPr>
        <w:pStyle w:val="ListParagraph"/>
        <w:numPr>
          <w:ilvl w:val="0"/>
          <w:numId w:val="38"/>
        </w:numPr>
        <w:rPr>
          <w:rFonts w:asciiTheme="minorHAnsi" w:hAnsiTheme="minorHAnsi" w:cstheme="minorHAnsi"/>
          <w:color w:val="548DD4" w:themeColor="text2" w:themeTint="99"/>
        </w:rPr>
      </w:pPr>
      <w:r w:rsidRPr="00EB2638">
        <w:rPr>
          <w:rFonts w:asciiTheme="minorHAnsi" w:hAnsiTheme="minorHAnsi" w:cstheme="minorHAnsi"/>
          <w:b/>
          <w:color w:val="548DD4" w:themeColor="text2" w:themeTint="99"/>
        </w:rPr>
        <w:t>Borrar</w:t>
      </w:r>
      <w:r w:rsidRPr="00EB2638">
        <w:rPr>
          <w:rFonts w:asciiTheme="minorHAnsi" w:hAnsiTheme="minorHAnsi" w:cstheme="minorHAnsi"/>
          <w:color w:val="548DD4" w:themeColor="text2" w:themeTint="99"/>
        </w:rPr>
        <w:t>: Borrará el documento o documentos seleccionados. Será un borrado físico de los mismos.</w:t>
      </w:r>
      <w:r w:rsidR="00DC262E" w:rsidRPr="00EB2638">
        <w:rPr>
          <w:rFonts w:asciiTheme="minorHAnsi" w:hAnsiTheme="minorHAnsi" w:cstheme="minorHAnsi"/>
          <w:color w:val="548DD4" w:themeColor="text2" w:themeTint="99"/>
        </w:rPr>
        <w:t xml:space="preserve"> Está siempre disponible para el usuario del colegio; para el colegiado que lo haya creado, es decir, que el </w:t>
      </w:r>
      <w:proofErr w:type="spellStart"/>
      <w:r w:rsidR="00DC262E" w:rsidRPr="00EB2638">
        <w:rPr>
          <w:rFonts w:asciiTheme="minorHAnsi" w:hAnsiTheme="minorHAnsi" w:cstheme="minorHAnsi"/>
          <w:color w:val="548DD4" w:themeColor="text2" w:themeTint="99"/>
        </w:rPr>
        <w:t>usumodificacion</w:t>
      </w:r>
      <w:proofErr w:type="spellEnd"/>
      <w:r w:rsidR="00DC262E" w:rsidRPr="00EB2638">
        <w:rPr>
          <w:rFonts w:asciiTheme="minorHAnsi" w:hAnsiTheme="minorHAnsi" w:cstheme="minorHAnsi"/>
          <w:color w:val="548DD4" w:themeColor="text2" w:themeTint="99"/>
        </w:rPr>
        <w:t xml:space="preserve"> es igual</w:t>
      </w:r>
    </w:p>
    <w:p w14:paraId="65461EB0" w14:textId="0B5A402D" w:rsidR="00DC262E" w:rsidRPr="00EB2638" w:rsidRDefault="007651FB" w:rsidP="00C84322">
      <w:pPr>
        <w:pStyle w:val="ListParagraph"/>
        <w:rPr>
          <w:rFonts w:asciiTheme="minorHAnsi" w:hAnsiTheme="minorHAnsi" w:cstheme="minorHAnsi"/>
          <w:color w:val="548DD4" w:themeColor="text2" w:themeTint="99"/>
        </w:rPr>
      </w:pPr>
      <w:r w:rsidRPr="00EB2638">
        <w:rPr>
          <w:rFonts w:asciiTheme="minorHAnsi" w:hAnsiTheme="minorHAnsi" w:cstheme="minorHAnsi"/>
          <w:b/>
          <w:color w:val="548DD4" w:themeColor="text2" w:themeTint="99"/>
        </w:rPr>
        <w:t>Descargar</w:t>
      </w:r>
      <w:r w:rsidRPr="00EB2638">
        <w:rPr>
          <w:rFonts w:asciiTheme="minorHAnsi" w:hAnsiTheme="minorHAnsi" w:cstheme="minorHAnsi"/>
          <w:color w:val="548DD4" w:themeColor="text2" w:themeTint="99"/>
        </w:rPr>
        <w:t xml:space="preserve">: Permitirá descargar los ficheros adjuntados a la documentación seleccionada en el listado. Generará un </w:t>
      </w:r>
      <w:proofErr w:type="spellStart"/>
      <w:r w:rsidRPr="00EB2638">
        <w:rPr>
          <w:rFonts w:asciiTheme="minorHAnsi" w:hAnsiTheme="minorHAnsi" w:cstheme="minorHAnsi"/>
          <w:color w:val="548DD4" w:themeColor="text2" w:themeTint="99"/>
        </w:rPr>
        <w:t>zip</w:t>
      </w:r>
      <w:proofErr w:type="spellEnd"/>
      <w:r w:rsidRPr="00EB2638">
        <w:rPr>
          <w:rFonts w:asciiTheme="minorHAnsi" w:hAnsiTheme="minorHAnsi" w:cstheme="minorHAnsi"/>
          <w:color w:val="548DD4" w:themeColor="text2" w:themeTint="99"/>
        </w:rPr>
        <w:t xml:space="preserve"> con todos los ficheros a descargar</w:t>
      </w:r>
      <w:r w:rsidR="00DC262E" w:rsidRPr="00EB2638">
        <w:rPr>
          <w:rFonts w:asciiTheme="minorHAnsi" w:hAnsiTheme="minorHAnsi" w:cstheme="minorHAnsi"/>
          <w:color w:val="548DD4" w:themeColor="text2" w:themeTint="99"/>
        </w:rPr>
        <w:t xml:space="preserve"> o directamente el fichero si es único</w:t>
      </w:r>
      <w:r w:rsidRPr="00EB2638">
        <w:rPr>
          <w:rFonts w:asciiTheme="minorHAnsi" w:hAnsiTheme="minorHAnsi" w:cstheme="minorHAnsi"/>
          <w:color w:val="548DD4" w:themeColor="text2" w:themeTint="99"/>
        </w:rPr>
        <w:t>.</w:t>
      </w:r>
    </w:p>
    <w:p w14:paraId="38A63962" w14:textId="77777777" w:rsidR="00DC262E" w:rsidRPr="00EB2638" w:rsidRDefault="00DC262E" w:rsidP="00C84322">
      <w:pPr>
        <w:pStyle w:val="ListParagraph"/>
        <w:numPr>
          <w:ilvl w:val="0"/>
          <w:numId w:val="0"/>
        </w:numPr>
        <w:ind w:left="720"/>
        <w:rPr>
          <w:rFonts w:asciiTheme="minorHAnsi" w:hAnsiTheme="minorHAnsi" w:cstheme="minorHAnsi"/>
          <w:b/>
          <w:color w:val="548DD4" w:themeColor="text2" w:themeTint="99"/>
        </w:rPr>
      </w:pPr>
    </w:p>
    <w:p w14:paraId="04281CF3" w14:textId="77777777" w:rsidR="007651FB" w:rsidRPr="00EB2638" w:rsidRDefault="007651FB" w:rsidP="00C84322">
      <w:pPr>
        <w:pStyle w:val="ListParagraph"/>
        <w:numPr>
          <w:ilvl w:val="0"/>
          <w:numId w:val="0"/>
        </w:numPr>
        <w:ind w:left="720"/>
        <w:rPr>
          <w:rFonts w:asciiTheme="minorHAnsi" w:hAnsiTheme="minorHAnsi" w:cstheme="minorHAnsi"/>
          <w:color w:val="548DD4" w:themeColor="text2" w:themeTint="99"/>
        </w:rPr>
      </w:pPr>
    </w:p>
    <w:p w14:paraId="11EB3D78" w14:textId="77777777" w:rsidR="007651FB" w:rsidRPr="00EB2638" w:rsidRDefault="007651FB" w:rsidP="007651FB">
      <w:pPr>
        <w:pStyle w:val="Heading8"/>
        <w:numPr>
          <w:ilvl w:val="7"/>
          <w:numId w:val="2"/>
        </w:numPr>
        <w:rPr>
          <w:rFonts w:asciiTheme="minorHAnsi" w:eastAsia="Times New Roman" w:hAnsiTheme="minorHAnsi" w:cstheme="minorHAnsi"/>
          <w:color w:val="548DD4" w:themeColor="text2" w:themeTint="99"/>
          <w:spacing w:val="-3"/>
          <w:sz w:val="22"/>
          <w:szCs w:val="20"/>
          <w:lang w:val="es-ES_tradnl" w:eastAsia="es-ES"/>
        </w:rPr>
      </w:pPr>
      <w:r w:rsidRPr="00EB2638">
        <w:rPr>
          <w:rFonts w:asciiTheme="minorHAnsi" w:eastAsia="Times New Roman" w:hAnsiTheme="minorHAnsi" w:cstheme="minorHAnsi"/>
          <w:color w:val="548DD4" w:themeColor="text2" w:themeTint="99"/>
          <w:spacing w:val="-3"/>
          <w:sz w:val="22"/>
          <w:szCs w:val="20"/>
          <w:lang w:val="es-ES_tradnl" w:eastAsia="es-ES"/>
        </w:rPr>
        <w:t>Plegado</w:t>
      </w:r>
    </w:p>
    <w:p w14:paraId="08A1D800" w14:textId="77777777" w:rsidR="007651FB" w:rsidRPr="00EB2638" w:rsidRDefault="007651FB" w:rsidP="007651FB">
      <w:pPr>
        <w:rPr>
          <w:rFonts w:asciiTheme="minorHAnsi" w:eastAsia="Times New Roman" w:hAnsiTheme="minorHAnsi" w:cstheme="minorHAnsi"/>
          <w:color w:val="548DD4" w:themeColor="text2" w:themeTint="99"/>
          <w:spacing w:val="-3"/>
          <w:szCs w:val="20"/>
          <w:lang w:val="es-ES_tradnl" w:eastAsia="es-ES"/>
        </w:rPr>
      </w:pPr>
      <w:r w:rsidRPr="00EB2638">
        <w:rPr>
          <w:rFonts w:asciiTheme="minorHAnsi" w:eastAsia="Times New Roman" w:hAnsiTheme="minorHAnsi" w:cstheme="minorHAnsi"/>
          <w:color w:val="548DD4" w:themeColor="text2" w:themeTint="99"/>
          <w:spacing w:val="-3"/>
          <w:szCs w:val="20"/>
          <w:lang w:val="es-ES_tradnl" w:eastAsia="es-ES"/>
        </w:rPr>
        <w:t>Cuando la tarjeta esté plegada debe mostrar los siguientes datos:</w:t>
      </w:r>
    </w:p>
    <w:p w14:paraId="43E81C57" w14:textId="71FA5420" w:rsidR="007651FB" w:rsidRPr="00EB2638" w:rsidRDefault="007651FB" w:rsidP="005862E9">
      <w:pPr>
        <w:pStyle w:val="ListParagraph"/>
        <w:numPr>
          <w:ilvl w:val="0"/>
          <w:numId w:val="49"/>
        </w:numPr>
        <w:spacing w:line="240" w:lineRule="auto"/>
        <w:rPr>
          <w:rFonts w:asciiTheme="minorHAnsi" w:hAnsiTheme="minorHAnsi" w:cstheme="minorHAnsi"/>
          <w:color w:val="548DD4" w:themeColor="text2" w:themeTint="99"/>
        </w:rPr>
      </w:pPr>
      <w:r w:rsidRPr="00EB2638">
        <w:rPr>
          <w:rFonts w:asciiTheme="minorHAnsi" w:hAnsiTheme="minorHAnsi" w:cstheme="minorHAnsi"/>
          <w:color w:val="548DD4" w:themeColor="text2" w:themeTint="99"/>
        </w:rPr>
        <w:t>Aparecerá el número de documentos asociados a la actuación, si existe alguno.</w:t>
      </w:r>
    </w:p>
    <w:p w14:paraId="3A94131E" w14:textId="6EF4B632" w:rsidR="007651FB" w:rsidRPr="00EB2638" w:rsidRDefault="007651FB" w:rsidP="005862E9">
      <w:pPr>
        <w:pStyle w:val="ListParagraph"/>
        <w:numPr>
          <w:ilvl w:val="0"/>
          <w:numId w:val="49"/>
        </w:numPr>
        <w:spacing w:line="240" w:lineRule="auto"/>
        <w:rPr>
          <w:rFonts w:asciiTheme="minorHAnsi" w:hAnsiTheme="minorHAnsi" w:cstheme="minorHAnsi"/>
          <w:color w:val="548DD4" w:themeColor="text2" w:themeTint="99"/>
        </w:rPr>
      </w:pPr>
      <w:r w:rsidRPr="00EB2638">
        <w:rPr>
          <w:rFonts w:asciiTheme="minorHAnsi" w:hAnsiTheme="minorHAnsi" w:cstheme="minorHAnsi"/>
          <w:color w:val="548DD4" w:themeColor="text2" w:themeTint="99"/>
        </w:rPr>
        <w:t>Si no existe ningún do</w:t>
      </w:r>
      <w:r w:rsidR="002428D0" w:rsidRPr="00EB2638">
        <w:rPr>
          <w:rFonts w:asciiTheme="minorHAnsi" w:hAnsiTheme="minorHAnsi" w:cstheme="minorHAnsi"/>
          <w:color w:val="548DD4" w:themeColor="text2" w:themeTint="99"/>
        </w:rPr>
        <w:t>cumento aparecerá el mensaje de</w:t>
      </w:r>
      <w:proofErr w:type="gramStart"/>
      <w:r w:rsidRPr="00EB2638">
        <w:rPr>
          <w:rFonts w:asciiTheme="minorHAnsi" w:hAnsiTheme="minorHAnsi" w:cstheme="minorHAnsi"/>
          <w:color w:val="548DD4" w:themeColor="text2" w:themeTint="99"/>
        </w:rPr>
        <w:t>:</w:t>
      </w:r>
      <w:r w:rsidR="002428D0" w:rsidRPr="00EB2638">
        <w:rPr>
          <w:rFonts w:asciiTheme="minorHAnsi" w:hAnsiTheme="minorHAnsi" w:cstheme="minorHAnsi"/>
          <w:color w:val="548DD4" w:themeColor="text2" w:themeTint="99"/>
        </w:rPr>
        <w:t xml:space="preserve"> </w:t>
      </w:r>
      <w:r w:rsidRPr="00EB2638">
        <w:rPr>
          <w:rFonts w:asciiTheme="minorHAnsi" w:hAnsiTheme="minorHAnsi" w:cstheme="minorHAnsi"/>
          <w:color w:val="548DD4" w:themeColor="text2" w:themeTint="99"/>
        </w:rPr>
        <w:t>”</w:t>
      </w:r>
      <w:proofErr w:type="gramEnd"/>
      <w:r w:rsidR="0028253F" w:rsidRPr="00EB2638">
        <w:rPr>
          <w:rFonts w:asciiTheme="minorHAnsi" w:hAnsiTheme="minorHAnsi" w:cstheme="minorHAnsi"/>
          <w:color w:val="548DD4" w:themeColor="text2" w:themeTint="99"/>
        </w:rPr>
        <w:t xml:space="preserve"> </w:t>
      </w:r>
      <w:r w:rsidRPr="00EB2638">
        <w:rPr>
          <w:rFonts w:asciiTheme="minorHAnsi" w:hAnsiTheme="minorHAnsi" w:cstheme="minorHAnsi"/>
          <w:color w:val="548DD4" w:themeColor="text2" w:themeTint="99"/>
        </w:rPr>
        <w:t>No existe documentación asociada a la actuación”.</w:t>
      </w:r>
    </w:p>
    <w:p w14:paraId="5DAE33BF" w14:textId="77777777" w:rsidR="007651FB" w:rsidRPr="00EB2638" w:rsidRDefault="007651FB" w:rsidP="007651FB">
      <w:pPr>
        <w:pStyle w:val="ListParagraph"/>
        <w:numPr>
          <w:ilvl w:val="0"/>
          <w:numId w:val="0"/>
        </w:numPr>
        <w:ind w:left="720"/>
        <w:rPr>
          <w:rFonts w:asciiTheme="minorHAnsi" w:hAnsiTheme="minorHAnsi" w:cstheme="minorHAnsi"/>
          <w:color w:val="548DD4" w:themeColor="text2" w:themeTint="99"/>
        </w:rPr>
      </w:pPr>
    </w:p>
    <w:p w14:paraId="7F041C05" w14:textId="77777777" w:rsidR="007651FB" w:rsidRPr="00EB2638" w:rsidRDefault="007651FB" w:rsidP="007651FB">
      <w:pPr>
        <w:keepNext/>
        <w:jc w:val="center"/>
        <w:rPr>
          <w:rFonts w:asciiTheme="minorHAnsi" w:eastAsia="Times New Roman" w:hAnsiTheme="minorHAnsi" w:cstheme="minorHAnsi"/>
          <w:color w:val="548DD4" w:themeColor="text2" w:themeTint="99"/>
          <w:spacing w:val="-3"/>
          <w:szCs w:val="20"/>
          <w:lang w:val="es-ES_tradnl" w:eastAsia="es-ES"/>
        </w:rPr>
      </w:pPr>
      <w:r w:rsidRPr="00EB2638">
        <w:rPr>
          <w:rFonts w:asciiTheme="minorHAnsi" w:eastAsia="Times New Roman" w:hAnsiTheme="minorHAnsi" w:cstheme="minorHAnsi"/>
          <w:noProof/>
          <w:color w:val="548DD4" w:themeColor="text2" w:themeTint="99"/>
          <w:spacing w:val="-3"/>
          <w:szCs w:val="20"/>
          <w:lang w:eastAsia="es-ES"/>
        </w:rPr>
        <w:drawing>
          <wp:inline distT="0" distB="0" distL="0" distR="0" wp14:anchorId="0C4E5BD7" wp14:editId="4E8308BD">
            <wp:extent cx="5940000" cy="273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000" cy="273600"/>
                    </a:xfrm>
                    <a:prstGeom prst="rect">
                      <a:avLst/>
                    </a:prstGeom>
                    <a:noFill/>
                    <a:ln>
                      <a:noFill/>
                    </a:ln>
                  </pic:spPr>
                </pic:pic>
              </a:graphicData>
            </a:graphic>
          </wp:inline>
        </w:drawing>
      </w:r>
    </w:p>
    <w:p w14:paraId="5BB3F2C3" w14:textId="02659DEC" w:rsidR="007651FB" w:rsidRPr="00EB2638" w:rsidRDefault="007651FB" w:rsidP="007651FB">
      <w:pPr>
        <w:pStyle w:val="Caption"/>
        <w:jc w:val="center"/>
        <w:rPr>
          <w:rFonts w:asciiTheme="minorHAnsi" w:eastAsia="Times New Roman" w:hAnsiTheme="minorHAnsi" w:cstheme="minorHAnsi"/>
          <w:b w:val="0"/>
          <w:bCs w:val="0"/>
          <w:color w:val="548DD4" w:themeColor="text2" w:themeTint="99"/>
          <w:spacing w:val="-3"/>
          <w:sz w:val="22"/>
          <w:szCs w:val="20"/>
          <w:lang w:val="es-ES_tradnl" w:eastAsia="es-ES"/>
        </w:rPr>
      </w:pPr>
      <w:r w:rsidRPr="00EB2638">
        <w:rPr>
          <w:rFonts w:asciiTheme="minorHAnsi" w:eastAsia="Times New Roman" w:hAnsiTheme="minorHAnsi" w:cstheme="minorHAnsi"/>
          <w:b w:val="0"/>
          <w:bCs w:val="0"/>
          <w:color w:val="548DD4" w:themeColor="text2" w:themeTint="99"/>
          <w:spacing w:val="-3"/>
          <w:sz w:val="22"/>
          <w:szCs w:val="20"/>
          <w:lang w:val="es-ES_tradnl" w:eastAsia="es-ES"/>
        </w:rPr>
        <w:t xml:space="preserve">Ilustración - Prototipo tarjeta documentación actuación plegada SIGA </w:t>
      </w:r>
      <w:proofErr w:type="spellStart"/>
      <w:r w:rsidRPr="00EB2638">
        <w:rPr>
          <w:rFonts w:asciiTheme="minorHAnsi" w:eastAsia="Times New Roman" w:hAnsiTheme="minorHAnsi" w:cstheme="minorHAnsi"/>
          <w:b w:val="0"/>
          <w:bCs w:val="0"/>
          <w:color w:val="548DD4" w:themeColor="text2" w:themeTint="99"/>
          <w:spacing w:val="-3"/>
          <w:sz w:val="22"/>
          <w:szCs w:val="20"/>
          <w:lang w:val="es-ES_tradnl" w:eastAsia="es-ES"/>
        </w:rPr>
        <w:t>novo</w:t>
      </w:r>
      <w:proofErr w:type="spellEnd"/>
    </w:p>
    <w:p w14:paraId="2B207A15" w14:textId="078EAA75" w:rsidR="00BB7630" w:rsidRDefault="00BB7630">
      <w:pPr>
        <w:spacing w:before="0" w:line="240" w:lineRule="auto"/>
        <w:jc w:val="left"/>
        <w:rPr>
          <w:rFonts w:asciiTheme="minorHAnsi" w:eastAsia="Times New Roman" w:hAnsiTheme="minorHAnsi" w:cstheme="minorHAnsi"/>
          <w:spacing w:val="-3"/>
          <w:szCs w:val="20"/>
          <w:lang w:val="es-ES_tradnl" w:eastAsia="es-ES"/>
        </w:rPr>
      </w:pPr>
      <w:r>
        <w:rPr>
          <w:rFonts w:asciiTheme="minorHAnsi" w:eastAsia="Times New Roman" w:hAnsiTheme="minorHAnsi" w:cstheme="minorHAnsi"/>
          <w:spacing w:val="-3"/>
          <w:szCs w:val="20"/>
          <w:lang w:val="es-ES_tradnl" w:eastAsia="es-ES"/>
        </w:rPr>
        <w:br w:type="page"/>
      </w:r>
    </w:p>
    <w:p w14:paraId="12E69253" w14:textId="76A03146" w:rsidR="001C7211" w:rsidRDefault="003C32AB" w:rsidP="008B450D">
      <w:pPr>
        <w:pStyle w:val="Heading3"/>
        <w:rPr>
          <w:lang w:val="es-ES_tradnl" w:eastAsia="es-ES"/>
        </w:rPr>
      </w:pPr>
      <w:bookmarkStart w:id="57" w:name="_Toc19172517"/>
      <w:bookmarkStart w:id="58" w:name="_Ref20777282"/>
      <w:bookmarkStart w:id="59" w:name="_Toc21297945"/>
      <w:r w:rsidRPr="00237E4B">
        <w:rPr>
          <w:lang w:val="es-ES_tradnl" w:eastAsia="es-ES"/>
        </w:rPr>
        <w:lastRenderedPageBreak/>
        <w:t>Justificación exprés (antiguo Informe justificación)</w:t>
      </w:r>
      <w:bookmarkEnd w:id="57"/>
      <w:bookmarkEnd w:id="58"/>
      <w:bookmarkEnd w:id="59"/>
      <w:r w:rsidR="00572DD0">
        <w:rPr>
          <w:lang w:val="es-ES_tradnl" w:eastAsia="es-ES"/>
        </w:rPr>
        <w:t xml:space="preserve"> </w:t>
      </w:r>
      <w:r w:rsidR="00572DD0" w:rsidRPr="003E19C1">
        <w:rPr>
          <w:color w:val="548DD4" w:themeColor="text2" w:themeTint="99"/>
        </w:rPr>
        <w:t>(FUERA DE ALCANCE</w:t>
      </w:r>
      <w:r w:rsidR="004044F1">
        <w:rPr>
          <w:color w:val="548DD4" w:themeColor="text2" w:themeTint="99"/>
        </w:rPr>
        <w:t xml:space="preserve"> FA-OFI-49</w:t>
      </w:r>
      <w:r w:rsidR="00572DD0" w:rsidRPr="003E19C1">
        <w:rPr>
          <w:color w:val="548DD4" w:themeColor="text2" w:themeTint="99"/>
        </w:rPr>
        <w:t>)</w:t>
      </w:r>
    </w:p>
    <w:p w14:paraId="058256AA" w14:textId="65B7E7DA" w:rsidR="00BB7630" w:rsidRPr="00BB7630" w:rsidRDefault="00BB7630" w:rsidP="00BB7630">
      <w:pPr>
        <w:rPr>
          <w:lang w:eastAsia="es-ES"/>
        </w:rPr>
      </w:pPr>
      <w:r w:rsidRPr="003E19C1">
        <w:rPr>
          <w:color w:val="548DD4" w:themeColor="text2" w:themeTint="99"/>
        </w:rPr>
        <w:t xml:space="preserve">La oferta </w:t>
      </w:r>
      <w:r>
        <w:rPr>
          <w:color w:val="548DD4" w:themeColor="text2" w:themeTint="99"/>
        </w:rPr>
        <w:t>no contempla la funcionalidad justificación de actuaciones por parte de los colegiados</w:t>
      </w:r>
      <w:r w:rsidRPr="003E19C1">
        <w:rPr>
          <w:color w:val="548DD4" w:themeColor="text2" w:themeTint="99"/>
        </w:rPr>
        <w:t>.</w:t>
      </w:r>
    </w:p>
    <w:p w14:paraId="730568AF" w14:textId="1069FEBC" w:rsidR="00335B43" w:rsidRPr="00B76B6E" w:rsidRDefault="00335B43" w:rsidP="00335B43">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Existe un ya un documento previo de análisis funcional del informe de justificación para la vista de letrado adjuntado como documentación adicional </w:t>
      </w:r>
      <w:r w:rsidR="0032375F" w:rsidRPr="00B76B6E">
        <w:rPr>
          <w:rFonts w:asciiTheme="minorHAnsi" w:eastAsia="Times New Roman" w:hAnsiTheme="minorHAnsi" w:cstheme="minorHAnsi"/>
          <w:color w:val="548DD4" w:themeColor="text2" w:themeTint="99"/>
          <w:spacing w:val="-3"/>
          <w:szCs w:val="20"/>
          <w:lang w:val="es-ES_tradnl" w:eastAsia="es-ES"/>
        </w:rPr>
        <w:t>(</w:t>
      </w:r>
      <w:r w:rsidRPr="00B76B6E">
        <w:rPr>
          <w:rFonts w:asciiTheme="minorHAnsi" w:eastAsia="Times New Roman" w:hAnsiTheme="minorHAnsi" w:cstheme="minorHAnsi"/>
          <w:color w:val="548DD4" w:themeColor="text2" w:themeTint="99"/>
          <w:spacing w:val="-3"/>
          <w:szCs w:val="20"/>
          <w:lang w:val="es-ES_tradnl" w:eastAsia="es-ES"/>
        </w:rPr>
        <w:t>Justificaci</w:t>
      </w:r>
      <w:r w:rsidR="00603257" w:rsidRPr="00B76B6E">
        <w:rPr>
          <w:rFonts w:asciiTheme="minorHAnsi" w:eastAsia="Times New Roman" w:hAnsiTheme="minorHAnsi" w:cstheme="minorHAnsi"/>
          <w:color w:val="548DD4" w:themeColor="text2" w:themeTint="99"/>
          <w:spacing w:val="-3"/>
          <w:szCs w:val="20"/>
          <w:lang w:val="es-ES_tradnl" w:eastAsia="es-ES"/>
        </w:rPr>
        <w:t>ó</w:t>
      </w:r>
      <w:r w:rsidRPr="00B76B6E">
        <w:rPr>
          <w:rFonts w:asciiTheme="minorHAnsi" w:eastAsia="Times New Roman" w:hAnsiTheme="minorHAnsi" w:cstheme="minorHAnsi"/>
          <w:color w:val="548DD4" w:themeColor="text2" w:themeTint="99"/>
          <w:spacing w:val="-3"/>
          <w:szCs w:val="20"/>
          <w:lang w:val="es-ES_tradnl" w:eastAsia="es-ES"/>
        </w:rPr>
        <w:t xml:space="preserve">n de actuaciones desde la ficha colegial.docx). No obstante, se analizará dicha funcionalidad también </w:t>
      </w:r>
      <w:r w:rsidR="0032375F" w:rsidRPr="00B76B6E">
        <w:rPr>
          <w:rFonts w:asciiTheme="minorHAnsi" w:eastAsia="Times New Roman" w:hAnsiTheme="minorHAnsi" w:cstheme="minorHAnsi"/>
          <w:color w:val="548DD4" w:themeColor="text2" w:themeTint="99"/>
          <w:spacing w:val="-3"/>
          <w:szCs w:val="20"/>
          <w:lang w:val="es-ES_tradnl" w:eastAsia="es-ES"/>
        </w:rPr>
        <w:t xml:space="preserve">en </w:t>
      </w:r>
      <w:r w:rsidRPr="00B76B6E">
        <w:rPr>
          <w:rFonts w:asciiTheme="minorHAnsi" w:eastAsia="Times New Roman" w:hAnsiTheme="minorHAnsi" w:cstheme="minorHAnsi"/>
          <w:color w:val="548DD4" w:themeColor="text2" w:themeTint="99"/>
          <w:spacing w:val="-3"/>
          <w:szCs w:val="20"/>
          <w:lang w:val="es-ES_tradnl" w:eastAsia="es-ES"/>
        </w:rPr>
        <w:t xml:space="preserve">este </w:t>
      </w:r>
      <w:r w:rsidR="0032375F" w:rsidRPr="00B76B6E">
        <w:rPr>
          <w:rFonts w:asciiTheme="minorHAnsi" w:eastAsia="Times New Roman" w:hAnsiTheme="minorHAnsi" w:cstheme="minorHAnsi"/>
          <w:color w:val="548DD4" w:themeColor="text2" w:themeTint="99"/>
          <w:spacing w:val="-3"/>
          <w:szCs w:val="20"/>
          <w:lang w:val="es-ES_tradnl" w:eastAsia="es-ES"/>
        </w:rPr>
        <w:t>documento</w:t>
      </w:r>
      <w:r w:rsidRPr="00B76B6E">
        <w:rPr>
          <w:rFonts w:asciiTheme="minorHAnsi" w:eastAsia="Times New Roman" w:hAnsiTheme="minorHAnsi" w:cstheme="minorHAnsi"/>
          <w:color w:val="548DD4" w:themeColor="text2" w:themeTint="99"/>
          <w:spacing w:val="-3"/>
          <w:szCs w:val="20"/>
          <w:lang w:val="es-ES_tradnl" w:eastAsia="es-ES"/>
        </w:rPr>
        <w:t xml:space="preserve"> porque se desea unificar la vista y el acceso a la misma del colegiado y del colegio y así mismo realizar un conjunto de pequeñas modificaciones sobre el mismo que se irán detallando a continuación. </w:t>
      </w:r>
    </w:p>
    <w:p w14:paraId="4A60010C" w14:textId="07E38354" w:rsidR="001C7211" w:rsidRPr="00B76B6E" w:rsidRDefault="001C7211" w:rsidP="001C7211">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Los letrados una vez son designados para un asunto se tienen que desplazar a un juzgado y allí realizan una actuación, por ejemplo, en un procedimiento de ‘Familia contencioso’ y realizan la actuación con modulo ‘Ejecución de sentencia’. Esta actuación es lo que se pagara a los letrados y es por eso por lo que tienen que justificar que la han realizado. Los letrados van acumulando las actuaciones que realizan y un día las recopilan y las llevan al Colegio quien procede a la introducción en SIGA. El colegio por tanto buscar</w:t>
      </w:r>
      <w:r w:rsidR="005B2D17" w:rsidRPr="00B76B6E">
        <w:rPr>
          <w:rFonts w:asciiTheme="minorHAnsi" w:eastAsia="Times New Roman" w:hAnsiTheme="minorHAnsi" w:cstheme="minorHAnsi"/>
          <w:color w:val="548DD4" w:themeColor="text2" w:themeTint="99"/>
          <w:spacing w:val="-3"/>
          <w:szCs w:val="20"/>
          <w:lang w:val="es-ES_tradnl" w:eastAsia="es-ES"/>
        </w:rPr>
        <w:t>á</w:t>
      </w:r>
      <w:r w:rsidRPr="00B76B6E">
        <w:rPr>
          <w:rFonts w:asciiTheme="minorHAnsi" w:eastAsia="Times New Roman" w:hAnsiTheme="minorHAnsi" w:cstheme="minorHAnsi"/>
          <w:color w:val="548DD4" w:themeColor="text2" w:themeTint="99"/>
          <w:spacing w:val="-3"/>
          <w:szCs w:val="20"/>
          <w:lang w:val="es-ES_tradnl" w:eastAsia="es-ES"/>
        </w:rPr>
        <w:t xml:space="preserve"> al letrado y accediendo esta funcionalidad </w:t>
      </w:r>
      <w:r w:rsidR="005B2D17" w:rsidRPr="00B76B6E">
        <w:rPr>
          <w:rFonts w:asciiTheme="minorHAnsi" w:eastAsia="Times New Roman" w:hAnsiTheme="minorHAnsi" w:cstheme="minorHAnsi"/>
          <w:color w:val="548DD4" w:themeColor="text2" w:themeTint="99"/>
          <w:spacing w:val="-3"/>
          <w:szCs w:val="20"/>
          <w:lang w:val="es-ES_tradnl" w:eastAsia="es-ES"/>
        </w:rPr>
        <w:t>podrá encontrar</w:t>
      </w:r>
      <w:r w:rsidRPr="00B76B6E">
        <w:rPr>
          <w:rFonts w:asciiTheme="minorHAnsi" w:eastAsia="Times New Roman" w:hAnsiTheme="minorHAnsi" w:cstheme="minorHAnsi"/>
          <w:color w:val="548DD4" w:themeColor="text2" w:themeTint="99"/>
          <w:spacing w:val="-3"/>
          <w:szCs w:val="20"/>
          <w:lang w:val="es-ES_tradnl" w:eastAsia="es-ES"/>
        </w:rPr>
        <w:t xml:space="preserve"> las actuaciones que el letrado tenga pendientes de liquidar. Esto se hace extensible a que sea el propio colegiado quien meta las actuaciones (normalmente el colegio después valida estas actuaciones).</w:t>
      </w:r>
    </w:p>
    <w:p w14:paraId="467DB6C6" w14:textId="0CFAABA9" w:rsidR="001C7211" w:rsidRPr="00B76B6E" w:rsidRDefault="001C7211" w:rsidP="001C7211">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En el SIGA </w:t>
      </w:r>
      <w:proofErr w:type="spellStart"/>
      <w:r w:rsidRPr="00B76B6E">
        <w:rPr>
          <w:rFonts w:asciiTheme="minorHAnsi" w:eastAsia="Times New Roman" w:hAnsiTheme="minorHAnsi" w:cstheme="minorHAnsi"/>
          <w:color w:val="548DD4" w:themeColor="text2" w:themeTint="99"/>
          <w:spacing w:val="-3"/>
          <w:szCs w:val="20"/>
          <w:lang w:val="es-ES_tradnl" w:eastAsia="es-ES"/>
        </w:rPr>
        <w:t>classique</w:t>
      </w:r>
      <w:proofErr w:type="spellEnd"/>
      <w:r w:rsidRPr="00B76B6E">
        <w:rPr>
          <w:rFonts w:asciiTheme="minorHAnsi" w:eastAsia="Times New Roman" w:hAnsiTheme="minorHAnsi" w:cstheme="minorHAnsi"/>
          <w:color w:val="548DD4" w:themeColor="text2" w:themeTint="99"/>
          <w:spacing w:val="-3"/>
          <w:szCs w:val="20"/>
          <w:lang w:val="es-ES_tradnl" w:eastAsia="es-ES"/>
        </w:rPr>
        <w:t xml:space="preserve"> a esta funcionalidad se accede desde dos sitios:</w:t>
      </w:r>
    </w:p>
    <w:p w14:paraId="07982619" w14:textId="5ACA66EA" w:rsidR="001C7211" w:rsidRPr="00B76B6E" w:rsidRDefault="001C7211" w:rsidP="00A21A11">
      <w:pPr>
        <w:pStyle w:val="ListParagraph"/>
        <w:numPr>
          <w:ilvl w:val="0"/>
          <w:numId w:val="7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Accediendo a </w:t>
      </w:r>
      <w:r w:rsidR="002C40BE" w:rsidRPr="00B76B6E">
        <w:rPr>
          <w:rFonts w:asciiTheme="minorHAnsi" w:hAnsiTheme="minorHAnsi" w:cstheme="minorHAnsi"/>
          <w:color w:val="548DD4" w:themeColor="text2" w:themeTint="99"/>
        </w:rPr>
        <w:t>Censo&gt;</w:t>
      </w:r>
      <w:r w:rsidR="0043181D" w:rsidRPr="00B76B6E">
        <w:rPr>
          <w:rFonts w:asciiTheme="minorHAnsi" w:hAnsiTheme="minorHAnsi" w:cstheme="minorHAnsi"/>
          <w:color w:val="548DD4" w:themeColor="text2" w:themeTint="99"/>
        </w:rPr>
        <w:t>Colegiados</w:t>
      </w:r>
      <w:r w:rsidR="002C40BE" w:rsidRPr="00B76B6E">
        <w:rPr>
          <w:rFonts w:asciiTheme="minorHAnsi" w:hAnsiTheme="minorHAnsi" w:cstheme="minorHAnsi"/>
          <w:color w:val="548DD4" w:themeColor="text2" w:themeTint="99"/>
        </w:rPr>
        <w:t>&gt;Ficha Colegial&gt;Servicios Interés&gt;Turno Oficio&gt;Designaciones</w:t>
      </w:r>
      <w:r w:rsidR="0043181D" w:rsidRPr="00B76B6E">
        <w:rPr>
          <w:rFonts w:asciiTheme="minorHAnsi" w:hAnsiTheme="minorHAnsi" w:cstheme="minorHAnsi"/>
          <w:color w:val="548DD4" w:themeColor="text2" w:themeTint="99"/>
        </w:rPr>
        <w:t>: En este caso el informe ya está filtrado por el letrado desde el que se ha accedido.</w:t>
      </w:r>
    </w:p>
    <w:p w14:paraId="7FF682D5" w14:textId="5E988BB4" w:rsidR="001C7211" w:rsidRPr="00B76B6E" w:rsidRDefault="001C7211" w:rsidP="00A21A11">
      <w:pPr>
        <w:pStyle w:val="ListParagraph"/>
        <w:numPr>
          <w:ilvl w:val="0"/>
          <w:numId w:val="7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Accediendo a la funcionalidad de designaciones y pinchando en la acción de Informe Justificación</w:t>
      </w:r>
      <w:r w:rsidR="005B2D17" w:rsidRPr="00B76B6E">
        <w:rPr>
          <w:rFonts w:asciiTheme="minorHAnsi" w:hAnsiTheme="minorHAnsi" w:cstheme="minorHAnsi"/>
          <w:color w:val="548DD4" w:themeColor="text2" w:themeTint="99"/>
        </w:rPr>
        <w:t>: En este caso es necesario realizar una búsqueda de colegiado SJCS anterior a la búsqueda de justificaciones.</w:t>
      </w:r>
    </w:p>
    <w:p w14:paraId="1D34663D" w14:textId="25CCEB41" w:rsidR="00315D13" w:rsidRPr="00B76B6E" w:rsidRDefault="00315D13" w:rsidP="00A21A11">
      <w:pPr>
        <w:pStyle w:val="ListParagraph"/>
        <w:numPr>
          <w:ilvl w:val="0"/>
          <w:numId w:val="7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Accediendo a la funcionalidad de SJCS&gt;Informes&gt;Justificación</w:t>
      </w:r>
      <w:r w:rsidR="0060016C" w:rsidRPr="00B76B6E">
        <w:rPr>
          <w:rFonts w:asciiTheme="minorHAnsi" w:hAnsiTheme="minorHAnsi" w:cstheme="minorHAnsi"/>
          <w:color w:val="548DD4" w:themeColor="text2" w:themeTint="99"/>
        </w:rPr>
        <w:t xml:space="preserve"> de Letrados</w:t>
      </w:r>
    </w:p>
    <w:p w14:paraId="27A44FA9" w14:textId="6A9D2C84" w:rsidR="009F194C" w:rsidRPr="00B76B6E" w:rsidRDefault="009F194C" w:rsidP="009F194C">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En el SIGA </w:t>
      </w:r>
      <w:proofErr w:type="spellStart"/>
      <w:r w:rsidRPr="00B76B6E">
        <w:rPr>
          <w:rFonts w:asciiTheme="minorHAnsi" w:eastAsia="Times New Roman" w:hAnsiTheme="minorHAnsi" w:cstheme="minorHAnsi"/>
          <w:color w:val="548DD4" w:themeColor="text2" w:themeTint="99"/>
          <w:spacing w:val="-3"/>
          <w:szCs w:val="20"/>
          <w:lang w:val="es-ES_tradnl" w:eastAsia="es-ES"/>
        </w:rPr>
        <w:t>novo</w:t>
      </w:r>
      <w:proofErr w:type="spellEnd"/>
      <w:r w:rsidRPr="00B76B6E">
        <w:rPr>
          <w:rFonts w:asciiTheme="minorHAnsi" w:eastAsia="Times New Roman" w:hAnsiTheme="minorHAnsi" w:cstheme="minorHAnsi"/>
          <w:color w:val="548DD4" w:themeColor="text2" w:themeTint="99"/>
          <w:spacing w:val="-3"/>
          <w:szCs w:val="20"/>
          <w:lang w:val="es-ES_tradnl" w:eastAsia="es-ES"/>
        </w:rPr>
        <w:t xml:space="preserve"> se trata de </w:t>
      </w:r>
      <w:r w:rsidR="00E77B06" w:rsidRPr="00B76B6E">
        <w:rPr>
          <w:rFonts w:asciiTheme="minorHAnsi" w:eastAsia="Times New Roman" w:hAnsiTheme="minorHAnsi" w:cstheme="minorHAnsi"/>
          <w:color w:val="548DD4" w:themeColor="text2" w:themeTint="99"/>
          <w:spacing w:val="-3"/>
          <w:szCs w:val="20"/>
          <w:lang w:val="es-ES_tradnl" w:eastAsia="es-ES"/>
        </w:rPr>
        <w:t xml:space="preserve">incluir esta funcionalidad con acceso desde </w:t>
      </w:r>
      <w:r w:rsidR="00B152B8" w:rsidRPr="00B76B6E">
        <w:rPr>
          <w:rFonts w:asciiTheme="minorHAnsi" w:eastAsia="Times New Roman" w:hAnsiTheme="minorHAnsi" w:cstheme="minorHAnsi"/>
          <w:color w:val="548DD4" w:themeColor="text2" w:themeTint="99"/>
          <w:spacing w:val="-3"/>
          <w:szCs w:val="20"/>
          <w:lang w:val="es-ES_tradnl" w:eastAsia="es-ES"/>
        </w:rPr>
        <w:t>la funcionalidad de designaciones con la doble búsqueda de designaciones/justificación exprés si el usuario tiene permisos.</w:t>
      </w:r>
    </w:p>
    <w:p w14:paraId="2AC1B758" w14:textId="77777777" w:rsidR="00FC2AC6" w:rsidRPr="00B76B6E" w:rsidRDefault="00FC2AC6" w:rsidP="009F194C">
      <w:pPr>
        <w:rPr>
          <w:rFonts w:asciiTheme="minorHAnsi" w:eastAsia="Times New Roman" w:hAnsiTheme="minorHAnsi" w:cstheme="minorHAnsi"/>
          <w:color w:val="548DD4" w:themeColor="text2" w:themeTint="99"/>
          <w:spacing w:val="-3"/>
          <w:szCs w:val="20"/>
          <w:lang w:val="es-ES_tradnl" w:eastAsia="es-ES"/>
        </w:rPr>
      </w:pPr>
    </w:p>
    <w:p w14:paraId="79E2A9CF" w14:textId="530A0BCF" w:rsidR="00DA4BBB" w:rsidRPr="00B76B6E" w:rsidRDefault="00DA4BBB" w:rsidP="008B450D">
      <w:pPr>
        <w:pStyle w:val="Heading4"/>
        <w:rPr>
          <w:color w:val="548DD4" w:themeColor="text2" w:themeTint="99"/>
        </w:rPr>
      </w:pPr>
      <w:r w:rsidRPr="00B76B6E">
        <w:rPr>
          <w:color w:val="548DD4" w:themeColor="text2" w:themeTint="99"/>
        </w:rPr>
        <w:t xml:space="preserve">Búsqueda </w:t>
      </w:r>
    </w:p>
    <w:p w14:paraId="4373D3C6" w14:textId="77777777" w:rsidR="00FC2AC6" w:rsidRPr="00B76B6E" w:rsidRDefault="00FC2AC6" w:rsidP="00FC2AC6">
      <w:pPr>
        <w:rPr>
          <w:color w:val="548DD4" w:themeColor="text2" w:themeTint="99"/>
        </w:rPr>
      </w:pPr>
    </w:p>
    <w:p w14:paraId="31B3B48E" w14:textId="77777777" w:rsidR="00FC2AC6" w:rsidRPr="00B76B6E" w:rsidRDefault="00FC2AC6" w:rsidP="00FC2AC6">
      <w:pPr>
        <w:keepNext/>
        <w:rPr>
          <w:color w:val="548DD4" w:themeColor="text2" w:themeTint="99"/>
        </w:rPr>
      </w:pPr>
      <w:r w:rsidRPr="00B76B6E">
        <w:rPr>
          <w:noProof/>
          <w:color w:val="548DD4" w:themeColor="text2" w:themeTint="99"/>
          <w:lang w:eastAsia="es-ES"/>
        </w:rPr>
        <w:drawing>
          <wp:inline distT="0" distB="0" distL="0" distR="0" wp14:anchorId="5ADFF8CA" wp14:editId="13F32BE1">
            <wp:extent cx="5940425" cy="8655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5940425" cy="865505"/>
                    </a:xfrm>
                    <a:prstGeom prst="rect">
                      <a:avLst/>
                    </a:prstGeom>
                  </pic:spPr>
                </pic:pic>
              </a:graphicData>
            </a:graphic>
          </wp:inline>
        </w:drawing>
      </w:r>
    </w:p>
    <w:p w14:paraId="56227983" w14:textId="77777777" w:rsidR="00FC2AC6" w:rsidRPr="00B76B6E" w:rsidRDefault="00FC2AC6" w:rsidP="00FC2AC6">
      <w:pPr>
        <w:pStyle w:val="Caption"/>
        <w:jc w:val="center"/>
        <w:rPr>
          <w:color w:val="548DD4" w:themeColor="text2" w:themeTint="99"/>
        </w:rPr>
      </w:pPr>
      <w:r w:rsidRPr="00B76B6E">
        <w:rPr>
          <w:color w:val="548DD4" w:themeColor="text2" w:themeTint="99"/>
        </w:rPr>
        <w:t>Ilustración - Actual campos filtros búsqueda Justificación desde Ficha Colegial</w:t>
      </w:r>
    </w:p>
    <w:p w14:paraId="039C6CD6" w14:textId="77777777" w:rsidR="00FC2AC6" w:rsidRPr="00B76B6E" w:rsidRDefault="00FC2AC6" w:rsidP="00FC2AC6">
      <w:pPr>
        <w:keepNext/>
        <w:rPr>
          <w:color w:val="548DD4" w:themeColor="text2" w:themeTint="99"/>
        </w:rPr>
      </w:pPr>
      <w:r w:rsidRPr="00B76B6E">
        <w:rPr>
          <w:noProof/>
          <w:color w:val="548DD4" w:themeColor="text2" w:themeTint="99"/>
          <w:lang w:eastAsia="es-ES"/>
        </w:rPr>
        <w:drawing>
          <wp:inline distT="0" distB="0" distL="0" distR="0" wp14:anchorId="1EB55B93" wp14:editId="72E71BD2">
            <wp:extent cx="5940425" cy="137604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5940425" cy="1376045"/>
                    </a:xfrm>
                    <a:prstGeom prst="rect">
                      <a:avLst/>
                    </a:prstGeom>
                  </pic:spPr>
                </pic:pic>
              </a:graphicData>
            </a:graphic>
          </wp:inline>
        </w:drawing>
      </w:r>
    </w:p>
    <w:p w14:paraId="230803D8" w14:textId="77777777" w:rsidR="00FC2AC6" w:rsidRPr="00B76B6E" w:rsidRDefault="00FC2AC6" w:rsidP="00FC2AC6">
      <w:pPr>
        <w:pStyle w:val="Caption"/>
        <w:jc w:val="center"/>
        <w:rPr>
          <w:color w:val="548DD4" w:themeColor="text2" w:themeTint="99"/>
        </w:rPr>
      </w:pPr>
      <w:r w:rsidRPr="00B76B6E">
        <w:rPr>
          <w:color w:val="548DD4" w:themeColor="text2" w:themeTint="99"/>
        </w:rPr>
        <w:t>Ilustración - Actuales campos filtros búsqueda Justificación desde designaciones.</w:t>
      </w:r>
    </w:p>
    <w:p w14:paraId="05882E7E" w14:textId="14A1A408" w:rsidR="00FC2AC6" w:rsidRPr="00B76B6E" w:rsidRDefault="005471DE" w:rsidP="00FC2AC6">
      <w:pPr>
        <w:keepNext/>
        <w:rPr>
          <w:color w:val="548DD4" w:themeColor="text2" w:themeTint="99"/>
        </w:rPr>
      </w:pPr>
      <w:r w:rsidRPr="00B76B6E">
        <w:rPr>
          <w:noProof/>
          <w:color w:val="548DD4" w:themeColor="text2" w:themeTint="99"/>
          <w:lang w:eastAsia="es-ES"/>
        </w:rPr>
        <w:lastRenderedPageBreak/>
        <w:drawing>
          <wp:inline distT="0" distB="0" distL="0" distR="0" wp14:anchorId="6C3FDCF7" wp14:editId="27233343">
            <wp:extent cx="5940425" cy="2110105"/>
            <wp:effectExtent l="0" t="0" r="3175"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filtrosjus.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940425" cy="2110105"/>
                    </a:xfrm>
                    <a:prstGeom prst="rect">
                      <a:avLst/>
                    </a:prstGeom>
                  </pic:spPr>
                </pic:pic>
              </a:graphicData>
            </a:graphic>
          </wp:inline>
        </w:drawing>
      </w:r>
    </w:p>
    <w:p w14:paraId="14E47BF8" w14:textId="15906E6D" w:rsidR="00FC2AC6" w:rsidRPr="00B76B6E" w:rsidRDefault="00FC2AC6" w:rsidP="00FC2AC6">
      <w:pPr>
        <w:pStyle w:val="Caption"/>
        <w:jc w:val="center"/>
        <w:rPr>
          <w:color w:val="548DD4" w:themeColor="text2" w:themeTint="99"/>
        </w:rPr>
      </w:pPr>
      <w:r w:rsidRPr="00B76B6E">
        <w:rPr>
          <w:color w:val="548DD4" w:themeColor="text2" w:themeTint="99"/>
        </w:rPr>
        <w:t xml:space="preserve">Ilustración - Prototipo Filtros Búsqueda Justificación SIGA </w:t>
      </w:r>
      <w:proofErr w:type="spellStart"/>
      <w:r w:rsidRPr="00B76B6E">
        <w:rPr>
          <w:color w:val="548DD4" w:themeColor="text2" w:themeTint="99"/>
        </w:rPr>
        <w:t>novo</w:t>
      </w:r>
      <w:proofErr w:type="spellEnd"/>
    </w:p>
    <w:p w14:paraId="170C5620" w14:textId="77777777" w:rsidR="005471DE" w:rsidRPr="00B76B6E" w:rsidRDefault="005471DE" w:rsidP="00C84322">
      <w:pPr>
        <w:rPr>
          <w:color w:val="548DD4" w:themeColor="text2" w:themeTint="99"/>
        </w:rPr>
      </w:pPr>
    </w:p>
    <w:p w14:paraId="2F875533" w14:textId="7615EBBD" w:rsidR="002D599F" w:rsidRPr="00B76B6E" w:rsidRDefault="002D599F" w:rsidP="005B2D17">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Notas sólo informativas:</w:t>
      </w:r>
    </w:p>
    <w:p w14:paraId="325E4D2E" w14:textId="68042856" w:rsidR="005B2D17" w:rsidRPr="00B76B6E" w:rsidRDefault="005B2D17" w:rsidP="00C84322">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Por lo tanto, dicha funcionalidad se tratará de un buscador de justificaciones con un bloque de filtros y un listado de resultados sobre el que se podrá trabajar realizando múltiples acciones. </w:t>
      </w:r>
      <w:r w:rsidR="00BB3999" w:rsidRPr="00B76B6E">
        <w:rPr>
          <w:rFonts w:asciiTheme="minorHAnsi" w:eastAsia="Times New Roman" w:hAnsiTheme="minorHAnsi" w:cstheme="minorHAnsi"/>
          <w:color w:val="548DD4" w:themeColor="text2" w:themeTint="99"/>
          <w:spacing w:val="-3"/>
          <w:szCs w:val="20"/>
          <w:lang w:val="es-ES_tradnl" w:eastAsia="es-ES"/>
        </w:rPr>
        <w:t>El comportamiento de dicho listado, la visualización de los datos y el conjunto de acciones a realizar en él</w:t>
      </w:r>
      <w:r w:rsidR="00BA6EFB" w:rsidRPr="00B76B6E">
        <w:rPr>
          <w:rFonts w:asciiTheme="minorHAnsi" w:eastAsia="Times New Roman" w:hAnsiTheme="minorHAnsi" w:cstheme="minorHAnsi"/>
          <w:color w:val="548DD4" w:themeColor="text2" w:themeTint="99"/>
          <w:spacing w:val="-3"/>
          <w:szCs w:val="20"/>
          <w:lang w:val="es-ES_tradnl" w:eastAsia="es-ES"/>
        </w:rPr>
        <w:t>,</w:t>
      </w:r>
      <w:r w:rsidR="00BB3999" w:rsidRPr="00B76B6E">
        <w:rPr>
          <w:rFonts w:asciiTheme="minorHAnsi" w:eastAsia="Times New Roman" w:hAnsiTheme="minorHAnsi" w:cstheme="minorHAnsi"/>
          <w:color w:val="548DD4" w:themeColor="text2" w:themeTint="99"/>
          <w:spacing w:val="-3"/>
          <w:szCs w:val="20"/>
          <w:lang w:val="es-ES_tradnl" w:eastAsia="es-ES"/>
        </w:rPr>
        <w:t xml:space="preserve"> dependen de un gran conjunto de parámetros, permisos y configuraciones que se irán comentando y definiendo a continuación.</w:t>
      </w:r>
      <w:r w:rsidR="00E77B06" w:rsidRPr="00B76B6E">
        <w:rPr>
          <w:rFonts w:asciiTheme="minorHAnsi" w:eastAsia="Times New Roman" w:hAnsiTheme="minorHAnsi" w:cstheme="minorHAnsi"/>
          <w:color w:val="548DD4" w:themeColor="text2" w:themeTint="99"/>
          <w:spacing w:val="-3"/>
          <w:szCs w:val="20"/>
          <w:lang w:val="es-ES_tradnl" w:eastAsia="es-ES"/>
        </w:rPr>
        <w:t xml:space="preserve"> Como consecuencia de eso, a esta funcionalidad accederán dos perfiles diferentes y dependerá de este perfil las acciones que podrán realizar. Un perfil de usuario de colegio podrá crear actuaciones</w:t>
      </w:r>
      <w:r w:rsidR="00371B85" w:rsidRPr="00B76B6E">
        <w:rPr>
          <w:rFonts w:asciiTheme="minorHAnsi" w:eastAsia="Times New Roman" w:hAnsiTheme="minorHAnsi" w:cstheme="minorHAnsi"/>
          <w:color w:val="548DD4" w:themeColor="text2" w:themeTint="99"/>
          <w:spacing w:val="-3"/>
          <w:szCs w:val="20"/>
          <w:lang w:val="es-ES_tradnl" w:eastAsia="es-ES"/>
        </w:rPr>
        <w:t>, justificarlas</w:t>
      </w:r>
      <w:r w:rsidR="00E77B06" w:rsidRPr="00B76B6E">
        <w:rPr>
          <w:rFonts w:asciiTheme="minorHAnsi" w:eastAsia="Times New Roman" w:hAnsiTheme="minorHAnsi" w:cstheme="minorHAnsi"/>
          <w:color w:val="548DD4" w:themeColor="text2" w:themeTint="99"/>
          <w:spacing w:val="-3"/>
          <w:szCs w:val="20"/>
          <w:lang w:val="es-ES_tradnl" w:eastAsia="es-ES"/>
        </w:rPr>
        <w:t xml:space="preserve"> y </w:t>
      </w:r>
      <w:r w:rsidR="00371B85" w:rsidRPr="00B76B6E">
        <w:rPr>
          <w:rFonts w:asciiTheme="minorHAnsi" w:eastAsia="Times New Roman" w:hAnsiTheme="minorHAnsi" w:cstheme="minorHAnsi"/>
          <w:color w:val="548DD4" w:themeColor="text2" w:themeTint="99"/>
          <w:spacing w:val="-3"/>
          <w:szCs w:val="20"/>
          <w:lang w:val="es-ES_tradnl" w:eastAsia="es-ES"/>
        </w:rPr>
        <w:t>validarlas</w:t>
      </w:r>
      <w:r w:rsidR="00E77B06" w:rsidRPr="00B76B6E">
        <w:rPr>
          <w:rFonts w:asciiTheme="minorHAnsi" w:eastAsia="Times New Roman" w:hAnsiTheme="minorHAnsi" w:cstheme="minorHAnsi"/>
          <w:color w:val="548DD4" w:themeColor="text2" w:themeTint="99"/>
          <w:spacing w:val="-3"/>
          <w:szCs w:val="20"/>
          <w:lang w:val="es-ES_tradnl" w:eastAsia="es-ES"/>
        </w:rPr>
        <w:t xml:space="preserve">, y un perfil </w:t>
      </w:r>
      <w:r w:rsidR="00371B85" w:rsidRPr="00B76B6E">
        <w:rPr>
          <w:rFonts w:asciiTheme="minorHAnsi" w:eastAsia="Times New Roman" w:hAnsiTheme="minorHAnsi" w:cstheme="minorHAnsi"/>
          <w:color w:val="548DD4" w:themeColor="text2" w:themeTint="99"/>
          <w:spacing w:val="-3"/>
          <w:szCs w:val="20"/>
          <w:lang w:val="es-ES_tradnl" w:eastAsia="es-ES"/>
        </w:rPr>
        <w:t>colegiado</w:t>
      </w:r>
      <w:r w:rsidR="00E77B06" w:rsidRPr="00B76B6E">
        <w:rPr>
          <w:rFonts w:asciiTheme="minorHAnsi" w:eastAsia="Times New Roman" w:hAnsiTheme="minorHAnsi" w:cstheme="minorHAnsi"/>
          <w:color w:val="548DD4" w:themeColor="text2" w:themeTint="99"/>
          <w:spacing w:val="-3"/>
          <w:szCs w:val="20"/>
          <w:lang w:val="es-ES_tradnl" w:eastAsia="es-ES"/>
        </w:rPr>
        <w:t>, solamente podrá crear actuaciones</w:t>
      </w:r>
      <w:r w:rsidR="00371B85" w:rsidRPr="00B76B6E">
        <w:rPr>
          <w:rFonts w:asciiTheme="minorHAnsi" w:eastAsia="Times New Roman" w:hAnsiTheme="minorHAnsi" w:cstheme="minorHAnsi"/>
          <w:color w:val="548DD4" w:themeColor="text2" w:themeTint="99"/>
          <w:spacing w:val="-3"/>
          <w:szCs w:val="20"/>
          <w:lang w:val="es-ES_tradnl" w:eastAsia="es-ES"/>
        </w:rPr>
        <w:t xml:space="preserve"> justificadas</w:t>
      </w:r>
      <w:r w:rsidR="00E77B06" w:rsidRPr="00B76B6E">
        <w:rPr>
          <w:rFonts w:asciiTheme="minorHAnsi" w:eastAsia="Times New Roman" w:hAnsiTheme="minorHAnsi" w:cstheme="minorHAnsi"/>
          <w:color w:val="548DD4" w:themeColor="text2" w:themeTint="99"/>
          <w:spacing w:val="-3"/>
          <w:szCs w:val="20"/>
          <w:lang w:val="es-ES_tradnl" w:eastAsia="es-ES"/>
        </w:rPr>
        <w:t>.</w:t>
      </w:r>
    </w:p>
    <w:p w14:paraId="6C40B3C6" w14:textId="19824765" w:rsidR="00D36939" w:rsidRPr="00B76B6E" w:rsidRDefault="00E77B06" w:rsidP="00C84322">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La gran utilidad de este listado es mostrar </w:t>
      </w:r>
      <w:r w:rsidR="002021A4" w:rsidRPr="00B76B6E">
        <w:rPr>
          <w:rFonts w:asciiTheme="minorHAnsi" w:eastAsia="Times New Roman" w:hAnsiTheme="minorHAnsi" w:cstheme="minorHAnsi"/>
          <w:color w:val="548DD4" w:themeColor="text2" w:themeTint="99"/>
          <w:spacing w:val="-3"/>
          <w:szCs w:val="20"/>
          <w:lang w:val="es-ES_tradnl" w:eastAsia="es-ES"/>
        </w:rPr>
        <w:t>un listado de las designaciones incompletas, no anuladas</w:t>
      </w:r>
      <w:r w:rsidR="00DF3C43" w:rsidRPr="00B76B6E">
        <w:rPr>
          <w:rFonts w:asciiTheme="minorHAnsi" w:eastAsia="Times New Roman" w:hAnsiTheme="minorHAnsi" w:cstheme="minorHAnsi"/>
          <w:color w:val="548DD4" w:themeColor="text2" w:themeTint="99"/>
          <w:spacing w:val="-3"/>
          <w:szCs w:val="20"/>
          <w:lang w:val="es-ES_tradnl" w:eastAsia="es-ES"/>
        </w:rPr>
        <w:t>,</w:t>
      </w:r>
      <w:r w:rsidR="002021A4" w:rsidRPr="00B76B6E">
        <w:rPr>
          <w:rFonts w:asciiTheme="minorHAnsi" w:eastAsia="Times New Roman" w:hAnsiTheme="minorHAnsi" w:cstheme="minorHAnsi"/>
          <w:color w:val="548DD4" w:themeColor="text2" w:themeTint="99"/>
          <w:spacing w:val="-3"/>
          <w:szCs w:val="20"/>
          <w:lang w:val="es-ES_tradnl" w:eastAsia="es-ES"/>
        </w:rPr>
        <w:t xml:space="preserve"> no finalizadas. Esto quiere decir que o no </w:t>
      </w:r>
      <w:r w:rsidR="00BA6EFB" w:rsidRPr="00B76B6E">
        <w:rPr>
          <w:rFonts w:asciiTheme="minorHAnsi" w:eastAsia="Times New Roman" w:hAnsiTheme="minorHAnsi" w:cstheme="minorHAnsi"/>
          <w:color w:val="548DD4" w:themeColor="text2" w:themeTint="99"/>
          <w:spacing w:val="-3"/>
          <w:szCs w:val="20"/>
          <w:lang w:val="es-ES_tradnl" w:eastAsia="es-ES"/>
        </w:rPr>
        <w:t>tienen asociada</w:t>
      </w:r>
      <w:r w:rsidR="002021A4" w:rsidRPr="00B76B6E">
        <w:rPr>
          <w:rFonts w:asciiTheme="minorHAnsi" w:eastAsia="Times New Roman" w:hAnsiTheme="minorHAnsi" w:cstheme="minorHAnsi"/>
          <w:color w:val="548DD4" w:themeColor="text2" w:themeTint="99"/>
          <w:spacing w:val="-3"/>
          <w:szCs w:val="20"/>
          <w:lang w:val="es-ES_tradnl" w:eastAsia="es-ES"/>
        </w:rPr>
        <w:t xml:space="preserve"> ninguna actuación o tienen alguna actuación pendiente de introducir o justificar</w:t>
      </w:r>
      <w:r w:rsidR="00BA6EFB" w:rsidRPr="00B76B6E">
        <w:rPr>
          <w:rFonts w:asciiTheme="minorHAnsi" w:eastAsia="Times New Roman" w:hAnsiTheme="minorHAnsi" w:cstheme="minorHAnsi"/>
          <w:color w:val="548DD4" w:themeColor="text2" w:themeTint="99"/>
          <w:spacing w:val="-3"/>
          <w:szCs w:val="20"/>
          <w:lang w:val="es-ES_tradnl" w:eastAsia="es-ES"/>
        </w:rPr>
        <w:t xml:space="preserve"> (por ejemplo, que tengan una de inicio y no de fin)</w:t>
      </w:r>
      <w:r w:rsidR="002021A4" w:rsidRPr="00B76B6E">
        <w:rPr>
          <w:rFonts w:asciiTheme="minorHAnsi" w:eastAsia="Times New Roman" w:hAnsiTheme="minorHAnsi" w:cstheme="minorHAnsi"/>
          <w:color w:val="548DD4" w:themeColor="text2" w:themeTint="99"/>
          <w:spacing w:val="-3"/>
          <w:szCs w:val="20"/>
          <w:lang w:val="es-ES_tradnl" w:eastAsia="es-ES"/>
        </w:rPr>
        <w:t xml:space="preserve">. </w:t>
      </w:r>
      <w:r w:rsidRPr="00B76B6E">
        <w:rPr>
          <w:rFonts w:asciiTheme="minorHAnsi" w:eastAsia="Times New Roman" w:hAnsiTheme="minorHAnsi" w:cstheme="minorHAnsi"/>
          <w:color w:val="548DD4" w:themeColor="text2" w:themeTint="99"/>
          <w:spacing w:val="-3"/>
          <w:szCs w:val="20"/>
          <w:lang w:val="es-ES_tradnl" w:eastAsia="es-ES"/>
        </w:rPr>
        <w:t>Esto permite al usuario realizar una búsqueda rápida de las designaciones sobre las que tien</w:t>
      </w:r>
      <w:r w:rsidR="00762E08" w:rsidRPr="00B76B6E">
        <w:rPr>
          <w:rFonts w:asciiTheme="minorHAnsi" w:eastAsia="Times New Roman" w:hAnsiTheme="minorHAnsi" w:cstheme="minorHAnsi"/>
          <w:color w:val="548DD4" w:themeColor="text2" w:themeTint="99"/>
          <w:spacing w:val="-3"/>
          <w:szCs w:val="20"/>
          <w:lang w:val="es-ES_tradnl" w:eastAsia="es-ES"/>
        </w:rPr>
        <w:t xml:space="preserve">e trabajo pendiente de realizar, por lo que existe un filtro muy importante en la búsqueda, que está activo por defecto en la carga de la pantalla de búsqueda, que indica si se restringe a ese conjunto de designaciones, o la búsqueda se desea hacer de forma total (incluyendo designaciones anuladas, finalizadas, o ya con actuaciones completas). </w:t>
      </w:r>
    </w:p>
    <w:p w14:paraId="1C4068A4" w14:textId="6E150072" w:rsidR="002D599F" w:rsidRPr="00B76B6E" w:rsidRDefault="002D599F" w:rsidP="002021A4">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IMPORTANTE:</w:t>
      </w:r>
    </w:p>
    <w:p w14:paraId="36BF1851" w14:textId="54227D1F" w:rsidR="002D599F" w:rsidRPr="00B76B6E" w:rsidRDefault="002D599F" w:rsidP="00C84322">
      <w:pPr>
        <w:pStyle w:val="ListParagraph"/>
        <w:numPr>
          <w:ilvl w:val="0"/>
          <w:numId w:val="113"/>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En este listado sólo saldrán designaciones que no estén marcadas con el artículo 27-28.</w:t>
      </w:r>
    </w:p>
    <w:p w14:paraId="4A26F344" w14:textId="02D5A8EE" w:rsidR="002D599F" w:rsidRPr="00B76B6E" w:rsidRDefault="000A3BC7" w:rsidP="00C84322">
      <w:pPr>
        <w:pStyle w:val="ListParagraph"/>
        <w:numPr>
          <w:ilvl w:val="0"/>
          <w:numId w:val="113"/>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Saldrán las designaciones en las que el colegiado haya estado designado en algún momento, y mostrará las actuaciones sólo de este letrado (pero el control de las restricciones de acreditaciones, se tiene que realizar sobre todas las existentes).</w:t>
      </w:r>
    </w:p>
    <w:p w14:paraId="401EEEFF" w14:textId="412AA673" w:rsidR="00762E08" w:rsidRPr="00B76B6E" w:rsidRDefault="002E2672" w:rsidP="002021A4">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Actualmente difieren un poco los campos de filtro visibles en la búsqueda dependiendo desde donde se acceda a la funcionalidad</w:t>
      </w:r>
      <w:r w:rsidR="007F6803" w:rsidRPr="00B76B6E">
        <w:rPr>
          <w:rFonts w:asciiTheme="minorHAnsi" w:eastAsia="Times New Roman" w:hAnsiTheme="minorHAnsi" w:cstheme="minorHAnsi"/>
          <w:color w:val="548DD4" w:themeColor="text2" w:themeTint="99"/>
          <w:spacing w:val="-3"/>
          <w:szCs w:val="20"/>
          <w:lang w:val="es-ES_tradnl" w:eastAsia="es-ES"/>
        </w:rPr>
        <w:t xml:space="preserve">. En el SIGA </w:t>
      </w:r>
      <w:proofErr w:type="spellStart"/>
      <w:r w:rsidR="007F6803" w:rsidRPr="00B76B6E">
        <w:rPr>
          <w:rFonts w:asciiTheme="minorHAnsi" w:eastAsia="Times New Roman" w:hAnsiTheme="minorHAnsi" w:cstheme="minorHAnsi"/>
          <w:color w:val="548DD4" w:themeColor="text2" w:themeTint="99"/>
          <w:spacing w:val="-3"/>
          <w:szCs w:val="20"/>
          <w:lang w:val="es-ES_tradnl" w:eastAsia="es-ES"/>
        </w:rPr>
        <w:t>novo</w:t>
      </w:r>
      <w:proofErr w:type="spellEnd"/>
      <w:r w:rsidR="007F6803" w:rsidRPr="00B76B6E">
        <w:rPr>
          <w:rFonts w:asciiTheme="minorHAnsi" w:eastAsia="Times New Roman" w:hAnsiTheme="minorHAnsi" w:cstheme="minorHAnsi"/>
          <w:color w:val="548DD4" w:themeColor="text2" w:themeTint="99"/>
          <w:spacing w:val="-3"/>
          <w:szCs w:val="20"/>
          <w:lang w:val="es-ES_tradnl" w:eastAsia="es-ES"/>
        </w:rPr>
        <w:t xml:space="preserve"> los campos de filtros serán siempre los mismos, lo único es que puede cambiar el comportamiento de los mismos dependiendo desde donde se realice el acceso (por ejemplo: el letrado). </w:t>
      </w:r>
      <w:r w:rsidR="00762E08" w:rsidRPr="00B76B6E">
        <w:rPr>
          <w:rFonts w:asciiTheme="minorHAnsi" w:eastAsia="Times New Roman" w:hAnsiTheme="minorHAnsi" w:cstheme="minorHAnsi"/>
          <w:color w:val="548DD4" w:themeColor="text2" w:themeTint="99"/>
          <w:spacing w:val="-3"/>
          <w:szCs w:val="20"/>
          <w:lang w:val="es-ES_tradnl" w:eastAsia="es-ES"/>
        </w:rPr>
        <w:t>Los campos de filtros de dicho buscador estarán agrupados en bloques funcionales y serán:</w:t>
      </w:r>
    </w:p>
    <w:p w14:paraId="5B454021" w14:textId="4E28B9BD" w:rsidR="00762E08" w:rsidRPr="00B76B6E" w:rsidRDefault="00762E08" w:rsidP="002021A4">
      <w:pPr>
        <w:rPr>
          <w:rFonts w:asciiTheme="minorHAnsi" w:eastAsia="Times New Roman" w:hAnsiTheme="minorHAnsi" w:cstheme="minorHAnsi"/>
          <w:b/>
          <w:color w:val="548DD4" w:themeColor="text2" w:themeTint="99"/>
          <w:spacing w:val="-3"/>
          <w:szCs w:val="20"/>
          <w:u w:val="single"/>
          <w:lang w:val="es-ES_tradnl" w:eastAsia="es-ES"/>
        </w:rPr>
      </w:pPr>
      <w:r w:rsidRPr="00B76B6E">
        <w:rPr>
          <w:rFonts w:asciiTheme="minorHAnsi" w:eastAsia="Times New Roman" w:hAnsiTheme="minorHAnsi" w:cstheme="minorHAnsi"/>
          <w:b/>
          <w:color w:val="548DD4" w:themeColor="text2" w:themeTint="99"/>
          <w:spacing w:val="-3"/>
          <w:szCs w:val="20"/>
          <w:u w:val="single"/>
          <w:lang w:val="es-ES_tradnl" w:eastAsia="es-ES"/>
        </w:rPr>
        <w:t>Datos de justificación</w:t>
      </w:r>
    </w:p>
    <w:p w14:paraId="3DBBFCF3" w14:textId="77777777" w:rsidR="005E2982" w:rsidRPr="00B76B6E" w:rsidRDefault="00762E08" w:rsidP="00762E08">
      <w:pPr>
        <w:pStyle w:val="ListParagraph"/>
        <w:numPr>
          <w:ilvl w:val="0"/>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Letrado</w:t>
      </w:r>
      <w:r w:rsidRPr="00B76B6E">
        <w:rPr>
          <w:rFonts w:asciiTheme="minorHAnsi" w:hAnsiTheme="minorHAnsi" w:cstheme="minorHAnsi"/>
          <w:color w:val="548DD4" w:themeColor="text2" w:themeTint="99"/>
        </w:rPr>
        <w:t>: Formado por los campos de número de colegiado y nombre y apellidos del mismo.</w:t>
      </w:r>
      <w:r w:rsidR="005A7859" w:rsidRPr="00B76B6E">
        <w:rPr>
          <w:rFonts w:asciiTheme="minorHAnsi" w:hAnsiTheme="minorHAnsi" w:cstheme="minorHAnsi"/>
          <w:color w:val="548DD4" w:themeColor="text2" w:themeTint="99"/>
        </w:rPr>
        <w:t xml:space="preserve"> </w:t>
      </w:r>
    </w:p>
    <w:p w14:paraId="6BC09927" w14:textId="77777777" w:rsidR="005E2982" w:rsidRPr="00B76B6E" w:rsidRDefault="005A7859" w:rsidP="005E2982">
      <w:pPr>
        <w:pStyle w:val="ListParagraph"/>
        <w:numPr>
          <w:ilvl w:val="1"/>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Si el acceso a dicha funcionalidad se realiza a través del enlace directo desde una ficha colegial, o si es el colegiado desde la opción de menú correspondiente el que está accediendo, estos campos son informativos y vendrá cargados con los datos del letrado. </w:t>
      </w:r>
    </w:p>
    <w:p w14:paraId="7B29D3DB" w14:textId="77777777" w:rsidR="00301402" w:rsidRPr="00B76B6E" w:rsidRDefault="005A7859" w:rsidP="005E2982">
      <w:pPr>
        <w:pStyle w:val="ListParagraph"/>
        <w:numPr>
          <w:ilvl w:val="1"/>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lastRenderedPageBreak/>
        <w:t>En otro caso</w:t>
      </w:r>
      <w:r w:rsidR="00301402" w:rsidRPr="00B76B6E">
        <w:rPr>
          <w:rFonts w:asciiTheme="minorHAnsi" w:hAnsiTheme="minorHAnsi" w:cstheme="minorHAnsi"/>
          <w:color w:val="548DD4" w:themeColor="text2" w:themeTint="99"/>
        </w:rPr>
        <w:t>,</w:t>
      </w:r>
      <w:r w:rsidRPr="00B76B6E">
        <w:rPr>
          <w:rFonts w:asciiTheme="minorHAnsi" w:hAnsiTheme="minorHAnsi" w:cstheme="minorHAnsi"/>
          <w:color w:val="548DD4" w:themeColor="text2" w:themeTint="99"/>
        </w:rPr>
        <w:t xml:space="preserve"> d</w:t>
      </w:r>
      <w:r w:rsidR="00762E08" w:rsidRPr="00B76B6E">
        <w:rPr>
          <w:rFonts w:asciiTheme="minorHAnsi" w:hAnsiTheme="minorHAnsi" w:cstheme="minorHAnsi"/>
          <w:color w:val="548DD4" w:themeColor="text2" w:themeTint="99"/>
        </w:rPr>
        <w:t xml:space="preserve">entro de este filtro se podrá realizar una búsqueda previa de colegiados, llamando a la búsqueda de Colegiados SJCS tal y como está definida en SIGA </w:t>
      </w:r>
      <w:proofErr w:type="spellStart"/>
      <w:r w:rsidRPr="00B76B6E">
        <w:rPr>
          <w:rFonts w:asciiTheme="minorHAnsi" w:hAnsiTheme="minorHAnsi" w:cstheme="minorHAnsi"/>
          <w:color w:val="548DD4" w:themeColor="text2" w:themeTint="99"/>
        </w:rPr>
        <w:t>novo</w:t>
      </w:r>
      <w:proofErr w:type="spellEnd"/>
      <w:r w:rsidRPr="00B76B6E">
        <w:rPr>
          <w:rFonts w:asciiTheme="minorHAnsi" w:hAnsiTheme="minorHAnsi" w:cstheme="minorHAnsi"/>
          <w:color w:val="548DD4" w:themeColor="text2" w:themeTint="99"/>
        </w:rPr>
        <w:t xml:space="preserve">. </w:t>
      </w:r>
      <w:r w:rsidR="00762E08" w:rsidRPr="00B76B6E">
        <w:rPr>
          <w:rFonts w:asciiTheme="minorHAnsi" w:hAnsiTheme="minorHAnsi" w:cstheme="minorHAnsi"/>
          <w:color w:val="548DD4" w:themeColor="text2" w:themeTint="99"/>
        </w:rPr>
        <w:t xml:space="preserve">Dicha búsqueda se implementará como un componente general de búsqueda de colegiados SJCS, a utilizar también en otras funcionalidades del módulo de Justicia Gratuita. Dicho componente está definido en el Anexo III del documento de Análisis de </w:t>
      </w:r>
      <w:proofErr w:type="spellStart"/>
      <w:r w:rsidR="00762E08" w:rsidRPr="00B76B6E">
        <w:rPr>
          <w:rFonts w:asciiTheme="minorHAnsi" w:hAnsiTheme="minorHAnsi" w:cstheme="minorHAnsi"/>
          <w:color w:val="548DD4" w:themeColor="text2" w:themeTint="99"/>
        </w:rPr>
        <w:t>EJG’s</w:t>
      </w:r>
      <w:proofErr w:type="spellEnd"/>
      <w:r w:rsidRPr="00B76B6E">
        <w:rPr>
          <w:rFonts w:asciiTheme="minorHAnsi" w:hAnsiTheme="minorHAnsi" w:cstheme="minorHAnsi"/>
          <w:color w:val="548DD4" w:themeColor="text2" w:themeTint="99"/>
        </w:rPr>
        <w:t xml:space="preserve">. </w:t>
      </w:r>
    </w:p>
    <w:p w14:paraId="1FE6121D" w14:textId="2F17558C" w:rsidR="00762E08" w:rsidRPr="00B76B6E" w:rsidRDefault="005A7859" w:rsidP="00301402">
      <w:pPr>
        <w:spacing w:line="240" w:lineRule="auto"/>
        <w:ind w:firstLine="708"/>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Es un filtro de obligado cumplimiento para la realización de la búsqueda.</w:t>
      </w:r>
    </w:p>
    <w:p w14:paraId="2D39963B" w14:textId="3E74D2D6" w:rsidR="00EB6E7D" w:rsidRPr="00B76B6E" w:rsidRDefault="00EB6E7D" w:rsidP="00C84322">
      <w:pPr>
        <w:spacing w:line="240" w:lineRule="auto"/>
        <w:ind w:left="708"/>
        <w:rPr>
          <w:rFonts w:asciiTheme="minorHAnsi" w:hAnsiTheme="minorHAnsi" w:cstheme="minorHAnsi"/>
          <w:color w:val="548DD4" w:themeColor="text2" w:themeTint="99"/>
        </w:rPr>
      </w:pPr>
      <w:r w:rsidRPr="00B76B6E">
        <w:rPr>
          <w:rStyle w:val="Hyperlink"/>
          <w:rFonts w:asciiTheme="minorHAnsi" w:hAnsiTheme="minorHAnsi" w:cstheme="minorHAnsi"/>
          <w:color w:val="548DD4" w:themeColor="text2" w:themeTint="99"/>
          <w:u w:val="none"/>
        </w:rPr>
        <w:t>Este filtro aplicará la restricción a la búsqueda de que dicho letrado haya estado designado en algún momento en esa designación.</w:t>
      </w:r>
    </w:p>
    <w:p w14:paraId="5993E6AB" w14:textId="0C52713B" w:rsidR="005A7859" w:rsidRPr="00B76B6E" w:rsidRDefault="005A7859" w:rsidP="00762E08">
      <w:pPr>
        <w:pStyle w:val="ListParagraph"/>
        <w:numPr>
          <w:ilvl w:val="0"/>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Mostrar sólo justificaciones y/o validaciones pendientes</w:t>
      </w:r>
      <w:r w:rsidRPr="00B76B6E">
        <w:rPr>
          <w:rFonts w:asciiTheme="minorHAnsi" w:hAnsiTheme="minorHAnsi" w:cstheme="minorHAnsi"/>
          <w:color w:val="548DD4" w:themeColor="text2" w:themeTint="99"/>
        </w:rPr>
        <w:t xml:space="preserve">: </w:t>
      </w:r>
      <w:proofErr w:type="spellStart"/>
      <w:r w:rsidRPr="00B76B6E">
        <w:rPr>
          <w:rFonts w:asciiTheme="minorHAnsi" w:hAnsiTheme="minorHAnsi" w:cstheme="minorHAnsi"/>
          <w:color w:val="548DD4" w:themeColor="text2" w:themeTint="99"/>
        </w:rPr>
        <w:t>check</w:t>
      </w:r>
      <w:proofErr w:type="spellEnd"/>
      <w:r w:rsidRPr="00B76B6E">
        <w:rPr>
          <w:rFonts w:asciiTheme="minorHAnsi" w:hAnsiTheme="minorHAnsi" w:cstheme="minorHAnsi"/>
          <w:color w:val="548DD4" w:themeColor="text2" w:themeTint="99"/>
        </w:rPr>
        <w:t xml:space="preserve"> activado por defecto en la carga de la búsqueda</w:t>
      </w:r>
      <w:r w:rsidR="005E2982" w:rsidRPr="00B76B6E">
        <w:rPr>
          <w:rFonts w:asciiTheme="minorHAnsi" w:hAnsiTheme="minorHAnsi" w:cstheme="minorHAnsi"/>
          <w:color w:val="548DD4" w:themeColor="text2" w:themeTint="99"/>
        </w:rPr>
        <w:t>,</w:t>
      </w:r>
      <w:r w:rsidRPr="00B76B6E">
        <w:rPr>
          <w:rFonts w:asciiTheme="minorHAnsi" w:hAnsiTheme="minorHAnsi" w:cstheme="minorHAnsi"/>
          <w:color w:val="548DD4" w:themeColor="text2" w:themeTint="99"/>
        </w:rPr>
        <w:t xml:space="preserve"> que indica las restricciones sobre las designaciones a buscar:</w:t>
      </w:r>
    </w:p>
    <w:p w14:paraId="0FC1BB50" w14:textId="77777777" w:rsidR="003F576D" w:rsidRPr="00B76B6E" w:rsidRDefault="005A7859" w:rsidP="005A7859">
      <w:pPr>
        <w:pStyle w:val="ListParagraph"/>
        <w:numPr>
          <w:ilvl w:val="1"/>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Activado:</w:t>
      </w:r>
      <w:r w:rsidR="0045314B" w:rsidRPr="00B76B6E">
        <w:rPr>
          <w:rFonts w:asciiTheme="minorHAnsi" w:hAnsiTheme="minorHAnsi" w:cstheme="minorHAnsi"/>
          <w:color w:val="548DD4" w:themeColor="text2" w:themeTint="99"/>
        </w:rPr>
        <w:t xml:space="preserve"> Se mostrarán aquellas designaciones </w:t>
      </w:r>
    </w:p>
    <w:p w14:paraId="215DED61" w14:textId="5F4FBAA5" w:rsidR="003F576D" w:rsidRPr="00B76B6E" w:rsidRDefault="000C4FDA" w:rsidP="00C84322">
      <w:pPr>
        <w:pStyle w:val="ListParagraph"/>
        <w:numPr>
          <w:ilvl w:val="2"/>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activas </w:t>
      </w:r>
    </w:p>
    <w:p w14:paraId="557266A7" w14:textId="583DDCFC" w:rsidR="005A7859" w:rsidRPr="00B76B6E" w:rsidRDefault="005E2982" w:rsidP="00C84322">
      <w:pPr>
        <w:pStyle w:val="ListParagraph"/>
        <w:numPr>
          <w:ilvl w:val="2"/>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y que </w:t>
      </w:r>
      <w:r w:rsidR="005A7859" w:rsidRPr="00B76B6E">
        <w:rPr>
          <w:rFonts w:asciiTheme="minorHAnsi" w:hAnsiTheme="minorHAnsi" w:cstheme="minorHAnsi"/>
          <w:color w:val="548DD4" w:themeColor="text2" w:themeTint="99"/>
        </w:rPr>
        <w:t xml:space="preserve">no </w:t>
      </w:r>
      <w:proofErr w:type="gramStart"/>
      <w:r w:rsidR="000C4FDA" w:rsidRPr="00B76B6E">
        <w:rPr>
          <w:rFonts w:asciiTheme="minorHAnsi" w:hAnsiTheme="minorHAnsi" w:cstheme="minorHAnsi"/>
          <w:color w:val="548DD4" w:themeColor="text2" w:themeTint="99"/>
        </w:rPr>
        <w:t xml:space="preserve">tengan </w:t>
      </w:r>
      <w:r w:rsidR="005A7859" w:rsidRPr="00B76B6E">
        <w:rPr>
          <w:rFonts w:asciiTheme="minorHAnsi" w:hAnsiTheme="minorHAnsi" w:cstheme="minorHAnsi"/>
          <w:color w:val="548DD4" w:themeColor="text2" w:themeTint="99"/>
        </w:rPr>
        <w:t xml:space="preserve"> ninguna</w:t>
      </w:r>
      <w:proofErr w:type="gramEnd"/>
      <w:r w:rsidR="005A7859" w:rsidRPr="00B76B6E">
        <w:rPr>
          <w:rFonts w:asciiTheme="minorHAnsi" w:hAnsiTheme="minorHAnsi" w:cstheme="minorHAnsi"/>
          <w:color w:val="548DD4" w:themeColor="text2" w:themeTint="99"/>
        </w:rPr>
        <w:t xml:space="preserve"> actuación o </w:t>
      </w:r>
      <w:r w:rsidR="000C4FDA" w:rsidRPr="00B76B6E">
        <w:rPr>
          <w:rFonts w:asciiTheme="minorHAnsi" w:hAnsiTheme="minorHAnsi" w:cstheme="minorHAnsi"/>
          <w:color w:val="548DD4" w:themeColor="text2" w:themeTint="99"/>
        </w:rPr>
        <w:t>si tienen</w:t>
      </w:r>
      <w:r w:rsidR="002D599F" w:rsidRPr="00B76B6E">
        <w:rPr>
          <w:rFonts w:asciiTheme="minorHAnsi" w:hAnsiTheme="minorHAnsi" w:cstheme="minorHAnsi"/>
          <w:color w:val="548DD4" w:themeColor="text2" w:themeTint="99"/>
        </w:rPr>
        <w:t>,</w:t>
      </w:r>
      <w:r w:rsidR="000C4FDA" w:rsidRPr="00B76B6E">
        <w:rPr>
          <w:rFonts w:asciiTheme="minorHAnsi" w:hAnsiTheme="minorHAnsi" w:cstheme="minorHAnsi"/>
          <w:color w:val="548DD4" w:themeColor="text2" w:themeTint="99"/>
        </w:rPr>
        <w:t xml:space="preserve"> haya alguna </w:t>
      </w:r>
      <w:r w:rsidR="005A7859" w:rsidRPr="00B76B6E">
        <w:rPr>
          <w:rFonts w:asciiTheme="minorHAnsi" w:hAnsiTheme="minorHAnsi" w:cstheme="minorHAnsi"/>
          <w:color w:val="548DD4" w:themeColor="text2" w:themeTint="99"/>
        </w:rPr>
        <w:t>pendiente de introducir o justificar</w:t>
      </w:r>
      <w:r w:rsidR="000C4FDA" w:rsidRPr="00B76B6E">
        <w:rPr>
          <w:rFonts w:asciiTheme="minorHAnsi" w:hAnsiTheme="minorHAnsi" w:cstheme="minorHAnsi"/>
          <w:color w:val="548DD4" w:themeColor="text2" w:themeTint="99"/>
        </w:rPr>
        <w:t>/validar</w:t>
      </w:r>
      <w:r w:rsidR="0045314B" w:rsidRPr="00B76B6E">
        <w:rPr>
          <w:rFonts w:asciiTheme="minorHAnsi" w:hAnsiTheme="minorHAnsi" w:cstheme="minorHAnsi"/>
          <w:color w:val="548DD4" w:themeColor="text2" w:themeTint="99"/>
        </w:rPr>
        <w:t>.</w:t>
      </w:r>
    </w:p>
    <w:p w14:paraId="59D1C607" w14:textId="19DE34B7" w:rsidR="0045314B" w:rsidRPr="00B76B6E" w:rsidRDefault="0045314B" w:rsidP="005A7859">
      <w:pPr>
        <w:pStyle w:val="ListParagraph"/>
        <w:numPr>
          <w:ilvl w:val="1"/>
          <w:numId w:val="43"/>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Desactivado: Se mostrarán</w:t>
      </w:r>
      <w:r w:rsidR="005E2982" w:rsidRPr="00B76B6E">
        <w:rPr>
          <w:rFonts w:asciiTheme="minorHAnsi" w:hAnsiTheme="minorHAnsi" w:cstheme="minorHAnsi"/>
          <w:color w:val="548DD4" w:themeColor="text2" w:themeTint="99"/>
        </w:rPr>
        <w:t xml:space="preserve"> todas las designaciones en cualquier estado.</w:t>
      </w:r>
    </w:p>
    <w:p w14:paraId="7017531C" w14:textId="51A345BD" w:rsidR="00642F54" w:rsidRPr="00B76B6E" w:rsidRDefault="00642F54" w:rsidP="00642F54">
      <w:pPr>
        <w:spacing w:line="240" w:lineRule="auto"/>
        <w:ind w:left="708"/>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En el caso de que este </w:t>
      </w:r>
      <w:proofErr w:type="spellStart"/>
      <w:r w:rsidRPr="00B76B6E">
        <w:rPr>
          <w:rFonts w:asciiTheme="minorHAnsi" w:hAnsiTheme="minorHAnsi" w:cstheme="minorHAnsi"/>
          <w:color w:val="548DD4" w:themeColor="text2" w:themeTint="99"/>
        </w:rPr>
        <w:t>check</w:t>
      </w:r>
      <w:proofErr w:type="spellEnd"/>
      <w:r w:rsidRPr="00B76B6E">
        <w:rPr>
          <w:rFonts w:asciiTheme="minorHAnsi" w:hAnsiTheme="minorHAnsi" w:cstheme="minorHAnsi"/>
          <w:color w:val="548DD4" w:themeColor="text2" w:themeTint="99"/>
        </w:rPr>
        <w:t xml:space="preserve"> se desactive se activarán</w:t>
      </w:r>
      <w:r w:rsidR="009B6742" w:rsidRPr="00B76B6E">
        <w:rPr>
          <w:rFonts w:asciiTheme="minorHAnsi" w:hAnsiTheme="minorHAnsi" w:cstheme="minorHAnsi"/>
          <w:color w:val="548DD4" w:themeColor="text2" w:themeTint="99"/>
        </w:rPr>
        <w:t xml:space="preserve"> (que por defecto aparecen desactivados)</w:t>
      </w:r>
      <w:r w:rsidRPr="00B76B6E">
        <w:rPr>
          <w:rFonts w:asciiTheme="minorHAnsi" w:hAnsiTheme="minorHAnsi" w:cstheme="minorHAnsi"/>
          <w:color w:val="548DD4" w:themeColor="text2" w:themeTint="99"/>
        </w:rPr>
        <w:t xml:space="preserve"> un conjunto de filtros de búsqueda adicionales: </w:t>
      </w:r>
    </w:p>
    <w:p w14:paraId="49DC5434" w14:textId="77777777" w:rsidR="00642F54" w:rsidRPr="00B76B6E" w:rsidRDefault="00642F54" w:rsidP="00642F54">
      <w:pPr>
        <w:pStyle w:val="ListParagraph"/>
        <w:numPr>
          <w:ilvl w:val="0"/>
          <w:numId w:val="74"/>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Fecha justificación desde/ hasta: Campos de tipo calendario para seleccionar un rango de fechas por las que poder filtrar los resultados. Se cargarán ambos campos con los valores en blanco.</w:t>
      </w:r>
    </w:p>
    <w:p w14:paraId="2E41FCA1" w14:textId="77777777" w:rsidR="00642F54" w:rsidRPr="00B76B6E" w:rsidRDefault="00642F54" w:rsidP="003640D2">
      <w:pPr>
        <w:pStyle w:val="ListParagraph"/>
        <w:numPr>
          <w:ilvl w:val="0"/>
          <w:numId w:val="74"/>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Estado: Combo seleccionable con los filtros de los posibles estados de la designación. Activado, Finalizado y Anulado.</w:t>
      </w:r>
    </w:p>
    <w:p w14:paraId="4F494F74" w14:textId="29EE1901" w:rsidR="00642F54" w:rsidRPr="00B76B6E" w:rsidRDefault="00642F54" w:rsidP="003640D2">
      <w:pPr>
        <w:pStyle w:val="ListParagraph"/>
        <w:numPr>
          <w:ilvl w:val="0"/>
          <w:numId w:val="74"/>
        </w:num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Actuaciones Validadas: Combo seleccionable del estado de las actuaciones asociadas en la designación. Valores: Si, No, Sin Actuaciones.</w:t>
      </w:r>
    </w:p>
    <w:p w14:paraId="0F1F79BB" w14:textId="5E074086" w:rsidR="005E2982" w:rsidRPr="00B76B6E" w:rsidRDefault="005E2982" w:rsidP="00A21A11">
      <w:pPr>
        <w:pStyle w:val="ListParagraph"/>
        <w:numPr>
          <w:ilvl w:val="0"/>
          <w:numId w:val="73"/>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Activar restricciones de visualización de la ficha colegial</w:t>
      </w:r>
      <w:r w:rsidRPr="00B76B6E">
        <w:rPr>
          <w:rFonts w:asciiTheme="minorHAnsi" w:hAnsiTheme="minorHAnsi" w:cstheme="minorHAnsi"/>
          <w:color w:val="548DD4" w:themeColor="text2" w:themeTint="99"/>
        </w:rPr>
        <w:t xml:space="preserve">: Este </w:t>
      </w:r>
      <w:proofErr w:type="spellStart"/>
      <w:r w:rsidRPr="00B76B6E">
        <w:rPr>
          <w:rFonts w:asciiTheme="minorHAnsi" w:hAnsiTheme="minorHAnsi" w:cstheme="minorHAnsi"/>
          <w:color w:val="548DD4" w:themeColor="text2" w:themeTint="99"/>
        </w:rPr>
        <w:t>check</w:t>
      </w:r>
      <w:proofErr w:type="spellEnd"/>
      <w:r w:rsidRPr="00B76B6E">
        <w:rPr>
          <w:rFonts w:asciiTheme="minorHAnsi" w:hAnsiTheme="minorHAnsi" w:cstheme="minorHAnsi"/>
          <w:color w:val="548DD4" w:themeColor="text2" w:themeTint="99"/>
        </w:rPr>
        <w:t xml:space="preserve"> únicamente será visible para los usuarios de colegio</w:t>
      </w:r>
      <w:r w:rsidR="00D36939" w:rsidRPr="00B76B6E">
        <w:rPr>
          <w:rFonts w:asciiTheme="minorHAnsi" w:hAnsiTheme="minorHAnsi" w:cstheme="minorHAnsi"/>
          <w:color w:val="548DD4" w:themeColor="text2" w:themeTint="99"/>
        </w:rPr>
        <w:t xml:space="preserve"> (para colegiados no es un </w:t>
      </w:r>
      <w:proofErr w:type="spellStart"/>
      <w:r w:rsidR="00D36939" w:rsidRPr="00B76B6E">
        <w:rPr>
          <w:rFonts w:asciiTheme="minorHAnsi" w:hAnsiTheme="minorHAnsi" w:cstheme="minorHAnsi"/>
          <w:color w:val="548DD4" w:themeColor="text2" w:themeTint="99"/>
        </w:rPr>
        <w:t>check</w:t>
      </w:r>
      <w:proofErr w:type="spellEnd"/>
      <w:r w:rsidR="00D36939" w:rsidRPr="00B76B6E">
        <w:rPr>
          <w:rFonts w:asciiTheme="minorHAnsi" w:hAnsiTheme="minorHAnsi" w:cstheme="minorHAnsi"/>
          <w:color w:val="548DD4" w:themeColor="text2" w:themeTint="99"/>
        </w:rPr>
        <w:t xml:space="preserve"> visible y su valor internamente será siempre de activo)</w:t>
      </w:r>
      <w:r w:rsidRPr="00B76B6E">
        <w:rPr>
          <w:rFonts w:asciiTheme="minorHAnsi" w:hAnsiTheme="minorHAnsi" w:cstheme="minorHAnsi"/>
          <w:color w:val="548DD4" w:themeColor="text2" w:themeTint="99"/>
        </w:rPr>
        <w:t>. Aparecerá cargado desactivado por defecto e</w:t>
      </w:r>
      <w:r w:rsidR="00D36939" w:rsidRPr="00B76B6E">
        <w:rPr>
          <w:rFonts w:asciiTheme="minorHAnsi" w:hAnsiTheme="minorHAnsi" w:cstheme="minorHAnsi"/>
          <w:color w:val="548DD4" w:themeColor="text2" w:themeTint="99"/>
        </w:rPr>
        <w:t>n el acceso del colegio a esta funcionalidad. Cuando está desactivado el comportamiento y las acciones permitidas dentro de la funcionalidad serán las correspondientes a los permisos del usuario logado. En cambio, si lo marca, se comportará como si el usuario logado fuera un colegiado. De esta forma el colegio puede asegurarse de los permisos que tienen sus colegiados sobre esta funcionalidad.</w:t>
      </w:r>
    </w:p>
    <w:p w14:paraId="4675729B" w14:textId="3A60B332" w:rsidR="005E2982" w:rsidRPr="00B76B6E" w:rsidRDefault="007F6803" w:rsidP="005E2982">
      <w:pPr>
        <w:spacing w:line="240" w:lineRule="auto"/>
        <w:rPr>
          <w:rFonts w:asciiTheme="minorHAnsi" w:hAnsiTheme="minorHAnsi" w:cstheme="minorHAnsi"/>
          <w:b/>
          <w:color w:val="548DD4" w:themeColor="text2" w:themeTint="99"/>
          <w:u w:val="single"/>
        </w:rPr>
      </w:pPr>
      <w:r w:rsidRPr="00B76B6E">
        <w:rPr>
          <w:rFonts w:asciiTheme="minorHAnsi" w:hAnsiTheme="minorHAnsi" w:cstheme="minorHAnsi"/>
          <w:b/>
          <w:color w:val="548DD4" w:themeColor="text2" w:themeTint="99"/>
          <w:u w:val="single"/>
        </w:rPr>
        <w:t>Datos de designación</w:t>
      </w:r>
      <w:r w:rsidR="005825DD" w:rsidRPr="00B76B6E">
        <w:rPr>
          <w:rFonts w:asciiTheme="minorHAnsi" w:hAnsiTheme="minorHAnsi" w:cstheme="minorHAnsi"/>
          <w:b/>
          <w:color w:val="548DD4" w:themeColor="text2" w:themeTint="99"/>
          <w:u w:val="single"/>
        </w:rPr>
        <w:t xml:space="preserve"> y Expediente</w:t>
      </w:r>
      <w:r w:rsidRPr="00B76B6E">
        <w:rPr>
          <w:rFonts w:asciiTheme="minorHAnsi" w:hAnsiTheme="minorHAnsi" w:cstheme="minorHAnsi"/>
          <w:b/>
          <w:color w:val="548DD4" w:themeColor="text2" w:themeTint="99"/>
          <w:u w:val="single"/>
        </w:rPr>
        <w:t>:</w:t>
      </w:r>
    </w:p>
    <w:p w14:paraId="0F899D20" w14:textId="5E069DFC" w:rsidR="007F6803" w:rsidRPr="00B76B6E" w:rsidRDefault="007F6803" w:rsidP="00A21A11">
      <w:pPr>
        <w:pStyle w:val="ListParagraph"/>
        <w:numPr>
          <w:ilvl w:val="0"/>
          <w:numId w:val="73"/>
        </w:numPr>
        <w:spacing w:line="240" w:lineRule="auto"/>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Fecha designación desde/hasta (F. salida):</w:t>
      </w:r>
      <w:r w:rsidRPr="00B76B6E">
        <w:rPr>
          <w:rFonts w:asciiTheme="minorHAnsi" w:hAnsiTheme="minorHAnsi" w:cstheme="minorHAnsi"/>
          <w:color w:val="548DD4" w:themeColor="text2" w:themeTint="99"/>
        </w:rPr>
        <w:t xml:space="preserve"> Campos de tipo calendario para seleccionar un rango de fechas por las que poder filtrar los resultados. Se cargarán ambos campos con los valores en blanco.</w:t>
      </w:r>
    </w:p>
    <w:p w14:paraId="3EE7AE07" w14:textId="662F7A55" w:rsidR="007F6803" w:rsidRPr="00B76B6E" w:rsidRDefault="005825DD" w:rsidP="00A21A11">
      <w:pPr>
        <w:pStyle w:val="ListParagraph"/>
        <w:numPr>
          <w:ilvl w:val="0"/>
          <w:numId w:val="73"/>
        </w:numPr>
        <w:spacing w:line="240" w:lineRule="auto"/>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Apellidos y Nombre:</w:t>
      </w:r>
      <w:r w:rsidRPr="00B76B6E">
        <w:rPr>
          <w:rFonts w:asciiTheme="minorHAnsi" w:hAnsiTheme="minorHAnsi" w:cstheme="minorHAnsi"/>
          <w:color w:val="548DD4" w:themeColor="text2" w:themeTint="99"/>
        </w:rPr>
        <w:t xml:space="preserve"> Campos de texto por lo</w:t>
      </w:r>
      <w:r w:rsidR="00500915" w:rsidRPr="00B76B6E">
        <w:rPr>
          <w:rFonts w:asciiTheme="minorHAnsi" w:hAnsiTheme="minorHAnsi" w:cstheme="minorHAnsi"/>
          <w:color w:val="548DD4" w:themeColor="text2" w:themeTint="99"/>
        </w:rPr>
        <w:t>s</w:t>
      </w:r>
      <w:r w:rsidRPr="00B76B6E">
        <w:rPr>
          <w:rFonts w:asciiTheme="minorHAnsi" w:hAnsiTheme="minorHAnsi" w:cstheme="minorHAnsi"/>
          <w:color w:val="548DD4" w:themeColor="text2" w:themeTint="99"/>
        </w:rPr>
        <w:t xml:space="preserve"> que poder filtrar por el nombre y/o apellidos de algún interesado de la designación. La búsqueda debe ser indiferente a mayúsculas y minúsculas y será del tipo </w:t>
      </w:r>
      <w:proofErr w:type="spellStart"/>
      <w:r w:rsidRPr="00B76B6E">
        <w:rPr>
          <w:rFonts w:asciiTheme="minorHAnsi" w:hAnsiTheme="minorHAnsi" w:cstheme="minorHAnsi"/>
          <w:color w:val="548DD4" w:themeColor="text2" w:themeTint="99"/>
        </w:rPr>
        <w:t>like</w:t>
      </w:r>
      <w:proofErr w:type="spellEnd"/>
      <w:r w:rsidRPr="00B76B6E">
        <w:rPr>
          <w:rFonts w:asciiTheme="minorHAnsi" w:hAnsiTheme="minorHAnsi" w:cstheme="minorHAnsi"/>
          <w:color w:val="548DD4" w:themeColor="text2" w:themeTint="99"/>
        </w:rPr>
        <w:t xml:space="preserve">. </w:t>
      </w:r>
    </w:p>
    <w:p w14:paraId="452C1659" w14:textId="15E3380C" w:rsidR="005825DD" w:rsidRPr="00B76B6E" w:rsidRDefault="005825DD" w:rsidP="00A21A11">
      <w:pPr>
        <w:pStyle w:val="ListParagraph"/>
        <w:numPr>
          <w:ilvl w:val="0"/>
          <w:numId w:val="73"/>
        </w:numPr>
        <w:spacing w:line="240" w:lineRule="auto"/>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Año/Número de la designación:</w:t>
      </w:r>
      <w:r w:rsidRPr="00B76B6E">
        <w:rPr>
          <w:rFonts w:asciiTheme="minorHAnsi" w:hAnsiTheme="minorHAnsi" w:cstheme="minorHAnsi"/>
          <w:color w:val="548DD4" w:themeColor="text2" w:themeTint="99"/>
        </w:rPr>
        <w:t xml:space="preserve"> </w:t>
      </w:r>
      <w:r w:rsidRPr="00B76B6E">
        <w:rPr>
          <w:rFonts w:asciiTheme="minorHAnsi" w:hAnsiTheme="minorHAnsi" w:cstheme="minorHAnsi"/>
          <w:color w:val="548DD4" w:themeColor="text2" w:themeTint="99"/>
          <w:szCs w:val="22"/>
        </w:rPr>
        <w:t>Son dos campos de texto.</w:t>
      </w:r>
      <w:r w:rsidR="002D599F" w:rsidRPr="00B76B6E">
        <w:rPr>
          <w:rFonts w:asciiTheme="minorHAnsi" w:hAnsiTheme="minorHAnsi" w:cstheme="minorHAnsi"/>
          <w:color w:val="548DD4" w:themeColor="text2" w:themeTint="99"/>
          <w:szCs w:val="22"/>
        </w:rPr>
        <w:t xml:space="preserve"> Si se informa,</w:t>
      </w:r>
      <w:r w:rsidRPr="00B76B6E">
        <w:rPr>
          <w:rFonts w:asciiTheme="minorHAnsi" w:hAnsiTheme="minorHAnsi" w:cstheme="minorHAnsi"/>
          <w:color w:val="548DD4" w:themeColor="text2" w:themeTint="99"/>
          <w:szCs w:val="22"/>
        </w:rPr>
        <w:t xml:space="preserve"> </w:t>
      </w:r>
      <w:r w:rsidR="002D599F" w:rsidRPr="00B76B6E">
        <w:rPr>
          <w:rFonts w:asciiTheme="minorHAnsi" w:hAnsiTheme="minorHAnsi" w:cstheme="minorHAnsi"/>
          <w:color w:val="548DD4" w:themeColor="text2" w:themeTint="99"/>
          <w:szCs w:val="22"/>
        </w:rPr>
        <w:t>a</w:t>
      </w:r>
      <w:r w:rsidRPr="00B76B6E">
        <w:rPr>
          <w:rFonts w:asciiTheme="minorHAnsi" w:hAnsiTheme="minorHAnsi" w:cstheme="minorHAnsi"/>
          <w:color w:val="548DD4" w:themeColor="text2" w:themeTint="99"/>
          <w:szCs w:val="22"/>
        </w:rPr>
        <w:t>ntes de realizar la búsqueda se debe de validar que sea un año con formato válido. El número además de caracteres numéricos admite “,” para separar designaciones y “-” para definir rangos de designaciones.  Por lo que, si se introducen varios números o un rango de ellos en el filtro, debe ser tratado de forma correspondiente en la búsqueda.</w:t>
      </w:r>
    </w:p>
    <w:p w14:paraId="0D334DBD" w14:textId="3979D944" w:rsidR="005825DD" w:rsidRPr="00B76B6E" w:rsidRDefault="005825DD" w:rsidP="00A21A11">
      <w:pPr>
        <w:pStyle w:val="ListParagraph"/>
        <w:numPr>
          <w:ilvl w:val="0"/>
          <w:numId w:val="73"/>
        </w:numPr>
        <w:spacing w:line="240" w:lineRule="auto"/>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szCs w:val="22"/>
        </w:rPr>
        <w:t xml:space="preserve">Año/Número del expediente </w:t>
      </w:r>
      <w:r w:rsidR="00237E4B" w:rsidRPr="00B76B6E">
        <w:rPr>
          <w:rFonts w:asciiTheme="minorHAnsi" w:hAnsiTheme="minorHAnsi" w:cstheme="minorHAnsi"/>
          <w:i/>
          <w:color w:val="548DD4" w:themeColor="text2" w:themeTint="99"/>
          <w:szCs w:val="22"/>
        </w:rPr>
        <w:t xml:space="preserve">de justicia gratuita </w:t>
      </w:r>
      <w:r w:rsidRPr="00B76B6E">
        <w:rPr>
          <w:rFonts w:asciiTheme="minorHAnsi" w:hAnsiTheme="minorHAnsi" w:cstheme="minorHAnsi"/>
          <w:i/>
          <w:color w:val="548DD4" w:themeColor="text2" w:themeTint="99"/>
          <w:szCs w:val="22"/>
        </w:rPr>
        <w:t>(EJG):</w:t>
      </w:r>
      <w:r w:rsidRPr="00B76B6E">
        <w:rPr>
          <w:rFonts w:asciiTheme="minorHAnsi" w:hAnsiTheme="minorHAnsi" w:cstheme="minorHAnsi"/>
          <w:color w:val="548DD4" w:themeColor="text2" w:themeTint="99"/>
          <w:szCs w:val="22"/>
        </w:rPr>
        <w:t xml:space="preserve"> </w:t>
      </w:r>
      <w:r w:rsidR="00237E4B" w:rsidRPr="00B76B6E">
        <w:rPr>
          <w:rFonts w:asciiTheme="minorHAnsi" w:hAnsiTheme="minorHAnsi" w:cstheme="minorHAnsi"/>
          <w:color w:val="548DD4" w:themeColor="text2" w:themeTint="99"/>
          <w:szCs w:val="22"/>
        </w:rPr>
        <w:t xml:space="preserve">Son dos campos de texto. El año se cargará por defecto con el valor de año actual. Antes de realizar la búsqueda se debe de validar que sea un año con formato válido. El número además de caracteres numéricos admite “,” para separar </w:t>
      </w:r>
      <w:proofErr w:type="spellStart"/>
      <w:r w:rsidR="00237E4B" w:rsidRPr="00B76B6E">
        <w:rPr>
          <w:rFonts w:asciiTheme="minorHAnsi" w:hAnsiTheme="minorHAnsi" w:cstheme="minorHAnsi"/>
          <w:color w:val="548DD4" w:themeColor="text2" w:themeTint="99"/>
          <w:szCs w:val="22"/>
        </w:rPr>
        <w:t>EJGs</w:t>
      </w:r>
      <w:proofErr w:type="spellEnd"/>
      <w:r w:rsidR="00237E4B" w:rsidRPr="00B76B6E">
        <w:rPr>
          <w:rFonts w:asciiTheme="minorHAnsi" w:hAnsiTheme="minorHAnsi" w:cstheme="minorHAnsi"/>
          <w:color w:val="548DD4" w:themeColor="text2" w:themeTint="99"/>
          <w:szCs w:val="22"/>
        </w:rPr>
        <w:t xml:space="preserve"> y “-” para definir rangos de </w:t>
      </w:r>
      <w:proofErr w:type="spellStart"/>
      <w:r w:rsidR="00237E4B" w:rsidRPr="00B76B6E">
        <w:rPr>
          <w:rFonts w:asciiTheme="minorHAnsi" w:hAnsiTheme="minorHAnsi" w:cstheme="minorHAnsi"/>
          <w:color w:val="548DD4" w:themeColor="text2" w:themeTint="99"/>
          <w:szCs w:val="22"/>
        </w:rPr>
        <w:t>EJGs</w:t>
      </w:r>
      <w:proofErr w:type="spellEnd"/>
      <w:r w:rsidR="00237E4B" w:rsidRPr="00B76B6E">
        <w:rPr>
          <w:rFonts w:asciiTheme="minorHAnsi" w:hAnsiTheme="minorHAnsi" w:cstheme="minorHAnsi"/>
          <w:color w:val="548DD4" w:themeColor="text2" w:themeTint="99"/>
          <w:szCs w:val="22"/>
        </w:rPr>
        <w:t>.  Por lo que, si se introducen varios números o un rango de ellos en el filtro, debe ser tratado de forma correspondiente en la búsqueda.</w:t>
      </w:r>
    </w:p>
    <w:p w14:paraId="00DCBF29" w14:textId="77777777" w:rsidR="005825DD" w:rsidRPr="00B76B6E" w:rsidRDefault="005825DD" w:rsidP="005825DD">
      <w:pPr>
        <w:spacing w:line="240" w:lineRule="auto"/>
        <w:rPr>
          <w:rFonts w:asciiTheme="minorHAnsi" w:hAnsiTheme="minorHAnsi" w:cstheme="minorHAnsi"/>
          <w:color w:val="548DD4" w:themeColor="text2" w:themeTint="99"/>
        </w:rPr>
      </w:pPr>
    </w:p>
    <w:p w14:paraId="3C469B7C" w14:textId="48E9F0DC" w:rsidR="007F6803" w:rsidRPr="00B76B6E" w:rsidRDefault="003D2952" w:rsidP="005E2982">
      <w:pPr>
        <w:spacing w:line="240" w:lineRule="auto"/>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lastRenderedPageBreak/>
        <w:t>Además de los filtros cumplimentados por el usuario para la búsqueda, influyen en la misma un conjunto de parámetros configurables por colegio que incluyen más o menos restricciones a la misma</w:t>
      </w:r>
      <w:r w:rsidR="00A717C2" w:rsidRPr="00B76B6E">
        <w:rPr>
          <w:rFonts w:asciiTheme="minorHAnsi" w:hAnsiTheme="minorHAnsi" w:cstheme="minorHAnsi"/>
          <w:color w:val="548DD4" w:themeColor="text2" w:themeTint="99"/>
        </w:rPr>
        <w:t xml:space="preserve"> en el caso de que el usuario logado sea colegiado (estos parámetros si el usuario es el colegio</w:t>
      </w:r>
      <w:r w:rsidR="00A7028C" w:rsidRPr="00B76B6E">
        <w:rPr>
          <w:rFonts w:asciiTheme="minorHAnsi" w:hAnsiTheme="minorHAnsi" w:cstheme="minorHAnsi"/>
          <w:color w:val="548DD4" w:themeColor="text2" w:themeTint="99"/>
        </w:rPr>
        <w:t xml:space="preserve"> siempre se toman con valor dos</w:t>
      </w:r>
      <w:r w:rsidR="00A717C2" w:rsidRPr="00B76B6E">
        <w:rPr>
          <w:rFonts w:asciiTheme="minorHAnsi" w:hAnsiTheme="minorHAnsi" w:cstheme="minorHAnsi"/>
          <w:color w:val="548DD4" w:themeColor="text2" w:themeTint="99"/>
        </w:rPr>
        <w:t>)</w:t>
      </w:r>
      <w:r w:rsidRPr="00B76B6E">
        <w:rPr>
          <w:rFonts w:asciiTheme="minorHAnsi" w:hAnsiTheme="minorHAnsi" w:cstheme="minorHAnsi"/>
          <w:color w:val="548DD4" w:themeColor="text2" w:themeTint="99"/>
        </w:rPr>
        <w:t>:</w:t>
      </w:r>
    </w:p>
    <w:p w14:paraId="5B903DD7" w14:textId="77777777" w:rsidR="003B1C9C" w:rsidRPr="00B76B6E" w:rsidRDefault="003B1C9C" w:rsidP="005E2982">
      <w:pPr>
        <w:spacing w:line="240" w:lineRule="auto"/>
        <w:rPr>
          <w:rFonts w:asciiTheme="minorHAnsi" w:hAnsiTheme="minorHAnsi" w:cstheme="minorHAnsi"/>
          <w:color w:val="548DD4" w:themeColor="text2" w:themeTint="99"/>
        </w:rPr>
      </w:pPr>
    </w:p>
    <w:p w14:paraId="031644CE" w14:textId="77777777" w:rsidR="00A717C2" w:rsidRPr="00B76B6E" w:rsidRDefault="001A1607" w:rsidP="00A21A11">
      <w:pPr>
        <w:pStyle w:val="ListParagraph"/>
        <w:numPr>
          <w:ilvl w:val="0"/>
          <w:numId w:val="75"/>
        </w:numPr>
        <w:spacing w:line="240" w:lineRule="auto"/>
        <w:rPr>
          <w:color w:val="548DD4" w:themeColor="text2" w:themeTint="99"/>
        </w:rPr>
      </w:pPr>
      <w:r w:rsidRPr="00B76B6E">
        <w:rPr>
          <w:b/>
          <w:color w:val="548DD4" w:themeColor="text2" w:themeTint="99"/>
        </w:rPr>
        <w:t xml:space="preserve">JUSTIFICACION_INCLUIR_SIN_EJG: </w:t>
      </w:r>
      <w:r w:rsidR="00A717C2" w:rsidRPr="00B76B6E">
        <w:rPr>
          <w:color w:val="548DD4" w:themeColor="text2" w:themeTint="99"/>
        </w:rPr>
        <w:t xml:space="preserve">Parámetro que indica si </w:t>
      </w:r>
      <w:r w:rsidRPr="00B76B6E">
        <w:rPr>
          <w:color w:val="548DD4" w:themeColor="text2" w:themeTint="99"/>
        </w:rPr>
        <w:t xml:space="preserve">se incluyen en la búsqueda aquellas designaciones que no están relacionadas con </w:t>
      </w:r>
      <w:r w:rsidRPr="00B76B6E">
        <w:rPr>
          <w:color w:val="548DD4" w:themeColor="text2" w:themeTint="99"/>
          <w:u w:val="single"/>
        </w:rPr>
        <w:t>ningún</w:t>
      </w:r>
      <w:r w:rsidRPr="00B76B6E">
        <w:rPr>
          <w:color w:val="548DD4" w:themeColor="text2" w:themeTint="99"/>
        </w:rPr>
        <w:t xml:space="preserve"> EJG. </w:t>
      </w:r>
    </w:p>
    <w:p w14:paraId="756DA576" w14:textId="77777777" w:rsidR="00A717C2" w:rsidRPr="00B76B6E" w:rsidRDefault="001A1607" w:rsidP="00A21A11">
      <w:pPr>
        <w:pStyle w:val="ListParagraph"/>
        <w:numPr>
          <w:ilvl w:val="1"/>
          <w:numId w:val="75"/>
        </w:numPr>
        <w:spacing w:line="240" w:lineRule="auto"/>
        <w:rPr>
          <w:color w:val="548DD4" w:themeColor="text2" w:themeTint="99"/>
        </w:rPr>
      </w:pPr>
      <w:r w:rsidRPr="00B76B6E">
        <w:rPr>
          <w:color w:val="548DD4" w:themeColor="text2" w:themeTint="99"/>
        </w:rPr>
        <w:t>Si tiene valor 0, únicamente saldrán aquellas con algún EJG relacionado</w:t>
      </w:r>
      <w:r w:rsidR="00A717C2" w:rsidRPr="00B76B6E">
        <w:rPr>
          <w:color w:val="548DD4" w:themeColor="text2" w:themeTint="99"/>
        </w:rPr>
        <w:t>.</w:t>
      </w:r>
    </w:p>
    <w:p w14:paraId="193BD540" w14:textId="3753C2FD" w:rsidR="00A717C2" w:rsidRPr="00B76B6E" w:rsidRDefault="00A717C2" w:rsidP="00A21A11">
      <w:pPr>
        <w:pStyle w:val="ListParagraph"/>
        <w:numPr>
          <w:ilvl w:val="1"/>
          <w:numId w:val="75"/>
        </w:numPr>
        <w:spacing w:line="240" w:lineRule="auto"/>
        <w:rPr>
          <w:color w:val="548DD4" w:themeColor="text2" w:themeTint="99"/>
        </w:rPr>
      </w:pPr>
      <w:r w:rsidRPr="00B76B6E">
        <w:rPr>
          <w:color w:val="548DD4" w:themeColor="text2" w:themeTint="99"/>
        </w:rPr>
        <w:t>Si tiene valor 1, saldrán también en la búsqueda las designaciones sin EJG relacionado, pero estas saldrán en modo lectura, es decir, no se podrán justificar.</w:t>
      </w:r>
    </w:p>
    <w:p w14:paraId="236C45B2" w14:textId="1E04AFC9" w:rsidR="00A717C2" w:rsidRPr="00B76B6E" w:rsidRDefault="00A717C2" w:rsidP="00A21A11">
      <w:pPr>
        <w:pStyle w:val="ListParagraph"/>
        <w:numPr>
          <w:ilvl w:val="1"/>
          <w:numId w:val="75"/>
        </w:numPr>
        <w:spacing w:line="240" w:lineRule="auto"/>
        <w:rPr>
          <w:color w:val="548DD4" w:themeColor="text2" w:themeTint="99"/>
        </w:rPr>
      </w:pPr>
      <w:r w:rsidRPr="00B76B6E">
        <w:rPr>
          <w:color w:val="548DD4" w:themeColor="text2" w:themeTint="99"/>
        </w:rPr>
        <w:t>Si tiene valor 2, saldrán también en la búsqueda las designaciones sin EJG relacionado</w:t>
      </w:r>
      <w:r w:rsidR="00E351D5" w:rsidRPr="00B76B6E">
        <w:rPr>
          <w:color w:val="548DD4" w:themeColor="text2" w:themeTint="99"/>
        </w:rPr>
        <w:t>,</w:t>
      </w:r>
      <w:r w:rsidRPr="00B76B6E">
        <w:rPr>
          <w:color w:val="548DD4" w:themeColor="text2" w:themeTint="99"/>
        </w:rPr>
        <w:t xml:space="preserve"> pero en este caso se pueden justificar.</w:t>
      </w:r>
    </w:p>
    <w:p w14:paraId="7BE17369" w14:textId="23005384" w:rsidR="001A1607" w:rsidRPr="00B76B6E" w:rsidRDefault="001A1607" w:rsidP="00A717C2">
      <w:pPr>
        <w:pStyle w:val="ListParagraph"/>
        <w:numPr>
          <w:ilvl w:val="0"/>
          <w:numId w:val="0"/>
        </w:numPr>
        <w:spacing w:line="240" w:lineRule="auto"/>
        <w:ind w:left="1440"/>
        <w:rPr>
          <w:color w:val="548DD4" w:themeColor="text2" w:themeTint="99"/>
        </w:rPr>
      </w:pPr>
    </w:p>
    <w:p w14:paraId="48DF3DB2" w14:textId="77777777" w:rsidR="00A717C2" w:rsidRPr="00B76B6E" w:rsidRDefault="001A1607" w:rsidP="00A21A11">
      <w:pPr>
        <w:pStyle w:val="ListParagraph"/>
        <w:numPr>
          <w:ilvl w:val="0"/>
          <w:numId w:val="75"/>
        </w:numPr>
        <w:spacing w:line="240" w:lineRule="auto"/>
        <w:rPr>
          <w:b/>
          <w:color w:val="548DD4" w:themeColor="text2" w:themeTint="99"/>
        </w:rPr>
      </w:pPr>
      <w:r w:rsidRPr="00B76B6E">
        <w:rPr>
          <w:b/>
          <w:color w:val="548DD4" w:themeColor="text2" w:themeTint="99"/>
        </w:rPr>
        <w:t xml:space="preserve">JUSTIFICACION_INCLUIR_EJG_SIN_RESOLUCION: </w:t>
      </w:r>
      <w:r w:rsidR="00A717C2" w:rsidRPr="00B76B6E">
        <w:rPr>
          <w:color w:val="548DD4" w:themeColor="text2" w:themeTint="99"/>
        </w:rPr>
        <w:t xml:space="preserve">Parámetro que indica si </w:t>
      </w:r>
      <w:r w:rsidRPr="00B76B6E">
        <w:rPr>
          <w:color w:val="548DD4" w:themeColor="text2" w:themeTint="99"/>
        </w:rPr>
        <w:t>se incluyen en la búsqueda aquellas designaciones que</w:t>
      </w:r>
      <w:r w:rsidR="00A717C2" w:rsidRPr="00B76B6E">
        <w:rPr>
          <w:color w:val="548DD4" w:themeColor="text2" w:themeTint="99"/>
        </w:rPr>
        <w:t xml:space="preserve"> </w:t>
      </w:r>
      <w:r w:rsidR="00A717C2" w:rsidRPr="00B76B6E">
        <w:rPr>
          <w:color w:val="548DD4" w:themeColor="text2" w:themeTint="99"/>
          <w:u w:val="single"/>
        </w:rPr>
        <w:t>ninguno</w:t>
      </w:r>
      <w:r w:rsidR="00A717C2" w:rsidRPr="00B76B6E">
        <w:rPr>
          <w:color w:val="548DD4" w:themeColor="text2" w:themeTint="99"/>
        </w:rPr>
        <w:t xml:space="preserve"> de sus </w:t>
      </w:r>
      <w:r w:rsidRPr="00B76B6E">
        <w:rPr>
          <w:color w:val="548DD4" w:themeColor="text2" w:themeTint="99"/>
        </w:rPr>
        <w:t xml:space="preserve">EJG </w:t>
      </w:r>
      <w:r w:rsidR="00A717C2" w:rsidRPr="00B76B6E">
        <w:rPr>
          <w:color w:val="548DD4" w:themeColor="text2" w:themeTint="99"/>
        </w:rPr>
        <w:t>relacionados tenga</w:t>
      </w:r>
      <w:r w:rsidRPr="00B76B6E">
        <w:rPr>
          <w:color w:val="548DD4" w:themeColor="text2" w:themeTint="99"/>
        </w:rPr>
        <w:t xml:space="preserve"> resolución. </w:t>
      </w:r>
    </w:p>
    <w:p w14:paraId="4D774739" w14:textId="7694E8F7" w:rsidR="001A1607" w:rsidRPr="00B76B6E" w:rsidRDefault="001A1607"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0, únicamente saldrán aquellas designaciones </w:t>
      </w:r>
      <w:r w:rsidR="00A717C2" w:rsidRPr="00B76B6E">
        <w:rPr>
          <w:color w:val="548DD4" w:themeColor="text2" w:themeTint="99"/>
        </w:rPr>
        <w:t>con algún</w:t>
      </w:r>
      <w:r w:rsidRPr="00B76B6E">
        <w:rPr>
          <w:color w:val="548DD4" w:themeColor="text2" w:themeTint="99"/>
        </w:rPr>
        <w:t xml:space="preserve"> </w:t>
      </w:r>
      <w:proofErr w:type="spellStart"/>
      <w:r w:rsidRPr="00B76B6E">
        <w:rPr>
          <w:color w:val="548DD4" w:themeColor="text2" w:themeTint="99"/>
        </w:rPr>
        <w:t>EJG’s</w:t>
      </w:r>
      <w:proofErr w:type="spellEnd"/>
      <w:r w:rsidRPr="00B76B6E">
        <w:rPr>
          <w:color w:val="548DD4" w:themeColor="text2" w:themeTint="99"/>
        </w:rPr>
        <w:t xml:space="preserve"> </w:t>
      </w:r>
      <w:r w:rsidR="00A717C2" w:rsidRPr="00B76B6E">
        <w:rPr>
          <w:color w:val="548DD4" w:themeColor="text2" w:themeTint="99"/>
        </w:rPr>
        <w:t>relacionado que tenga</w:t>
      </w:r>
      <w:r w:rsidRPr="00B76B6E">
        <w:rPr>
          <w:color w:val="548DD4" w:themeColor="text2" w:themeTint="99"/>
        </w:rPr>
        <w:t xml:space="preserve"> resolución. </w:t>
      </w:r>
    </w:p>
    <w:p w14:paraId="49BA5500" w14:textId="34F2B0A6" w:rsidR="00A717C2" w:rsidRPr="00B76B6E" w:rsidRDefault="00A717C2"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1, saldrán aquellas designaciones que ninguno de sus </w:t>
      </w:r>
      <w:proofErr w:type="spellStart"/>
      <w:r w:rsidRPr="00B76B6E">
        <w:rPr>
          <w:color w:val="548DD4" w:themeColor="text2" w:themeTint="99"/>
        </w:rPr>
        <w:t>EJG’s</w:t>
      </w:r>
      <w:proofErr w:type="spellEnd"/>
      <w:r w:rsidRPr="00B76B6E">
        <w:rPr>
          <w:color w:val="548DD4" w:themeColor="text2" w:themeTint="99"/>
        </w:rPr>
        <w:t xml:space="preserve"> relacionado</w:t>
      </w:r>
      <w:r w:rsidR="00E351D5" w:rsidRPr="00B76B6E">
        <w:rPr>
          <w:color w:val="548DD4" w:themeColor="text2" w:themeTint="99"/>
        </w:rPr>
        <w:t>s tenga resolución, pero solo a modo lectura.</w:t>
      </w:r>
      <w:r w:rsidRPr="00B76B6E">
        <w:rPr>
          <w:color w:val="548DD4" w:themeColor="text2" w:themeTint="99"/>
        </w:rPr>
        <w:t xml:space="preserve"> </w:t>
      </w:r>
    </w:p>
    <w:p w14:paraId="5D6F9097" w14:textId="06E3A849" w:rsidR="00E351D5"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2, saldrán aquellas designaciones que ninguno de sus </w:t>
      </w:r>
      <w:proofErr w:type="spellStart"/>
      <w:r w:rsidRPr="00B76B6E">
        <w:rPr>
          <w:color w:val="548DD4" w:themeColor="text2" w:themeTint="99"/>
        </w:rPr>
        <w:t>EJG’s</w:t>
      </w:r>
      <w:proofErr w:type="spellEnd"/>
      <w:r w:rsidRPr="00B76B6E">
        <w:rPr>
          <w:color w:val="548DD4" w:themeColor="text2" w:themeTint="99"/>
        </w:rPr>
        <w:t xml:space="preserve"> relacionados tenga resolución, pero se podrán justificar también. </w:t>
      </w:r>
    </w:p>
    <w:p w14:paraId="66BBBAC1" w14:textId="77777777" w:rsidR="00E351D5" w:rsidRPr="00B76B6E" w:rsidRDefault="00E351D5" w:rsidP="00E351D5">
      <w:pPr>
        <w:pStyle w:val="ListParagraph"/>
        <w:numPr>
          <w:ilvl w:val="0"/>
          <w:numId w:val="0"/>
        </w:numPr>
        <w:spacing w:line="240" w:lineRule="auto"/>
        <w:ind w:left="1440"/>
        <w:rPr>
          <w:b/>
          <w:color w:val="548DD4" w:themeColor="text2" w:themeTint="99"/>
        </w:rPr>
      </w:pPr>
    </w:p>
    <w:p w14:paraId="57365205" w14:textId="27AD8AD4" w:rsidR="00E351D5" w:rsidRPr="00B76B6E" w:rsidRDefault="001A1607" w:rsidP="00A21A11">
      <w:pPr>
        <w:pStyle w:val="ListParagraph"/>
        <w:numPr>
          <w:ilvl w:val="0"/>
          <w:numId w:val="75"/>
        </w:numPr>
        <w:spacing w:line="240" w:lineRule="auto"/>
        <w:rPr>
          <w:b/>
          <w:color w:val="548DD4" w:themeColor="text2" w:themeTint="99"/>
        </w:rPr>
      </w:pPr>
      <w:r w:rsidRPr="00B76B6E">
        <w:rPr>
          <w:b/>
          <w:color w:val="548DD4" w:themeColor="text2" w:themeTint="99"/>
        </w:rPr>
        <w:t xml:space="preserve">JUSTIFICACION_INCLUIR_EJG_PTECAJG: </w:t>
      </w:r>
      <w:r w:rsidR="00E351D5" w:rsidRPr="00B76B6E">
        <w:rPr>
          <w:color w:val="548DD4" w:themeColor="text2" w:themeTint="99"/>
        </w:rPr>
        <w:t>Parámetro que indica s</w:t>
      </w:r>
      <w:r w:rsidRPr="00B76B6E">
        <w:rPr>
          <w:color w:val="548DD4" w:themeColor="text2" w:themeTint="99"/>
        </w:rPr>
        <w:t xml:space="preserve">i </w:t>
      </w:r>
      <w:r w:rsidR="00E351D5" w:rsidRPr="00B76B6E">
        <w:rPr>
          <w:color w:val="548DD4" w:themeColor="text2" w:themeTint="99"/>
        </w:rPr>
        <w:t>s</w:t>
      </w:r>
      <w:r w:rsidRPr="00B76B6E">
        <w:rPr>
          <w:color w:val="548DD4" w:themeColor="text2" w:themeTint="99"/>
        </w:rPr>
        <w:t xml:space="preserve">e incluyen en la búsqueda aquellas designaciones que están relacionadas con </w:t>
      </w:r>
      <w:r w:rsidRPr="00B76B6E">
        <w:rPr>
          <w:color w:val="548DD4" w:themeColor="text2" w:themeTint="99"/>
          <w:u w:val="single"/>
        </w:rPr>
        <w:t>ALGÚN</w:t>
      </w:r>
      <w:r w:rsidRPr="00B76B6E">
        <w:rPr>
          <w:color w:val="548DD4" w:themeColor="text2" w:themeTint="99"/>
        </w:rPr>
        <w:t xml:space="preserve"> EJG cuya resolución sea “Pendiente CAJG”</w:t>
      </w:r>
      <w:r w:rsidR="00E351D5" w:rsidRPr="00B76B6E">
        <w:rPr>
          <w:color w:val="548DD4" w:themeColor="text2" w:themeTint="99"/>
        </w:rPr>
        <w:t xml:space="preserve"> y ninguno favorable</w:t>
      </w:r>
      <w:r w:rsidRPr="00B76B6E">
        <w:rPr>
          <w:color w:val="548DD4" w:themeColor="text2" w:themeTint="99"/>
        </w:rPr>
        <w:t xml:space="preserve">. </w:t>
      </w:r>
    </w:p>
    <w:p w14:paraId="63385E8E" w14:textId="77121B04" w:rsidR="00E351D5"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0, no se incluyen </w:t>
      </w:r>
    </w:p>
    <w:p w14:paraId="04906660" w14:textId="6E25AD18" w:rsidR="00E351D5"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1, se incluyen, pero solo a modo lectura. </w:t>
      </w:r>
    </w:p>
    <w:p w14:paraId="5D6EFA4D" w14:textId="3485B4A2" w:rsidR="001A1607"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2, se incluyen y se podrán justificar también. </w:t>
      </w:r>
    </w:p>
    <w:p w14:paraId="086F6958" w14:textId="77777777" w:rsidR="00E351D5" w:rsidRPr="00B76B6E" w:rsidRDefault="00E351D5" w:rsidP="00E351D5">
      <w:pPr>
        <w:pStyle w:val="ListParagraph"/>
        <w:numPr>
          <w:ilvl w:val="0"/>
          <w:numId w:val="0"/>
        </w:numPr>
        <w:spacing w:line="240" w:lineRule="auto"/>
        <w:ind w:left="1440"/>
        <w:rPr>
          <w:b/>
          <w:color w:val="548DD4" w:themeColor="text2" w:themeTint="99"/>
        </w:rPr>
      </w:pPr>
    </w:p>
    <w:p w14:paraId="3D4613BF" w14:textId="70F4FA75" w:rsidR="003D2952" w:rsidRPr="00B76B6E" w:rsidRDefault="003D2952" w:rsidP="00A21A11">
      <w:pPr>
        <w:pStyle w:val="ListParagraph"/>
        <w:numPr>
          <w:ilvl w:val="0"/>
          <w:numId w:val="75"/>
        </w:numPr>
        <w:spacing w:line="240" w:lineRule="auto"/>
        <w:rPr>
          <w:rFonts w:asciiTheme="minorHAnsi" w:hAnsiTheme="minorHAnsi" w:cstheme="minorHAnsi"/>
          <w:color w:val="548DD4" w:themeColor="text2" w:themeTint="99"/>
        </w:rPr>
      </w:pPr>
      <w:r w:rsidRPr="00B76B6E">
        <w:rPr>
          <w:b/>
          <w:color w:val="548DD4" w:themeColor="text2" w:themeTint="99"/>
        </w:rPr>
        <w:t>JUSTIFICACION_INCLUIR_EJG_NOFAVORABLE</w:t>
      </w:r>
      <w:r w:rsidRPr="00B76B6E">
        <w:rPr>
          <w:color w:val="548DD4" w:themeColor="text2" w:themeTint="99"/>
        </w:rPr>
        <w:t xml:space="preserve">: </w:t>
      </w:r>
      <w:r w:rsidR="00E351D5" w:rsidRPr="00B76B6E">
        <w:rPr>
          <w:color w:val="548DD4" w:themeColor="text2" w:themeTint="99"/>
        </w:rPr>
        <w:t xml:space="preserve">Parámetro que indica si </w:t>
      </w:r>
      <w:r w:rsidR="001A1607" w:rsidRPr="00B76B6E">
        <w:rPr>
          <w:color w:val="548DD4" w:themeColor="text2" w:themeTint="99"/>
        </w:rPr>
        <w:t xml:space="preserve">se incluyen en la búsqueda aquellas designaciones asociadas a </w:t>
      </w:r>
      <w:r w:rsidR="001A1607" w:rsidRPr="00B76B6E">
        <w:rPr>
          <w:color w:val="548DD4" w:themeColor="text2" w:themeTint="99"/>
          <w:u w:val="single"/>
        </w:rPr>
        <w:t>ALGÚN</w:t>
      </w:r>
      <w:r w:rsidR="001A1607" w:rsidRPr="00B76B6E">
        <w:rPr>
          <w:color w:val="548DD4" w:themeColor="text2" w:themeTint="99"/>
        </w:rPr>
        <w:t xml:space="preserve"> EJG no favorable</w:t>
      </w:r>
      <w:r w:rsidR="00E351D5" w:rsidRPr="00B76B6E">
        <w:rPr>
          <w:color w:val="548DD4" w:themeColor="text2" w:themeTint="99"/>
        </w:rPr>
        <w:t xml:space="preserve"> (Archivado o denegado) y </w:t>
      </w:r>
      <w:r w:rsidR="00E351D5" w:rsidRPr="00B76B6E">
        <w:rPr>
          <w:color w:val="548DD4" w:themeColor="text2" w:themeTint="99"/>
          <w:u w:val="single"/>
        </w:rPr>
        <w:t>ninguno</w:t>
      </w:r>
      <w:r w:rsidR="00E351D5" w:rsidRPr="00B76B6E">
        <w:rPr>
          <w:color w:val="548DD4" w:themeColor="text2" w:themeTint="99"/>
        </w:rPr>
        <w:t xml:space="preserve"> favorable o “Pendiente CAJG”</w:t>
      </w:r>
      <w:r w:rsidR="001A1607" w:rsidRPr="00B76B6E">
        <w:rPr>
          <w:color w:val="548DD4" w:themeColor="text2" w:themeTint="99"/>
        </w:rPr>
        <w:t xml:space="preserve">. </w:t>
      </w:r>
    </w:p>
    <w:p w14:paraId="4F6E391D" w14:textId="77777777" w:rsidR="00E351D5"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0, no se incluyen </w:t>
      </w:r>
    </w:p>
    <w:p w14:paraId="5291FEC0" w14:textId="77777777" w:rsidR="00E351D5"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1, se incluyen, pero solo a modo lectura. </w:t>
      </w:r>
    </w:p>
    <w:p w14:paraId="45E6F732" w14:textId="16914286" w:rsidR="00E351D5" w:rsidRPr="00B76B6E" w:rsidRDefault="00E351D5" w:rsidP="00A21A11">
      <w:pPr>
        <w:pStyle w:val="ListParagraph"/>
        <w:numPr>
          <w:ilvl w:val="1"/>
          <w:numId w:val="75"/>
        </w:numPr>
        <w:spacing w:line="240" w:lineRule="auto"/>
        <w:rPr>
          <w:b/>
          <w:color w:val="548DD4" w:themeColor="text2" w:themeTint="99"/>
        </w:rPr>
      </w:pPr>
      <w:r w:rsidRPr="00B76B6E">
        <w:rPr>
          <w:color w:val="548DD4" w:themeColor="text2" w:themeTint="99"/>
        </w:rPr>
        <w:t xml:space="preserve">Si tiene valor 2, se incluyen y se podrán justificar también. </w:t>
      </w:r>
    </w:p>
    <w:p w14:paraId="0433F8EA" w14:textId="176D548D" w:rsidR="00A7028C" w:rsidRPr="00B76B6E" w:rsidRDefault="008F00C3" w:rsidP="008F00C3">
      <w:pPr>
        <w:spacing w:line="240" w:lineRule="auto"/>
        <w:rPr>
          <w:color w:val="548DD4" w:themeColor="text2" w:themeTint="99"/>
        </w:rPr>
      </w:pPr>
      <w:r w:rsidRPr="00B76B6E">
        <w:rPr>
          <w:color w:val="548DD4" w:themeColor="text2" w:themeTint="99"/>
        </w:rPr>
        <w:t xml:space="preserve">En el SIGA </w:t>
      </w:r>
      <w:proofErr w:type="spellStart"/>
      <w:r w:rsidRPr="00B76B6E">
        <w:rPr>
          <w:color w:val="548DD4" w:themeColor="text2" w:themeTint="99"/>
        </w:rPr>
        <w:t>novo</w:t>
      </w:r>
      <w:proofErr w:type="spellEnd"/>
      <w:r w:rsidRPr="00B76B6E">
        <w:rPr>
          <w:color w:val="548DD4" w:themeColor="text2" w:themeTint="99"/>
        </w:rPr>
        <w:t>, para que el usuario</w:t>
      </w:r>
      <w:r w:rsidR="00417821" w:rsidRPr="00B76B6E">
        <w:rPr>
          <w:color w:val="548DD4" w:themeColor="text2" w:themeTint="99"/>
        </w:rPr>
        <w:t xml:space="preserve"> del colegio</w:t>
      </w:r>
      <w:r w:rsidRPr="00B76B6E">
        <w:rPr>
          <w:color w:val="548DD4" w:themeColor="text2" w:themeTint="99"/>
        </w:rPr>
        <w:t xml:space="preserve"> conozca en cada momento que tipo de búsqueda se está realizando</w:t>
      </w:r>
      <w:r w:rsidR="00442FDD" w:rsidRPr="00B76B6E">
        <w:rPr>
          <w:color w:val="548DD4" w:themeColor="text2" w:themeTint="99"/>
        </w:rPr>
        <w:t>, se incluyen como filtros de búsqueda cuya carga se realizará de la siguiente forma:</w:t>
      </w:r>
    </w:p>
    <w:p w14:paraId="28D6CA79" w14:textId="51CA1338" w:rsidR="00442FDD" w:rsidRPr="00B76B6E" w:rsidRDefault="00A7028C" w:rsidP="008F00C3">
      <w:pPr>
        <w:spacing w:line="240" w:lineRule="auto"/>
        <w:rPr>
          <w:color w:val="548DD4" w:themeColor="text2" w:themeTint="99"/>
        </w:rPr>
      </w:pPr>
      <w:r w:rsidRPr="00B76B6E">
        <w:rPr>
          <w:color w:val="548DD4" w:themeColor="text2" w:themeTint="99"/>
        </w:rPr>
        <w:t xml:space="preserve">Cuando el usuario logado es el colegiado o es el colegio con el </w:t>
      </w:r>
      <w:proofErr w:type="spellStart"/>
      <w:r w:rsidRPr="00B76B6E">
        <w:rPr>
          <w:color w:val="548DD4" w:themeColor="text2" w:themeTint="99"/>
        </w:rPr>
        <w:t>check</w:t>
      </w:r>
      <w:proofErr w:type="spellEnd"/>
      <w:r w:rsidRPr="00B76B6E">
        <w:rPr>
          <w:color w:val="548DD4" w:themeColor="text2" w:themeTint="99"/>
        </w:rPr>
        <w:t xml:space="preserve"> de </w:t>
      </w:r>
      <w:r w:rsidR="00442FDD" w:rsidRPr="00B76B6E">
        <w:rPr>
          <w:color w:val="548DD4" w:themeColor="text2" w:themeTint="99"/>
        </w:rPr>
        <w:t>“</w:t>
      </w:r>
      <w:r w:rsidR="00442FDD" w:rsidRPr="00B76B6E">
        <w:rPr>
          <w:rFonts w:asciiTheme="minorHAnsi" w:hAnsiTheme="minorHAnsi" w:cstheme="minorHAnsi"/>
          <w:i/>
          <w:color w:val="548DD4" w:themeColor="text2" w:themeTint="99"/>
        </w:rPr>
        <w:t>Activar restricciones de visualización de la ficha colegial</w:t>
      </w:r>
      <w:r w:rsidR="009B6742" w:rsidRPr="00B76B6E">
        <w:rPr>
          <w:color w:val="548DD4" w:themeColor="text2" w:themeTint="99"/>
        </w:rPr>
        <w:t xml:space="preserve">” </w:t>
      </w:r>
      <w:r w:rsidRPr="00B76B6E">
        <w:rPr>
          <w:color w:val="548DD4" w:themeColor="text2" w:themeTint="99"/>
        </w:rPr>
        <w:t>con la visualización de colegiado activa</w:t>
      </w:r>
      <w:r w:rsidR="008F00C3" w:rsidRPr="00B76B6E">
        <w:rPr>
          <w:color w:val="548DD4" w:themeColor="text2" w:themeTint="99"/>
        </w:rPr>
        <w:t xml:space="preserve"> </w:t>
      </w:r>
      <w:r w:rsidR="00712490" w:rsidRPr="00B76B6E">
        <w:rPr>
          <w:color w:val="548DD4" w:themeColor="text2" w:themeTint="99"/>
        </w:rPr>
        <w:t xml:space="preserve">se cargan los valores de dichos </w:t>
      </w:r>
      <w:r w:rsidR="001C61E7" w:rsidRPr="00B76B6E">
        <w:rPr>
          <w:color w:val="548DD4" w:themeColor="text2" w:themeTint="99"/>
        </w:rPr>
        <w:t>parámetros en</w:t>
      </w:r>
      <w:r w:rsidR="00442FDD" w:rsidRPr="00B76B6E">
        <w:rPr>
          <w:color w:val="548DD4" w:themeColor="text2" w:themeTint="99"/>
        </w:rPr>
        <w:t xml:space="preserve"> los</w:t>
      </w:r>
      <w:r w:rsidR="001C61E7" w:rsidRPr="00B76B6E">
        <w:rPr>
          <w:color w:val="548DD4" w:themeColor="text2" w:themeTint="99"/>
        </w:rPr>
        <w:t xml:space="preserve"> combos </w:t>
      </w:r>
      <w:r w:rsidR="00442FDD" w:rsidRPr="00B76B6E">
        <w:rPr>
          <w:color w:val="548DD4" w:themeColor="text2" w:themeTint="99"/>
        </w:rPr>
        <w:t>y no se podrán modificar.</w:t>
      </w:r>
    </w:p>
    <w:p w14:paraId="185F5DE5" w14:textId="0947AFBD" w:rsidR="00442FDD" w:rsidRPr="00B76B6E" w:rsidRDefault="001C61E7" w:rsidP="008F00C3">
      <w:pPr>
        <w:spacing w:line="240" w:lineRule="auto"/>
        <w:rPr>
          <w:color w:val="548DD4" w:themeColor="text2" w:themeTint="99"/>
        </w:rPr>
      </w:pPr>
      <w:r w:rsidRPr="00B76B6E">
        <w:rPr>
          <w:color w:val="548DD4" w:themeColor="text2" w:themeTint="99"/>
        </w:rPr>
        <w:t xml:space="preserve">Cuando se trate del usuario de colegio </w:t>
      </w:r>
      <w:r w:rsidR="00442FDD" w:rsidRPr="00B76B6E">
        <w:rPr>
          <w:color w:val="548DD4" w:themeColor="text2" w:themeTint="99"/>
        </w:rPr>
        <w:t xml:space="preserve">y no está activo dicho </w:t>
      </w:r>
      <w:proofErr w:type="spellStart"/>
      <w:r w:rsidR="00442FDD" w:rsidRPr="00B76B6E">
        <w:rPr>
          <w:color w:val="548DD4" w:themeColor="text2" w:themeTint="99"/>
        </w:rPr>
        <w:t>check</w:t>
      </w:r>
      <w:proofErr w:type="spellEnd"/>
      <w:r w:rsidR="00442FDD" w:rsidRPr="00B76B6E">
        <w:rPr>
          <w:color w:val="548DD4" w:themeColor="text2" w:themeTint="99"/>
        </w:rPr>
        <w:t xml:space="preserve">, </w:t>
      </w:r>
      <w:r w:rsidR="00A7028C" w:rsidRPr="00B76B6E">
        <w:rPr>
          <w:color w:val="548DD4" w:themeColor="text2" w:themeTint="99"/>
        </w:rPr>
        <w:t xml:space="preserve">aparecerán seleccionados con el valor </w:t>
      </w:r>
      <w:r w:rsidR="00442FDD" w:rsidRPr="00B76B6E">
        <w:rPr>
          <w:color w:val="548DD4" w:themeColor="text2" w:themeTint="99"/>
        </w:rPr>
        <w:t>2</w:t>
      </w:r>
      <w:r w:rsidR="00A7028C" w:rsidRPr="00B76B6E">
        <w:rPr>
          <w:color w:val="548DD4" w:themeColor="text2" w:themeTint="99"/>
        </w:rPr>
        <w:t xml:space="preserve"> del parámetro correspondiente y los podrá modificar.</w:t>
      </w:r>
      <w:r w:rsidRPr="00B76B6E">
        <w:rPr>
          <w:color w:val="548DD4" w:themeColor="text2" w:themeTint="99"/>
        </w:rPr>
        <w:t xml:space="preserve"> </w:t>
      </w:r>
    </w:p>
    <w:p w14:paraId="01394D4C" w14:textId="553E3CCC" w:rsidR="00E351D5" w:rsidRPr="00B76B6E" w:rsidRDefault="00442FDD" w:rsidP="008F00C3">
      <w:pPr>
        <w:spacing w:line="240" w:lineRule="auto"/>
        <w:rPr>
          <w:color w:val="548DD4" w:themeColor="text2" w:themeTint="99"/>
        </w:rPr>
      </w:pPr>
      <w:r w:rsidRPr="00B76B6E">
        <w:rPr>
          <w:color w:val="548DD4" w:themeColor="text2" w:themeTint="99"/>
        </w:rPr>
        <w:t>Estos combos, p</w:t>
      </w:r>
      <w:r w:rsidR="001C61E7" w:rsidRPr="00B76B6E">
        <w:rPr>
          <w:color w:val="548DD4" w:themeColor="text2" w:themeTint="99"/>
        </w:rPr>
        <w:t>or lo tanto</w:t>
      </w:r>
      <w:r w:rsidR="00C92F38" w:rsidRPr="00B76B6E">
        <w:rPr>
          <w:color w:val="548DD4" w:themeColor="text2" w:themeTint="99"/>
        </w:rPr>
        <w:t>,</w:t>
      </w:r>
      <w:r w:rsidR="001C61E7" w:rsidRPr="00B76B6E">
        <w:rPr>
          <w:color w:val="548DD4" w:themeColor="text2" w:themeTint="99"/>
        </w:rPr>
        <w:t xml:space="preserve"> formarán un conjunto de filtros más</w:t>
      </w:r>
      <w:r w:rsidR="0032375F" w:rsidRPr="00B76B6E">
        <w:rPr>
          <w:color w:val="548DD4" w:themeColor="text2" w:themeTint="99"/>
        </w:rPr>
        <w:t>,</w:t>
      </w:r>
      <w:r w:rsidR="008F00C3" w:rsidRPr="00B76B6E">
        <w:rPr>
          <w:color w:val="548DD4" w:themeColor="text2" w:themeTint="99"/>
        </w:rPr>
        <w:t xml:space="preserve"> aplicados a la búsqueda</w:t>
      </w:r>
      <w:r w:rsidR="001C61E7" w:rsidRPr="00B76B6E">
        <w:rPr>
          <w:color w:val="548DD4" w:themeColor="text2" w:themeTint="99"/>
        </w:rPr>
        <w:t>.</w:t>
      </w:r>
      <w:r w:rsidR="0032375F" w:rsidRPr="00B76B6E">
        <w:rPr>
          <w:color w:val="548DD4" w:themeColor="text2" w:themeTint="99"/>
        </w:rPr>
        <w:t xml:space="preserve"> </w:t>
      </w:r>
      <w:r w:rsidR="00C92F38" w:rsidRPr="00B76B6E">
        <w:rPr>
          <w:color w:val="548DD4" w:themeColor="text2" w:themeTint="99"/>
        </w:rPr>
        <w:t xml:space="preserve"> FUERA ALCANCE</w:t>
      </w:r>
    </w:p>
    <w:p w14:paraId="65C22DB1" w14:textId="77777777" w:rsidR="00C92F38" w:rsidRPr="00B76B6E" w:rsidRDefault="00C92F38" w:rsidP="008F00C3">
      <w:pPr>
        <w:spacing w:line="240" w:lineRule="auto"/>
        <w:rPr>
          <w:color w:val="548DD4" w:themeColor="text2" w:themeTint="99"/>
        </w:rPr>
      </w:pPr>
    </w:p>
    <w:p w14:paraId="4E1E8D12" w14:textId="264AA91A" w:rsidR="002B34CB" w:rsidRPr="00B76B6E" w:rsidRDefault="002B34CB" w:rsidP="001E0C8B">
      <w:pPr>
        <w:pStyle w:val="Heading5"/>
        <w:rPr>
          <w:color w:val="548DD4" w:themeColor="text2" w:themeTint="99"/>
        </w:rPr>
      </w:pPr>
      <w:r w:rsidRPr="00B76B6E">
        <w:rPr>
          <w:color w:val="548DD4" w:themeColor="text2" w:themeTint="99"/>
        </w:rPr>
        <w:t>Acciones generales de la búsqueda.</w:t>
      </w:r>
    </w:p>
    <w:p w14:paraId="1945FE99" w14:textId="3F8F987A" w:rsidR="002B34CB" w:rsidRPr="00B76B6E" w:rsidRDefault="002B34CB" w:rsidP="008F00C3">
      <w:pPr>
        <w:spacing w:line="240" w:lineRule="auto"/>
        <w:rPr>
          <w:color w:val="548DD4" w:themeColor="text2" w:themeTint="99"/>
        </w:rPr>
      </w:pPr>
      <w:r w:rsidRPr="00B76B6E">
        <w:rPr>
          <w:b/>
          <w:color w:val="548DD4" w:themeColor="text2" w:themeTint="99"/>
          <w:u w:val="single"/>
        </w:rPr>
        <w:t>Buscar</w:t>
      </w:r>
      <w:r w:rsidRPr="00B76B6E">
        <w:rPr>
          <w:color w:val="548DD4" w:themeColor="text2" w:themeTint="99"/>
        </w:rPr>
        <w:t>: Realiza la búsqueda de designaciones aplicando los filtros cumplimentados.</w:t>
      </w:r>
    </w:p>
    <w:p w14:paraId="4D28955D" w14:textId="10B8139E" w:rsidR="002B34CB" w:rsidRPr="00B76B6E" w:rsidRDefault="002B34CB" w:rsidP="002B34CB">
      <w:pPr>
        <w:rPr>
          <w:color w:val="548DD4" w:themeColor="text2" w:themeTint="99"/>
        </w:rPr>
      </w:pPr>
      <w:r w:rsidRPr="00B76B6E">
        <w:rPr>
          <w:color w:val="548DD4" w:themeColor="text2" w:themeTint="99"/>
        </w:rPr>
        <w:lastRenderedPageBreak/>
        <w:t>En este momento, si ya se estaba visualizando resultados de una búsqueda anterior y hay cambios que el usuario haya realizado sobre el listado de designaciones/actuaciones, se le mostrará un mensaje de confirmación al usuario de este tipo:</w:t>
      </w:r>
    </w:p>
    <w:p w14:paraId="28F6ECB9" w14:textId="77777777" w:rsidR="002B34CB" w:rsidRPr="00B76B6E" w:rsidRDefault="002B34CB" w:rsidP="002B34CB">
      <w:pPr>
        <w:jc w:val="center"/>
        <w:rPr>
          <w:color w:val="548DD4" w:themeColor="text2" w:themeTint="99"/>
        </w:rPr>
      </w:pPr>
      <w:r w:rsidRPr="00B76B6E">
        <w:rPr>
          <w:noProof/>
          <w:color w:val="548DD4" w:themeColor="text2" w:themeTint="99"/>
          <w:lang w:eastAsia="es-ES"/>
        </w:rPr>
        <w:drawing>
          <wp:inline distT="0" distB="0" distL="0" distR="0" wp14:anchorId="07FE7971" wp14:editId="1B10E633">
            <wp:extent cx="2268071" cy="832984"/>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322015" cy="852796"/>
                    </a:xfrm>
                    <a:prstGeom prst="rect">
                      <a:avLst/>
                    </a:prstGeom>
                  </pic:spPr>
                </pic:pic>
              </a:graphicData>
            </a:graphic>
          </wp:inline>
        </w:drawing>
      </w:r>
    </w:p>
    <w:p w14:paraId="02D96075" w14:textId="2F7BFB3A" w:rsidR="002B34CB" w:rsidRPr="00B76B6E" w:rsidRDefault="002B34CB" w:rsidP="002B34CB">
      <w:pPr>
        <w:spacing w:line="240" w:lineRule="auto"/>
        <w:rPr>
          <w:color w:val="548DD4" w:themeColor="text2" w:themeTint="99"/>
        </w:rPr>
      </w:pPr>
      <w:r w:rsidRPr="00B76B6E">
        <w:rPr>
          <w:color w:val="548DD4" w:themeColor="text2" w:themeTint="99"/>
        </w:rPr>
        <w:t>Si desea continuar, dichos cambios se perderán al realizar de nuevo la búsqueda establecida en los filtros.</w:t>
      </w:r>
    </w:p>
    <w:p w14:paraId="32774EEC" w14:textId="38EB3565" w:rsidR="00DA4BBB" w:rsidRPr="00B76B6E" w:rsidRDefault="007C61E3" w:rsidP="003640D2">
      <w:pPr>
        <w:pStyle w:val="Heading4"/>
        <w:spacing w:line="240" w:lineRule="auto"/>
        <w:rPr>
          <w:rFonts w:asciiTheme="minorHAnsi" w:hAnsiTheme="minorHAnsi" w:cstheme="minorHAnsi"/>
          <w:color w:val="548DD4" w:themeColor="text2" w:themeTint="99"/>
        </w:rPr>
      </w:pPr>
      <w:r w:rsidRPr="00B76B6E">
        <w:rPr>
          <w:color w:val="548DD4" w:themeColor="text2" w:themeTint="99"/>
        </w:rPr>
        <w:t xml:space="preserve">Listado </w:t>
      </w:r>
      <w:r w:rsidR="00DA4BBB" w:rsidRPr="00B76B6E">
        <w:rPr>
          <w:color w:val="548DD4" w:themeColor="text2" w:themeTint="99"/>
        </w:rPr>
        <w:t>Resultado</w:t>
      </w:r>
      <w:r w:rsidRPr="00B76B6E">
        <w:rPr>
          <w:color w:val="548DD4" w:themeColor="text2" w:themeTint="99"/>
        </w:rPr>
        <w:t xml:space="preserve"> Búsqueda</w:t>
      </w:r>
    </w:p>
    <w:p w14:paraId="4F01028B" w14:textId="31F4E478" w:rsidR="00EA7F48" w:rsidRPr="00B76B6E" w:rsidRDefault="00BD64BC" w:rsidP="005B2D17">
      <w:pPr>
        <w:rPr>
          <w:rFonts w:asciiTheme="minorHAnsi" w:eastAsia="Times New Roman" w:hAnsiTheme="minorHAnsi" w:cstheme="minorHAnsi"/>
          <w:color w:val="548DD4" w:themeColor="text2" w:themeTint="99"/>
          <w:spacing w:val="-3"/>
          <w:szCs w:val="20"/>
          <w:lang w:eastAsia="es-ES"/>
        </w:rPr>
      </w:pPr>
      <w:r w:rsidRPr="00B76B6E">
        <w:rPr>
          <w:rFonts w:asciiTheme="minorHAnsi" w:eastAsia="Times New Roman" w:hAnsiTheme="minorHAnsi" w:cstheme="minorHAnsi"/>
          <w:color w:val="548DD4" w:themeColor="text2" w:themeTint="99"/>
          <w:spacing w:val="-3"/>
          <w:szCs w:val="20"/>
          <w:lang w:eastAsia="es-ES"/>
        </w:rPr>
        <w:t>Una vez realizada la búsqueda se mostrarán los resultados obtenidos en un listado de designaciones donde cada una de ellas se tratar</w:t>
      </w:r>
      <w:r w:rsidR="00EA7F48" w:rsidRPr="00B76B6E">
        <w:rPr>
          <w:rFonts w:asciiTheme="minorHAnsi" w:eastAsia="Times New Roman" w:hAnsiTheme="minorHAnsi" w:cstheme="minorHAnsi"/>
          <w:color w:val="548DD4" w:themeColor="text2" w:themeTint="99"/>
          <w:spacing w:val="-3"/>
          <w:szCs w:val="20"/>
          <w:lang w:eastAsia="es-ES"/>
        </w:rPr>
        <w:t>á como un</w:t>
      </w:r>
      <w:r w:rsidR="009B6742" w:rsidRPr="00B76B6E">
        <w:rPr>
          <w:rFonts w:asciiTheme="minorHAnsi" w:eastAsia="Times New Roman" w:hAnsiTheme="minorHAnsi" w:cstheme="minorHAnsi"/>
          <w:color w:val="548DD4" w:themeColor="text2" w:themeTint="99"/>
          <w:spacing w:val="-3"/>
          <w:szCs w:val="20"/>
          <w:lang w:eastAsia="es-ES"/>
        </w:rPr>
        <w:t xml:space="preserve"> registro </w:t>
      </w:r>
      <w:r w:rsidR="00EA7F48" w:rsidRPr="00B76B6E">
        <w:rPr>
          <w:rFonts w:asciiTheme="minorHAnsi" w:eastAsia="Times New Roman" w:hAnsiTheme="minorHAnsi" w:cstheme="minorHAnsi"/>
          <w:color w:val="548DD4" w:themeColor="text2" w:themeTint="99"/>
          <w:spacing w:val="-3"/>
          <w:szCs w:val="20"/>
          <w:lang w:eastAsia="es-ES"/>
        </w:rPr>
        <w:t>que contiene datos de información propios de la designación,</w:t>
      </w:r>
      <w:r w:rsidR="00956B83" w:rsidRPr="00B76B6E">
        <w:rPr>
          <w:rFonts w:asciiTheme="minorHAnsi" w:eastAsia="Times New Roman" w:hAnsiTheme="minorHAnsi" w:cstheme="minorHAnsi"/>
          <w:color w:val="548DD4" w:themeColor="text2" w:themeTint="99"/>
          <w:spacing w:val="-3"/>
          <w:szCs w:val="20"/>
          <w:lang w:eastAsia="es-ES"/>
        </w:rPr>
        <w:t xml:space="preserve"> </w:t>
      </w:r>
      <w:r w:rsidR="00EA7F48" w:rsidRPr="00B76B6E">
        <w:rPr>
          <w:rFonts w:asciiTheme="minorHAnsi" w:eastAsia="Times New Roman" w:hAnsiTheme="minorHAnsi" w:cstheme="minorHAnsi"/>
          <w:color w:val="548DD4" w:themeColor="text2" w:themeTint="99"/>
          <w:spacing w:val="-3"/>
          <w:szCs w:val="20"/>
          <w:lang w:eastAsia="es-ES"/>
        </w:rPr>
        <w:t xml:space="preserve">así como un listado de las actuaciones asociadas al mismo en el caso de que existan o propuesta de ellas en caso de que no tenga ninguna, más un conjunto de acciones posibles a realizar tanto sobre la designación, como sobre los </w:t>
      </w:r>
      <w:proofErr w:type="spellStart"/>
      <w:r w:rsidR="00EA7F48" w:rsidRPr="00B76B6E">
        <w:rPr>
          <w:rFonts w:asciiTheme="minorHAnsi" w:eastAsia="Times New Roman" w:hAnsiTheme="minorHAnsi" w:cstheme="minorHAnsi"/>
          <w:color w:val="548DD4" w:themeColor="text2" w:themeTint="99"/>
          <w:spacing w:val="-3"/>
          <w:szCs w:val="20"/>
          <w:lang w:eastAsia="es-ES"/>
        </w:rPr>
        <w:t>EJG’s</w:t>
      </w:r>
      <w:proofErr w:type="spellEnd"/>
      <w:r w:rsidR="00EA7F48" w:rsidRPr="00B76B6E">
        <w:rPr>
          <w:rFonts w:asciiTheme="minorHAnsi" w:eastAsia="Times New Roman" w:hAnsiTheme="minorHAnsi" w:cstheme="minorHAnsi"/>
          <w:color w:val="548DD4" w:themeColor="text2" w:themeTint="99"/>
          <w:spacing w:val="-3"/>
          <w:szCs w:val="20"/>
          <w:lang w:eastAsia="es-ES"/>
        </w:rPr>
        <w:t>, como las actuaciones.</w:t>
      </w:r>
    </w:p>
    <w:p w14:paraId="3C7A4A3A" w14:textId="77777777" w:rsidR="00FC2AC6" w:rsidRPr="00B76B6E" w:rsidRDefault="00FC2AC6" w:rsidP="00FC2AC6">
      <w:pPr>
        <w:keepNext/>
        <w:rPr>
          <w:color w:val="548DD4" w:themeColor="text2" w:themeTint="99"/>
        </w:rPr>
      </w:pPr>
      <w:r w:rsidRPr="00B76B6E">
        <w:rPr>
          <w:rFonts w:asciiTheme="minorHAnsi" w:eastAsia="Times New Roman" w:hAnsiTheme="minorHAnsi" w:cstheme="minorHAnsi"/>
          <w:noProof/>
          <w:color w:val="548DD4" w:themeColor="text2" w:themeTint="99"/>
          <w:spacing w:val="-3"/>
          <w:szCs w:val="20"/>
          <w:lang w:eastAsia="es-ES"/>
        </w:rPr>
        <w:drawing>
          <wp:inline distT="0" distB="0" distL="0" distR="0" wp14:anchorId="1511CD7B" wp14:editId="725BE434">
            <wp:extent cx="5940425" cy="3416300"/>
            <wp:effectExtent l="0" t="0" r="3175" b="0"/>
            <wp:docPr id="1823008994" name="Picture 182300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94" name="informesDEsignacionGrande.PNG"/>
                    <pic:cNvPicPr/>
                  </pic:nvPicPr>
                  <pic:blipFill>
                    <a:blip r:embed="rId180">
                      <a:extLst>
                        <a:ext uri="{28A0092B-C50C-407E-A947-70E740481C1C}">
                          <a14:useLocalDpi xmlns:a14="http://schemas.microsoft.com/office/drawing/2010/main" val="0"/>
                        </a:ext>
                      </a:extLst>
                    </a:blip>
                    <a:stretch>
                      <a:fillRect/>
                    </a:stretch>
                  </pic:blipFill>
                  <pic:spPr>
                    <a:xfrm>
                      <a:off x="0" y="0"/>
                      <a:ext cx="5940425" cy="3416300"/>
                    </a:xfrm>
                    <a:prstGeom prst="rect">
                      <a:avLst/>
                    </a:prstGeom>
                  </pic:spPr>
                </pic:pic>
              </a:graphicData>
            </a:graphic>
          </wp:inline>
        </w:drawing>
      </w:r>
    </w:p>
    <w:p w14:paraId="744648D3" w14:textId="651E0343" w:rsidR="00FC2AC6" w:rsidRPr="00B76B6E" w:rsidRDefault="00FC2AC6" w:rsidP="00FC2AC6">
      <w:pPr>
        <w:pStyle w:val="Caption"/>
        <w:jc w:val="center"/>
        <w:rPr>
          <w:color w:val="548DD4" w:themeColor="text2" w:themeTint="99"/>
        </w:rPr>
      </w:pPr>
      <w:r w:rsidRPr="00B76B6E">
        <w:rPr>
          <w:color w:val="548DD4" w:themeColor="text2" w:themeTint="99"/>
        </w:rPr>
        <w:t xml:space="preserve">Ilustración - Actual pantalla de informe de justificación SIGA </w:t>
      </w:r>
      <w:proofErr w:type="spellStart"/>
      <w:r w:rsidRPr="00B76B6E">
        <w:rPr>
          <w:color w:val="548DD4" w:themeColor="text2" w:themeTint="99"/>
        </w:rPr>
        <w:t>classique</w:t>
      </w:r>
      <w:proofErr w:type="spellEnd"/>
    </w:p>
    <w:p w14:paraId="7339A097" w14:textId="337A42D0" w:rsidR="00FC2AC6" w:rsidRPr="00B76B6E" w:rsidRDefault="00312F2D" w:rsidP="00FC2AC6">
      <w:pPr>
        <w:keepNext/>
        <w:rPr>
          <w:color w:val="548DD4" w:themeColor="text2" w:themeTint="99"/>
        </w:rPr>
      </w:pPr>
      <w:r w:rsidRPr="00B76B6E">
        <w:rPr>
          <w:noProof/>
          <w:color w:val="548DD4" w:themeColor="text2" w:themeTint="99"/>
          <w:lang w:eastAsia="es-ES"/>
        </w:rPr>
        <w:lastRenderedPageBreak/>
        <w:drawing>
          <wp:inline distT="0" distB="0" distL="0" distR="0" wp14:anchorId="423D19E6" wp14:editId="2F0EF2DE">
            <wp:extent cx="5940425" cy="286321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UST.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940425" cy="2863215"/>
                    </a:xfrm>
                    <a:prstGeom prst="rect">
                      <a:avLst/>
                    </a:prstGeom>
                  </pic:spPr>
                </pic:pic>
              </a:graphicData>
            </a:graphic>
          </wp:inline>
        </w:drawing>
      </w:r>
    </w:p>
    <w:p w14:paraId="4BABBA52" w14:textId="75917309" w:rsidR="00FC2AC6" w:rsidRPr="00B76B6E" w:rsidRDefault="00FC2AC6" w:rsidP="00FC2AC6">
      <w:pPr>
        <w:pStyle w:val="Caption"/>
        <w:jc w:val="center"/>
        <w:rPr>
          <w:color w:val="548DD4" w:themeColor="text2" w:themeTint="99"/>
        </w:rPr>
      </w:pPr>
      <w:r w:rsidRPr="00B76B6E">
        <w:rPr>
          <w:color w:val="548DD4" w:themeColor="text2" w:themeTint="99"/>
        </w:rPr>
        <w:t xml:space="preserve">Ilustración - Prototipo pantalla justificación exprés SIGA </w:t>
      </w:r>
      <w:proofErr w:type="spellStart"/>
      <w:r w:rsidRPr="00B76B6E">
        <w:rPr>
          <w:color w:val="548DD4" w:themeColor="text2" w:themeTint="99"/>
        </w:rPr>
        <w:t>novo</w:t>
      </w:r>
      <w:proofErr w:type="spellEnd"/>
    </w:p>
    <w:p w14:paraId="7584E421" w14:textId="77777777" w:rsidR="00231F14" w:rsidRPr="00B76B6E" w:rsidRDefault="00231F14" w:rsidP="00231F14">
      <w:p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Se propone la utilización en la tabla de un nuevo componente que permite al usuario ocultar ciertas columnas de la tabla de resultados, permitiéndole trabajar en un momento determinado sólo con los datos que desea de forma más ampliada, al no estar mostrándose toda la información. En cualquier momento el usuario podrá hacer visibles de nuevo las columnas ocultadas.</w:t>
      </w:r>
    </w:p>
    <w:p w14:paraId="0630AD3E" w14:textId="51176341" w:rsidR="00231F14" w:rsidRPr="00B76B6E" w:rsidRDefault="00766F30" w:rsidP="00231F14">
      <w:pPr>
        <w:keepNext/>
        <w:jc w:val="center"/>
        <w:rPr>
          <w:color w:val="548DD4" w:themeColor="text2" w:themeTint="99"/>
        </w:rPr>
      </w:pPr>
      <w:r w:rsidRPr="00B76B6E">
        <w:rPr>
          <w:noProof/>
          <w:color w:val="548DD4" w:themeColor="text2" w:themeTint="99"/>
          <w:lang w:eastAsia="es-ES"/>
        </w:rPr>
        <w:drawing>
          <wp:inline distT="0" distB="0" distL="0" distR="0" wp14:anchorId="3DEAD47B" wp14:editId="175C4942">
            <wp:extent cx="5539740" cy="4792423"/>
            <wp:effectExtent l="0" t="0" r="3810" b="8255"/>
            <wp:docPr id="1823008974" name="Picture 182300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8974" name="JUSTREDUC.png"/>
                    <pic:cNvPicPr/>
                  </pic:nvPicPr>
                  <pic:blipFill>
                    <a:blip r:embed="rId182">
                      <a:extLst>
                        <a:ext uri="{28A0092B-C50C-407E-A947-70E740481C1C}">
                          <a14:useLocalDpi xmlns:a14="http://schemas.microsoft.com/office/drawing/2010/main" val="0"/>
                        </a:ext>
                      </a:extLst>
                    </a:blip>
                    <a:stretch>
                      <a:fillRect/>
                    </a:stretch>
                  </pic:blipFill>
                  <pic:spPr>
                    <a:xfrm>
                      <a:off x="0" y="0"/>
                      <a:ext cx="5544525" cy="4796562"/>
                    </a:xfrm>
                    <a:prstGeom prst="rect">
                      <a:avLst/>
                    </a:prstGeom>
                  </pic:spPr>
                </pic:pic>
              </a:graphicData>
            </a:graphic>
          </wp:inline>
        </w:drawing>
      </w:r>
    </w:p>
    <w:p w14:paraId="1472E2B1" w14:textId="77777777" w:rsidR="00231F14" w:rsidRPr="00B76B6E" w:rsidRDefault="00231F14" w:rsidP="00231F14">
      <w:pPr>
        <w:pStyle w:val="Caption"/>
        <w:jc w:val="center"/>
        <w:rPr>
          <w:color w:val="548DD4" w:themeColor="text2" w:themeTint="99"/>
        </w:rPr>
      </w:pPr>
      <w:r w:rsidRPr="00B76B6E">
        <w:rPr>
          <w:color w:val="548DD4" w:themeColor="text2" w:themeTint="99"/>
        </w:rPr>
        <w:t xml:space="preserve">Ilustración - Prototipo listado justificación exprés con columnas ocultas SIGA </w:t>
      </w:r>
      <w:proofErr w:type="spellStart"/>
      <w:r w:rsidRPr="00B76B6E">
        <w:rPr>
          <w:color w:val="548DD4" w:themeColor="text2" w:themeTint="99"/>
        </w:rPr>
        <w:t>novo</w:t>
      </w:r>
      <w:proofErr w:type="spellEnd"/>
    </w:p>
    <w:p w14:paraId="166F5880" w14:textId="77777777" w:rsidR="00231F14" w:rsidRPr="00B76B6E" w:rsidRDefault="00231F14" w:rsidP="00231F14">
      <w:pPr>
        <w:rPr>
          <w:color w:val="548DD4" w:themeColor="text2" w:themeTint="99"/>
        </w:rPr>
      </w:pPr>
      <w:r w:rsidRPr="00B76B6E">
        <w:rPr>
          <w:color w:val="548DD4" w:themeColor="text2" w:themeTint="99"/>
        </w:rPr>
        <w:lastRenderedPageBreak/>
        <w:t>Así mismo, los registros de la tabla pertenecientes a las actuaciones asociadas a cada designación podrán ser colapsadas, mostrando así solo la información correspondiente a la designación y ocupando menos espacio en la pantalla. Es decir, los registros en la tabla estarán agrupados por cada designación.</w:t>
      </w:r>
    </w:p>
    <w:p w14:paraId="67F717A1" w14:textId="1ECBDDC3" w:rsidR="00231F14" w:rsidRPr="00B76B6E" w:rsidRDefault="00766F30" w:rsidP="00231F14">
      <w:pPr>
        <w:rPr>
          <w:color w:val="548DD4" w:themeColor="text2" w:themeTint="99"/>
        </w:rPr>
      </w:pPr>
      <w:r w:rsidRPr="00B76B6E">
        <w:rPr>
          <w:noProof/>
          <w:color w:val="548DD4" w:themeColor="text2" w:themeTint="99"/>
          <w:lang w:eastAsia="es-ES"/>
        </w:rPr>
        <w:drawing>
          <wp:inline distT="0" distB="0" distL="0" distR="0" wp14:anchorId="5DC4472A" wp14:editId="5C7F4C67">
            <wp:extent cx="5938520" cy="824230"/>
            <wp:effectExtent l="0" t="0" r="5080" b="0"/>
            <wp:docPr id="1823008964" name="Picture 182300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38520" cy="824230"/>
                    </a:xfrm>
                    <a:prstGeom prst="rect">
                      <a:avLst/>
                    </a:prstGeom>
                    <a:noFill/>
                    <a:ln>
                      <a:noFill/>
                    </a:ln>
                  </pic:spPr>
                </pic:pic>
              </a:graphicData>
            </a:graphic>
          </wp:inline>
        </w:drawing>
      </w:r>
    </w:p>
    <w:p w14:paraId="2385F53E" w14:textId="52B7BFD0" w:rsidR="00956B83" w:rsidRPr="00B76B6E" w:rsidRDefault="00956B83" w:rsidP="005B2D17">
      <w:pPr>
        <w:rPr>
          <w:rFonts w:asciiTheme="minorHAnsi" w:eastAsia="Times New Roman" w:hAnsiTheme="minorHAnsi" w:cstheme="minorHAnsi"/>
          <w:color w:val="548DD4" w:themeColor="text2" w:themeTint="99"/>
          <w:spacing w:val="-3"/>
          <w:szCs w:val="20"/>
          <w:lang w:eastAsia="es-ES"/>
        </w:rPr>
      </w:pPr>
      <w:r w:rsidRPr="00B76B6E">
        <w:rPr>
          <w:rFonts w:asciiTheme="minorHAnsi" w:eastAsia="Times New Roman" w:hAnsiTheme="minorHAnsi" w:cstheme="minorHAnsi"/>
          <w:color w:val="548DD4" w:themeColor="text2" w:themeTint="99"/>
          <w:spacing w:val="-3"/>
          <w:szCs w:val="20"/>
          <w:lang w:eastAsia="es-ES"/>
        </w:rPr>
        <w:t>Los datos que actualmente aparecen en el informe propios de la designación son:</w:t>
      </w:r>
    </w:p>
    <w:p w14:paraId="6E466AF2" w14:textId="160E89AA" w:rsidR="00956B83" w:rsidRPr="00B76B6E" w:rsidRDefault="00956B83" w:rsidP="00A21A11">
      <w:pPr>
        <w:pStyle w:val="ListParagraph"/>
        <w:numPr>
          <w:ilvl w:val="0"/>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Año/número de la designación.</w:t>
      </w:r>
    </w:p>
    <w:p w14:paraId="46C3EFFC" w14:textId="7EE7A2CF" w:rsidR="002B5B0A" w:rsidRPr="00B76B6E" w:rsidRDefault="002B5B0A" w:rsidP="00A21A11">
      <w:pPr>
        <w:pStyle w:val="ListParagraph"/>
        <w:numPr>
          <w:ilvl w:val="0"/>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Fecha de la designación.</w:t>
      </w:r>
    </w:p>
    <w:p w14:paraId="11ED05EC" w14:textId="77777777" w:rsidR="00D57BC6" w:rsidRPr="00B76B6E" w:rsidRDefault="00E351D5" w:rsidP="00A21A11">
      <w:pPr>
        <w:pStyle w:val="ListParagraph"/>
        <w:numPr>
          <w:ilvl w:val="0"/>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Año/Número de los </w:t>
      </w:r>
      <w:proofErr w:type="spellStart"/>
      <w:r w:rsidRPr="00B76B6E">
        <w:rPr>
          <w:rFonts w:asciiTheme="minorHAnsi" w:hAnsiTheme="minorHAnsi" w:cstheme="minorHAnsi"/>
          <w:color w:val="548DD4" w:themeColor="text2" w:themeTint="99"/>
        </w:rPr>
        <w:t>EJG’s</w:t>
      </w:r>
      <w:proofErr w:type="spellEnd"/>
      <w:r w:rsidRPr="00B76B6E">
        <w:rPr>
          <w:rFonts w:asciiTheme="minorHAnsi" w:hAnsiTheme="minorHAnsi" w:cstheme="minorHAnsi"/>
          <w:color w:val="548DD4" w:themeColor="text2" w:themeTint="99"/>
        </w:rPr>
        <w:t xml:space="preserve">: Será un listado de los </w:t>
      </w:r>
      <w:proofErr w:type="spellStart"/>
      <w:r w:rsidRPr="00B76B6E">
        <w:rPr>
          <w:rFonts w:asciiTheme="minorHAnsi" w:hAnsiTheme="minorHAnsi" w:cstheme="minorHAnsi"/>
          <w:color w:val="548DD4" w:themeColor="text2" w:themeTint="99"/>
        </w:rPr>
        <w:t>EJG’s</w:t>
      </w:r>
      <w:proofErr w:type="spellEnd"/>
      <w:r w:rsidRPr="00B76B6E">
        <w:rPr>
          <w:rFonts w:asciiTheme="minorHAnsi" w:hAnsiTheme="minorHAnsi" w:cstheme="minorHAnsi"/>
          <w:color w:val="548DD4" w:themeColor="text2" w:themeTint="99"/>
        </w:rPr>
        <w:t xml:space="preserve"> relacionados a la designación</w:t>
      </w:r>
      <w:r w:rsidR="00133477" w:rsidRPr="00B76B6E">
        <w:rPr>
          <w:rFonts w:asciiTheme="minorHAnsi" w:hAnsiTheme="minorHAnsi" w:cstheme="minorHAnsi"/>
          <w:color w:val="548DD4" w:themeColor="text2" w:themeTint="99"/>
        </w:rPr>
        <w:t xml:space="preserve">. </w:t>
      </w:r>
      <w:r w:rsidR="002B5B0A" w:rsidRPr="00B76B6E">
        <w:rPr>
          <w:rFonts w:asciiTheme="minorHAnsi" w:hAnsiTheme="minorHAnsi" w:cstheme="minorHAnsi"/>
          <w:color w:val="548DD4" w:themeColor="text2" w:themeTint="99"/>
        </w:rPr>
        <w:t xml:space="preserve"> </w:t>
      </w:r>
    </w:p>
    <w:p w14:paraId="7DFC2DE2" w14:textId="261D4BF4" w:rsidR="00E90C61" w:rsidRPr="00B76B6E" w:rsidRDefault="002B5B0A" w:rsidP="00C84322">
      <w:pPr>
        <w:pStyle w:val="ListParagraph"/>
        <w:numPr>
          <w:ilvl w:val="1"/>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Existirá un </w:t>
      </w:r>
      <w:proofErr w:type="spellStart"/>
      <w:r w:rsidRPr="00B76B6E">
        <w:rPr>
          <w:rFonts w:asciiTheme="minorHAnsi" w:hAnsiTheme="minorHAnsi" w:cstheme="minorHAnsi"/>
          <w:color w:val="548DD4" w:themeColor="text2" w:themeTint="99"/>
        </w:rPr>
        <w:t>tooltip</w:t>
      </w:r>
      <w:proofErr w:type="spellEnd"/>
      <w:r w:rsidRPr="00B76B6E">
        <w:rPr>
          <w:rFonts w:asciiTheme="minorHAnsi" w:hAnsiTheme="minorHAnsi" w:cstheme="minorHAnsi"/>
          <w:color w:val="548DD4" w:themeColor="text2" w:themeTint="99"/>
        </w:rPr>
        <w:t xml:space="preserve"> en el que al pasar por encima el ratón de dicho número </w:t>
      </w:r>
      <w:r w:rsidR="00E90C61" w:rsidRPr="00B76B6E">
        <w:rPr>
          <w:rFonts w:asciiTheme="minorHAnsi" w:hAnsiTheme="minorHAnsi" w:cstheme="minorHAnsi"/>
          <w:color w:val="548DD4" w:themeColor="text2" w:themeTint="99"/>
        </w:rPr>
        <w:t>que mostrará:</w:t>
      </w:r>
    </w:p>
    <w:p w14:paraId="731F5C51" w14:textId="4CF78F1B" w:rsidR="00E90C61" w:rsidRPr="00B76B6E" w:rsidRDefault="00E90C61" w:rsidP="00D57BC6">
      <w:pPr>
        <w:pStyle w:val="ListParagraph"/>
        <w:numPr>
          <w:ilvl w:val="2"/>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Si no tiene ni dictamen, ni resolución se muestra “</w:t>
      </w:r>
      <w:r w:rsidR="00D57BC6" w:rsidRPr="00B76B6E">
        <w:rPr>
          <w:rFonts w:asciiTheme="minorHAnsi" w:hAnsiTheme="minorHAnsi" w:cstheme="minorHAnsi"/>
          <w:color w:val="548DD4" w:themeColor="text2" w:themeTint="99"/>
        </w:rPr>
        <w:t>Designación con EJG s</w:t>
      </w:r>
      <w:r w:rsidRPr="00B76B6E">
        <w:rPr>
          <w:rFonts w:asciiTheme="minorHAnsi" w:hAnsiTheme="minorHAnsi" w:cstheme="minorHAnsi"/>
          <w:color w:val="548DD4" w:themeColor="text2" w:themeTint="99"/>
        </w:rPr>
        <w:t>in Resolución”</w:t>
      </w:r>
    </w:p>
    <w:p w14:paraId="1DD7829B" w14:textId="3EDE5BA1" w:rsidR="00D57BC6" w:rsidRPr="00B76B6E" w:rsidRDefault="002B5B0A" w:rsidP="00D57BC6">
      <w:pPr>
        <w:pStyle w:val="ListParagraph"/>
        <w:numPr>
          <w:ilvl w:val="2"/>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se muestra el dictamen </w:t>
      </w:r>
      <w:r w:rsidR="00D57BC6" w:rsidRPr="00B76B6E">
        <w:rPr>
          <w:rFonts w:asciiTheme="minorHAnsi" w:hAnsiTheme="minorHAnsi" w:cstheme="minorHAnsi"/>
          <w:color w:val="548DD4" w:themeColor="text2" w:themeTint="99"/>
        </w:rPr>
        <w:t>si la tiene</w:t>
      </w:r>
    </w:p>
    <w:p w14:paraId="6C28241A" w14:textId="3E154F0A" w:rsidR="00D57BC6" w:rsidRPr="00B76B6E" w:rsidRDefault="00D57BC6" w:rsidP="00D57BC6">
      <w:pPr>
        <w:pStyle w:val="ListParagraph"/>
        <w:numPr>
          <w:ilvl w:val="2"/>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se muestra la resolución si la tiene</w:t>
      </w:r>
    </w:p>
    <w:p w14:paraId="74CFF859" w14:textId="5286044E" w:rsidR="00D57BC6" w:rsidRPr="00B76B6E" w:rsidRDefault="00D57BC6" w:rsidP="00C84322">
      <w:pPr>
        <w:pStyle w:val="ListParagraph"/>
        <w:numPr>
          <w:ilvl w:val="1"/>
          <w:numId w:val="77"/>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La visualización de cada uno de ellos en el listado actualmente depende de un conjunto de parámetros, pero en SIGA </w:t>
      </w:r>
      <w:proofErr w:type="spellStart"/>
      <w:r w:rsidRPr="00B76B6E">
        <w:rPr>
          <w:rFonts w:asciiTheme="minorHAnsi" w:hAnsiTheme="minorHAnsi" w:cstheme="minorHAnsi"/>
          <w:color w:val="548DD4" w:themeColor="text2" w:themeTint="99"/>
        </w:rPr>
        <w:t>novo</w:t>
      </w:r>
      <w:proofErr w:type="spellEnd"/>
      <w:r w:rsidRPr="00B76B6E">
        <w:rPr>
          <w:rFonts w:asciiTheme="minorHAnsi" w:hAnsiTheme="minorHAnsi" w:cstheme="minorHAnsi"/>
          <w:color w:val="548DD4" w:themeColor="text2" w:themeTint="99"/>
        </w:rPr>
        <w:t xml:space="preserve"> se estandarizará:</w:t>
      </w:r>
    </w:p>
    <w:p w14:paraId="21C3383E" w14:textId="18EF3EED" w:rsidR="003B1C9C" w:rsidRPr="00B76B6E" w:rsidRDefault="003B1C9C" w:rsidP="00A21A11">
      <w:pPr>
        <w:pStyle w:val="ListParagraph"/>
        <w:numPr>
          <w:ilvl w:val="0"/>
          <w:numId w:val="76"/>
        </w:numPr>
        <w:rPr>
          <w:rFonts w:asciiTheme="minorHAnsi" w:hAnsiTheme="minorHAnsi" w:cstheme="minorHAnsi"/>
          <w:color w:val="548DD4" w:themeColor="text2" w:themeTint="99"/>
        </w:rPr>
      </w:pPr>
      <w:r w:rsidRPr="00B76B6E">
        <w:rPr>
          <w:rFonts w:asciiTheme="minorHAnsi" w:hAnsiTheme="minorHAnsi" w:cstheme="minorHAnsi"/>
          <w:b/>
          <w:color w:val="548DD4" w:themeColor="text2" w:themeTint="99"/>
        </w:rPr>
        <w:t>JUSTIFICACION_DESTACAR_EJG_NO_FAVORABLES</w:t>
      </w:r>
      <w:r w:rsidRPr="00B76B6E">
        <w:rPr>
          <w:rFonts w:asciiTheme="minorHAnsi" w:hAnsiTheme="minorHAnsi" w:cstheme="minorHAnsi"/>
          <w:color w:val="548DD4" w:themeColor="text2" w:themeTint="99"/>
        </w:rPr>
        <w:t xml:space="preserve">: Si está activo se muestran en otro color los </w:t>
      </w:r>
      <w:proofErr w:type="spellStart"/>
      <w:r w:rsidRPr="00B76B6E">
        <w:rPr>
          <w:rFonts w:asciiTheme="minorHAnsi" w:hAnsiTheme="minorHAnsi" w:cstheme="minorHAnsi"/>
          <w:color w:val="548DD4" w:themeColor="text2" w:themeTint="99"/>
        </w:rPr>
        <w:t>EJG’s</w:t>
      </w:r>
      <w:proofErr w:type="spellEnd"/>
      <w:r w:rsidRPr="00B76B6E">
        <w:rPr>
          <w:rFonts w:asciiTheme="minorHAnsi" w:hAnsiTheme="minorHAnsi" w:cstheme="minorHAnsi"/>
          <w:color w:val="548DD4" w:themeColor="text2" w:themeTint="99"/>
        </w:rPr>
        <w:t xml:space="preserve"> cuya resolución sea NO favorable. Este parámetro en el SIGA </w:t>
      </w:r>
      <w:proofErr w:type="spellStart"/>
      <w:r w:rsidRPr="00B76B6E">
        <w:rPr>
          <w:rFonts w:asciiTheme="minorHAnsi" w:hAnsiTheme="minorHAnsi" w:cstheme="minorHAnsi"/>
          <w:color w:val="548DD4" w:themeColor="text2" w:themeTint="99"/>
        </w:rPr>
        <w:t>novo</w:t>
      </w:r>
      <w:proofErr w:type="spellEnd"/>
      <w:r w:rsidRPr="00B76B6E">
        <w:rPr>
          <w:rFonts w:asciiTheme="minorHAnsi" w:hAnsiTheme="minorHAnsi" w:cstheme="minorHAnsi"/>
          <w:color w:val="548DD4" w:themeColor="text2" w:themeTint="99"/>
        </w:rPr>
        <w:t xml:space="preserve"> no se tendrá en cuenta y se mostrarán siempre y para todos los colegios los </w:t>
      </w:r>
      <w:proofErr w:type="spellStart"/>
      <w:r w:rsidRPr="00B76B6E">
        <w:rPr>
          <w:rFonts w:asciiTheme="minorHAnsi" w:hAnsiTheme="minorHAnsi" w:cstheme="minorHAnsi"/>
          <w:color w:val="548DD4" w:themeColor="text2" w:themeTint="99"/>
        </w:rPr>
        <w:t>EJG’s</w:t>
      </w:r>
      <w:proofErr w:type="spellEnd"/>
      <w:r w:rsidRPr="00B76B6E">
        <w:rPr>
          <w:rFonts w:asciiTheme="minorHAnsi" w:hAnsiTheme="minorHAnsi" w:cstheme="minorHAnsi"/>
          <w:color w:val="548DD4" w:themeColor="text2" w:themeTint="99"/>
        </w:rPr>
        <w:t xml:space="preserve"> No favorables en otro color.</w:t>
      </w:r>
    </w:p>
    <w:p w14:paraId="3FC15955" w14:textId="4F9596CB" w:rsidR="00A72338" w:rsidRPr="00B76B6E" w:rsidRDefault="003B1C9C" w:rsidP="00A21A11">
      <w:pPr>
        <w:pStyle w:val="ListParagraph"/>
        <w:numPr>
          <w:ilvl w:val="0"/>
          <w:numId w:val="76"/>
        </w:numPr>
        <w:rPr>
          <w:rFonts w:asciiTheme="minorHAnsi" w:hAnsiTheme="minorHAnsi" w:cstheme="minorHAnsi"/>
          <w:color w:val="548DD4" w:themeColor="text2" w:themeTint="99"/>
        </w:rPr>
      </w:pPr>
      <w:r w:rsidRPr="00B76B6E">
        <w:rPr>
          <w:rFonts w:asciiTheme="minorHAnsi" w:hAnsiTheme="minorHAnsi" w:cstheme="minorHAnsi"/>
          <w:b/>
          <w:color w:val="548DD4" w:themeColor="text2" w:themeTint="99"/>
        </w:rPr>
        <w:t>ACTIVAR_MENSAJE_DOCRESOLUCION_COLEGIADO:</w:t>
      </w:r>
      <w:r w:rsidR="00A72338" w:rsidRPr="00B76B6E">
        <w:rPr>
          <w:rFonts w:asciiTheme="minorHAnsi" w:hAnsiTheme="minorHAnsi" w:cstheme="minorHAnsi"/>
          <w:b/>
          <w:color w:val="548DD4" w:themeColor="text2" w:themeTint="99"/>
        </w:rPr>
        <w:t xml:space="preserve"> </w:t>
      </w:r>
      <w:r w:rsidRPr="00B76B6E">
        <w:rPr>
          <w:rFonts w:asciiTheme="minorHAnsi" w:hAnsiTheme="minorHAnsi" w:cstheme="minorHAnsi"/>
          <w:color w:val="548DD4" w:themeColor="text2" w:themeTint="99"/>
        </w:rPr>
        <w:t xml:space="preserve">Mediante este parámetro actualmente los colegios configuran si desean dar un mensaje al colegiado cuando accede a esta funcionalidad informando de “Acceda a la certificación de la resolución pulsando sobre el número de expediente que se muestren en azul.” En el SIGA </w:t>
      </w:r>
      <w:proofErr w:type="spellStart"/>
      <w:r w:rsidRPr="00B76B6E">
        <w:rPr>
          <w:rFonts w:asciiTheme="minorHAnsi" w:hAnsiTheme="minorHAnsi" w:cstheme="minorHAnsi"/>
          <w:color w:val="548DD4" w:themeColor="text2" w:themeTint="99"/>
        </w:rPr>
        <w:t>novo</w:t>
      </w:r>
      <w:proofErr w:type="spellEnd"/>
      <w:r w:rsidRPr="00B76B6E">
        <w:rPr>
          <w:rFonts w:asciiTheme="minorHAnsi" w:hAnsiTheme="minorHAnsi" w:cstheme="minorHAnsi"/>
          <w:color w:val="548DD4" w:themeColor="text2" w:themeTint="99"/>
        </w:rPr>
        <w:t xml:space="preserve"> este </w:t>
      </w:r>
      <w:r w:rsidR="00ED0BD2" w:rsidRPr="00B76B6E">
        <w:rPr>
          <w:rFonts w:asciiTheme="minorHAnsi" w:hAnsiTheme="minorHAnsi" w:cstheme="minorHAnsi"/>
          <w:color w:val="548DD4" w:themeColor="text2" w:themeTint="99"/>
        </w:rPr>
        <w:t>comportamiento no se tiene que realizar.</w:t>
      </w:r>
    </w:p>
    <w:p w14:paraId="0D8BB7A7" w14:textId="253D9972" w:rsidR="00904C1F" w:rsidRPr="00B76B6E" w:rsidRDefault="00904C1F" w:rsidP="00904C1F">
      <w:pPr>
        <w:rPr>
          <w:rFonts w:asciiTheme="minorHAnsi" w:eastAsia="Times New Roman" w:hAnsiTheme="minorHAnsi" w:cstheme="minorHAnsi"/>
          <w:color w:val="548DD4" w:themeColor="text2" w:themeTint="99"/>
          <w:spacing w:val="-3"/>
          <w:szCs w:val="20"/>
          <w:lang w:val="es-ES_tradnl"/>
        </w:rPr>
      </w:pPr>
      <w:r w:rsidRPr="00B76B6E">
        <w:rPr>
          <w:noProof/>
          <w:color w:val="548DD4" w:themeColor="text2" w:themeTint="99"/>
          <w:lang w:eastAsia="es-ES"/>
        </w:rPr>
        <w:drawing>
          <wp:inline distT="0" distB="0" distL="0" distR="0" wp14:anchorId="3AE96E9D" wp14:editId="2D5ABC7F">
            <wp:extent cx="5940425" cy="304165"/>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5940425" cy="304165"/>
                    </a:xfrm>
                    <a:prstGeom prst="rect">
                      <a:avLst/>
                    </a:prstGeom>
                  </pic:spPr>
                </pic:pic>
              </a:graphicData>
            </a:graphic>
          </wp:inline>
        </w:drawing>
      </w:r>
    </w:p>
    <w:p w14:paraId="7986442B" w14:textId="38C6DBDD" w:rsidR="00A72338" w:rsidRPr="00B76B6E" w:rsidRDefault="00ED0BD2" w:rsidP="00A21A11">
      <w:pPr>
        <w:pStyle w:val="ListParagraph"/>
        <w:numPr>
          <w:ilvl w:val="0"/>
          <w:numId w:val="79"/>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Cliente</w:t>
      </w:r>
      <w:r w:rsidR="00A72338" w:rsidRPr="00B76B6E">
        <w:rPr>
          <w:rFonts w:asciiTheme="minorHAnsi" w:hAnsiTheme="minorHAnsi" w:cstheme="minorHAnsi"/>
          <w:color w:val="548DD4" w:themeColor="text2" w:themeTint="99"/>
        </w:rPr>
        <w:t>: Se muestra una lista con la información de los interesados asociados a la designa.</w:t>
      </w:r>
      <w:r w:rsidRPr="00B76B6E">
        <w:rPr>
          <w:rFonts w:asciiTheme="minorHAnsi" w:hAnsiTheme="minorHAnsi" w:cstheme="minorHAnsi"/>
          <w:color w:val="548DD4" w:themeColor="text2" w:themeTint="99"/>
        </w:rPr>
        <w:t xml:space="preserve"> (</w:t>
      </w:r>
      <w:r w:rsidR="0057371E" w:rsidRPr="00B76B6E">
        <w:rPr>
          <w:rFonts w:asciiTheme="minorHAnsi" w:hAnsiTheme="minorHAnsi" w:cstheme="minorHAnsi"/>
          <w:color w:val="548DD4" w:themeColor="text2" w:themeTint="99"/>
        </w:rPr>
        <w:t xml:space="preserve">apellidos, nombre y separados por un salto de </w:t>
      </w:r>
      <w:r w:rsidR="00C346C9" w:rsidRPr="00B76B6E">
        <w:rPr>
          <w:rFonts w:asciiTheme="minorHAnsi" w:hAnsiTheme="minorHAnsi" w:cstheme="minorHAnsi"/>
          <w:color w:val="548DD4" w:themeColor="text2" w:themeTint="99"/>
        </w:rPr>
        <w:t>línea</w:t>
      </w:r>
      <w:r w:rsidR="0057371E" w:rsidRPr="00B76B6E">
        <w:rPr>
          <w:rFonts w:asciiTheme="minorHAnsi" w:hAnsiTheme="minorHAnsi" w:cstheme="minorHAnsi"/>
          <w:color w:val="548DD4" w:themeColor="text2" w:themeTint="99"/>
        </w:rPr>
        <w:t>).</w:t>
      </w:r>
    </w:p>
    <w:p w14:paraId="58973057" w14:textId="7FB7F79B" w:rsidR="00A72338" w:rsidRPr="00B76B6E" w:rsidRDefault="00A72338" w:rsidP="00A21A11">
      <w:pPr>
        <w:pStyle w:val="ListParagraph"/>
        <w:numPr>
          <w:ilvl w:val="0"/>
          <w:numId w:val="78"/>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Juzgado: Se muestra el juzgado de la designa.</w:t>
      </w:r>
      <w:r w:rsidR="00DD57E3" w:rsidRPr="00B76B6E">
        <w:rPr>
          <w:rFonts w:asciiTheme="minorHAnsi" w:hAnsiTheme="minorHAnsi" w:cstheme="minorHAnsi"/>
          <w:color w:val="548DD4" w:themeColor="text2" w:themeTint="99"/>
        </w:rPr>
        <w:t xml:space="preserve"> Editable si la designación no tiene este dato y los permisos de los filtros lo permiten.</w:t>
      </w:r>
    </w:p>
    <w:p w14:paraId="0B22D258" w14:textId="029C06A6" w:rsidR="00113146" w:rsidRPr="00B76B6E" w:rsidRDefault="003E6B3D" w:rsidP="00A21A11">
      <w:pPr>
        <w:pStyle w:val="ListParagraph"/>
        <w:numPr>
          <w:ilvl w:val="0"/>
          <w:numId w:val="78"/>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Finalizada</w:t>
      </w:r>
      <w:r w:rsidR="00113146" w:rsidRPr="00B76B6E">
        <w:rPr>
          <w:rFonts w:asciiTheme="minorHAnsi" w:hAnsiTheme="minorHAnsi" w:cstheme="minorHAnsi"/>
          <w:color w:val="548DD4" w:themeColor="text2" w:themeTint="99"/>
        </w:rPr>
        <w:t>: indica si la designación está en estado FINALIZADA.</w:t>
      </w:r>
    </w:p>
    <w:p w14:paraId="711FCBCA" w14:textId="782F1C41" w:rsidR="00904C1F" w:rsidRPr="00B76B6E" w:rsidRDefault="00904C1F" w:rsidP="00A21A11">
      <w:pPr>
        <w:pStyle w:val="ListParagraph"/>
        <w:numPr>
          <w:ilvl w:val="0"/>
          <w:numId w:val="78"/>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Listado de las actuaciones ya asociadas a la designación y/o una propuesta de las posibles a incluir en la misma. Es decir, </w:t>
      </w:r>
    </w:p>
    <w:p w14:paraId="70851B49" w14:textId="3FED7943" w:rsidR="00904C1F" w:rsidRPr="00B76B6E" w:rsidRDefault="00904C1F" w:rsidP="00A21A11">
      <w:pPr>
        <w:pStyle w:val="ListParagraph"/>
        <w:numPr>
          <w:ilvl w:val="1"/>
          <w:numId w:val="78"/>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si la designación no tiene asociada aún ninguna actuación saldrá un listado con propuesta de las posibles </w:t>
      </w:r>
      <w:r w:rsidR="000A7433" w:rsidRPr="00B76B6E">
        <w:rPr>
          <w:rFonts w:asciiTheme="minorHAnsi" w:hAnsiTheme="minorHAnsi" w:cstheme="minorHAnsi"/>
          <w:color w:val="548DD4" w:themeColor="text2" w:themeTint="99"/>
        </w:rPr>
        <w:t xml:space="preserve">acreditaciones </w:t>
      </w:r>
      <w:r w:rsidRPr="00B76B6E">
        <w:rPr>
          <w:rFonts w:asciiTheme="minorHAnsi" w:hAnsiTheme="minorHAnsi" w:cstheme="minorHAnsi"/>
          <w:color w:val="548DD4" w:themeColor="text2" w:themeTint="99"/>
        </w:rPr>
        <w:t>a crear dependiendo del módulo asociado a la designación</w:t>
      </w:r>
      <w:r w:rsidR="00DD490C" w:rsidRPr="00B76B6E">
        <w:rPr>
          <w:rFonts w:asciiTheme="minorHAnsi" w:hAnsiTheme="minorHAnsi" w:cstheme="minorHAnsi"/>
          <w:color w:val="548DD4" w:themeColor="text2" w:themeTint="99"/>
        </w:rPr>
        <w:t xml:space="preserve"> (conjunto de acreditaciones asociados a dicho módulo)</w:t>
      </w:r>
      <w:r w:rsidRPr="00B76B6E">
        <w:rPr>
          <w:rFonts w:asciiTheme="minorHAnsi" w:hAnsiTheme="minorHAnsi" w:cstheme="minorHAnsi"/>
          <w:color w:val="548DD4" w:themeColor="text2" w:themeTint="99"/>
        </w:rPr>
        <w:t>:</w:t>
      </w:r>
    </w:p>
    <w:p w14:paraId="547A87B4" w14:textId="77777777" w:rsidR="00435F93" w:rsidRPr="00B76B6E" w:rsidRDefault="00904C1F" w:rsidP="00435F93">
      <w:pPr>
        <w:keepNext/>
        <w:rPr>
          <w:color w:val="548DD4" w:themeColor="text2" w:themeTint="99"/>
        </w:rPr>
      </w:pPr>
      <w:r w:rsidRPr="00B76B6E">
        <w:rPr>
          <w:noProof/>
          <w:color w:val="548DD4" w:themeColor="text2" w:themeTint="99"/>
          <w:lang w:eastAsia="es-ES"/>
        </w:rPr>
        <w:drawing>
          <wp:inline distT="0" distB="0" distL="0" distR="0" wp14:anchorId="394E7D80" wp14:editId="0CFE1F71">
            <wp:extent cx="5940425" cy="794385"/>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5940425" cy="794385"/>
                    </a:xfrm>
                    <a:prstGeom prst="rect">
                      <a:avLst/>
                    </a:prstGeom>
                  </pic:spPr>
                </pic:pic>
              </a:graphicData>
            </a:graphic>
          </wp:inline>
        </w:drawing>
      </w:r>
    </w:p>
    <w:p w14:paraId="21E4328E" w14:textId="2A30D966" w:rsidR="00A72338" w:rsidRPr="00B76B6E" w:rsidRDefault="00435F93" w:rsidP="00435F93">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classique</w:t>
      </w:r>
      <w:proofErr w:type="spellEnd"/>
    </w:p>
    <w:p w14:paraId="58E06AFA" w14:textId="6F54B99A" w:rsidR="00435F93" w:rsidRPr="00B76B6E" w:rsidRDefault="00766F30" w:rsidP="00435F93">
      <w:pPr>
        <w:keepNext/>
        <w:rPr>
          <w:color w:val="548DD4" w:themeColor="text2" w:themeTint="99"/>
        </w:rPr>
      </w:pPr>
      <w:r w:rsidRPr="00B76B6E">
        <w:rPr>
          <w:noProof/>
          <w:color w:val="548DD4" w:themeColor="text2" w:themeTint="99"/>
          <w:lang w:eastAsia="es-ES"/>
        </w:rPr>
        <w:lastRenderedPageBreak/>
        <w:drawing>
          <wp:inline distT="0" distB="0" distL="0" distR="0" wp14:anchorId="17255110" wp14:editId="28EB7F79">
            <wp:extent cx="5935345" cy="561340"/>
            <wp:effectExtent l="0" t="0" r="8255" b="0"/>
            <wp:docPr id="1823008990" name="Picture 182300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35345" cy="561340"/>
                    </a:xfrm>
                    <a:prstGeom prst="rect">
                      <a:avLst/>
                    </a:prstGeom>
                    <a:noFill/>
                    <a:ln>
                      <a:noFill/>
                    </a:ln>
                  </pic:spPr>
                </pic:pic>
              </a:graphicData>
            </a:graphic>
          </wp:inline>
        </w:drawing>
      </w:r>
    </w:p>
    <w:p w14:paraId="2F10F127" w14:textId="0EFF3E16" w:rsidR="00435F93" w:rsidRPr="00B76B6E" w:rsidRDefault="00435F93" w:rsidP="00435F93">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novo</w:t>
      </w:r>
      <w:proofErr w:type="spellEnd"/>
    </w:p>
    <w:p w14:paraId="5D399AA3" w14:textId="77777777" w:rsidR="00F9155E" w:rsidRPr="00B76B6E" w:rsidRDefault="00435F93" w:rsidP="00576999">
      <w:pPr>
        <w:ind w:left="1416"/>
        <w:rPr>
          <w:rFonts w:asciiTheme="minorHAnsi" w:hAnsiTheme="minorHAnsi" w:cstheme="minorHAnsi"/>
          <w:i/>
          <w:color w:val="548DD4" w:themeColor="text2" w:themeTint="99"/>
        </w:rPr>
      </w:pPr>
      <w:r w:rsidRPr="00B76B6E">
        <w:rPr>
          <w:color w:val="548DD4" w:themeColor="text2" w:themeTint="99"/>
        </w:rPr>
        <w:t xml:space="preserve">Se podrá seleccionar qué actuación se desea crear (Activando su </w:t>
      </w:r>
      <w:proofErr w:type="spellStart"/>
      <w:r w:rsidRPr="00B76B6E">
        <w:rPr>
          <w:color w:val="548DD4" w:themeColor="text2" w:themeTint="99"/>
        </w:rPr>
        <w:t>check</w:t>
      </w:r>
      <w:proofErr w:type="spellEnd"/>
      <w:r w:rsidRPr="00B76B6E">
        <w:rPr>
          <w:color w:val="548DD4" w:themeColor="text2" w:themeTint="99"/>
        </w:rPr>
        <w:t xml:space="preserve">) así como </w:t>
      </w:r>
      <w:r w:rsidR="00527AF2" w:rsidRPr="00B76B6E">
        <w:rPr>
          <w:color w:val="548DD4" w:themeColor="text2" w:themeTint="99"/>
        </w:rPr>
        <w:t xml:space="preserve">cumplimentar (al ser editables en la tabla) </w:t>
      </w:r>
      <w:r w:rsidRPr="00B76B6E">
        <w:rPr>
          <w:color w:val="548DD4" w:themeColor="text2" w:themeTint="99"/>
        </w:rPr>
        <w:t xml:space="preserve">el </w:t>
      </w:r>
      <w:r w:rsidR="00576999" w:rsidRPr="00B76B6E">
        <w:rPr>
          <w:color w:val="548DD4" w:themeColor="text2" w:themeTint="99"/>
        </w:rPr>
        <w:t xml:space="preserve">NIG, </w:t>
      </w:r>
      <w:r w:rsidRPr="00B76B6E">
        <w:rPr>
          <w:color w:val="548DD4" w:themeColor="text2" w:themeTint="99"/>
        </w:rPr>
        <w:t xml:space="preserve">la fecha de la actuación, el </w:t>
      </w:r>
      <w:r w:rsidR="00576999" w:rsidRPr="00B76B6E">
        <w:rPr>
          <w:color w:val="548DD4" w:themeColor="text2" w:themeTint="99"/>
        </w:rPr>
        <w:t xml:space="preserve">nº procedimiento y si se desea validar o no (Este </w:t>
      </w:r>
      <w:r w:rsidR="00CB41F7" w:rsidRPr="00B76B6E">
        <w:rPr>
          <w:color w:val="548DD4" w:themeColor="text2" w:themeTint="99"/>
        </w:rPr>
        <w:t>último</w:t>
      </w:r>
      <w:r w:rsidR="00576999" w:rsidRPr="00B76B6E">
        <w:rPr>
          <w:color w:val="548DD4" w:themeColor="text2" w:themeTint="99"/>
        </w:rPr>
        <w:t xml:space="preserve"> únicamente editable para el usuario del </w:t>
      </w:r>
      <w:r w:rsidR="00CB41F7" w:rsidRPr="00B76B6E">
        <w:rPr>
          <w:color w:val="548DD4" w:themeColor="text2" w:themeTint="99"/>
        </w:rPr>
        <w:t>colegio</w:t>
      </w:r>
      <w:r w:rsidR="00576999" w:rsidRPr="00B76B6E">
        <w:rPr>
          <w:color w:val="548DD4" w:themeColor="text2" w:themeTint="99"/>
        </w:rPr>
        <w:t>).</w:t>
      </w:r>
      <w:r w:rsidR="00F11C33" w:rsidRPr="00B76B6E">
        <w:rPr>
          <w:color w:val="548DD4" w:themeColor="text2" w:themeTint="99"/>
        </w:rPr>
        <w:t xml:space="preserve"> Cuando es el colegio el que selecciona una acreditación para ser creada se activa por defecto el </w:t>
      </w:r>
      <w:proofErr w:type="spellStart"/>
      <w:r w:rsidR="00F11C33" w:rsidRPr="00B76B6E">
        <w:rPr>
          <w:color w:val="548DD4" w:themeColor="text2" w:themeTint="99"/>
        </w:rPr>
        <w:t>check</w:t>
      </w:r>
      <w:proofErr w:type="spellEnd"/>
      <w:r w:rsidR="00F11C33" w:rsidRPr="00B76B6E">
        <w:rPr>
          <w:color w:val="548DD4" w:themeColor="text2" w:themeTint="99"/>
        </w:rPr>
        <w:t xml:space="preserve"> correspondiente de validación, pero podrá desactivarlos si así lo desea. Cuando es el colegiado el que selecciona la acreditación se activará automáticamente el de validación si el turno</w:t>
      </w:r>
      <w:r w:rsidR="00F11C33" w:rsidRPr="00B76B6E">
        <w:rPr>
          <w:i/>
          <w:color w:val="548DD4" w:themeColor="text2" w:themeTint="99"/>
        </w:rPr>
        <w:t xml:space="preserve"> </w:t>
      </w:r>
      <w:r w:rsidR="00F11C33" w:rsidRPr="00B76B6E">
        <w:rPr>
          <w:color w:val="548DD4" w:themeColor="text2" w:themeTint="99"/>
        </w:rPr>
        <w:t xml:space="preserve">tiene desactivado el </w:t>
      </w:r>
      <w:proofErr w:type="spellStart"/>
      <w:r w:rsidR="00F11C33" w:rsidRPr="00B76B6E">
        <w:rPr>
          <w:color w:val="548DD4" w:themeColor="text2" w:themeTint="99"/>
        </w:rPr>
        <w:t>check</w:t>
      </w:r>
      <w:proofErr w:type="spellEnd"/>
      <w:r w:rsidR="00F11C33" w:rsidRPr="00B76B6E">
        <w:rPr>
          <w:color w:val="548DD4" w:themeColor="text2" w:themeTint="99"/>
        </w:rPr>
        <w:t xml:space="preserve"> de</w:t>
      </w:r>
      <w:r w:rsidR="00F11C33" w:rsidRPr="00B76B6E">
        <w:rPr>
          <w:i/>
          <w:color w:val="548DD4" w:themeColor="text2" w:themeTint="99"/>
        </w:rPr>
        <w:t xml:space="preserve"> “</w:t>
      </w:r>
      <w:r w:rsidR="00F11C33" w:rsidRPr="00B76B6E">
        <w:rPr>
          <w:rFonts w:asciiTheme="minorHAnsi" w:hAnsiTheme="minorHAnsi" w:cstheme="minorHAnsi"/>
          <w:i/>
          <w:color w:val="548DD4" w:themeColor="text2" w:themeTint="99"/>
        </w:rPr>
        <w:t xml:space="preserve">Requerida la validación de la justificación de actuaciones por el colegio”. </w:t>
      </w:r>
    </w:p>
    <w:p w14:paraId="70FD867A" w14:textId="2D38EC2A" w:rsidR="00435F93" w:rsidRPr="00B76B6E" w:rsidRDefault="00A330F9" w:rsidP="00576999">
      <w:pPr>
        <w:ind w:left="1416"/>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Una vez seleccionada una propuesta el resto deben ser deshabilitadas </w:t>
      </w:r>
      <w:r w:rsidR="0057292F" w:rsidRPr="00B76B6E">
        <w:rPr>
          <w:rFonts w:asciiTheme="minorHAnsi" w:hAnsiTheme="minorHAnsi" w:cstheme="minorHAnsi"/>
          <w:color w:val="548DD4" w:themeColor="text2" w:themeTint="99"/>
        </w:rPr>
        <w:t>siguiendo los mismos criterios y restricciones ya explicados en la creación de una actuación desde su ficha.</w:t>
      </w:r>
    </w:p>
    <w:p w14:paraId="7BC8D70E" w14:textId="7B5B29BE" w:rsidR="00F9155E" w:rsidRPr="00B76B6E" w:rsidRDefault="00F9155E" w:rsidP="00576999">
      <w:pPr>
        <w:ind w:left="1416"/>
        <w:rPr>
          <w:i/>
          <w:color w:val="548DD4" w:themeColor="text2" w:themeTint="99"/>
        </w:rPr>
      </w:pPr>
      <w:r w:rsidRPr="00B76B6E">
        <w:rPr>
          <w:noProof/>
          <w:color w:val="548DD4" w:themeColor="text2" w:themeTint="99"/>
          <w:lang w:eastAsia="es-ES"/>
        </w:rPr>
        <w:drawing>
          <wp:inline distT="0" distB="0" distL="0" distR="0" wp14:anchorId="023B5A05" wp14:editId="4F81F960">
            <wp:extent cx="4969421" cy="941295"/>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4990295" cy="945249"/>
                    </a:xfrm>
                    <a:prstGeom prst="rect">
                      <a:avLst/>
                    </a:prstGeom>
                  </pic:spPr>
                </pic:pic>
              </a:graphicData>
            </a:graphic>
          </wp:inline>
        </w:drawing>
      </w:r>
    </w:p>
    <w:p w14:paraId="4D87FB24" w14:textId="20BA9C65" w:rsidR="00DD490C" w:rsidRPr="00B76B6E" w:rsidRDefault="00904C1F" w:rsidP="00A21A11">
      <w:pPr>
        <w:pStyle w:val="ListParagraph"/>
        <w:numPr>
          <w:ilvl w:val="1"/>
          <w:numId w:val="80"/>
        </w:numPr>
        <w:rPr>
          <w:noProof/>
          <w:color w:val="548DD4" w:themeColor="text2" w:themeTint="99"/>
        </w:rPr>
      </w:pPr>
      <w:r w:rsidRPr="00B76B6E">
        <w:rPr>
          <w:rFonts w:asciiTheme="minorHAnsi" w:hAnsiTheme="minorHAnsi" w:cstheme="minorHAnsi"/>
          <w:color w:val="548DD4" w:themeColor="text2" w:themeTint="99"/>
        </w:rPr>
        <w:t>Si la designación ya tiene asociada una actuación</w:t>
      </w:r>
      <w:r w:rsidR="00DD490C" w:rsidRPr="00B76B6E">
        <w:rPr>
          <w:rFonts w:asciiTheme="minorHAnsi" w:hAnsiTheme="minorHAnsi" w:cstheme="minorHAnsi"/>
          <w:color w:val="548DD4" w:themeColor="text2" w:themeTint="99"/>
        </w:rPr>
        <w:t>, pero no es completa (la acreditación no es de inicio-fin)</w:t>
      </w:r>
      <w:r w:rsidRPr="00B76B6E">
        <w:rPr>
          <w:rFonts w:asciiTheme="minorHAnsi" w:hAnsiTheme="minorHAnsi" w:cstheme="minorHAnsi"/>
          <w:color w:val="548DD4" w:themeColor="text2" w:themeTint="99"/>
        </w:rPr>
        <w:t>, saldrá en el listado la actuación existente y una propuesta de las</w:t>
      </w:r>
      <w:r w:rsidR="00DD490C" w:rsidRPr="00B76B6E">
        <w:rPr>
          <w:rFonts w:asciiTheme="minorHAnsi" w:hAnsiTheme="minorHAnsi" w:cstheme="minorHAnsi"/>
          <w:color w:val="548DD4" w:themeColor="text2" w:themeTint="99"/>
        </w:rPr>
        <w:t xml:space="preserve"> posibles actuaciones permitidas (fin).</w:t>
      </w:r>
      <w:r w:rsidR="00DD490C" w:rsidRPr="00B76B6E">
        <w:rPr>
          <w:noProof/>
          <w:color w:val="548DD4" w:themeColor="text2" w:themeTint="99"/>
        </w:rPr>
        <w:t xml:space="preserve"> </w:t>
      </w:r>
    </w:p>
    <w:p w14:paraId="5534C6EB" w14:textId="125BC188" w:rsidR="00904C1F" w:rsidRPr="00B76B6E" w:rsidRDefault="00DD490C" w:rsidP="00A72338">
      <w:pPr>
        <w:rPr>
          <w:rFonts w:asciiTheme="minorHAnsi" w:hAnsiTheme="minorHAnsi" w:cstheme="minorHAnsi"/>
          <w:color w:val="548DD4" w:themeColor="text2" w:themeTint="99"/>
        </w:rPr>
      </w:pPr>
      <w:r w:rsidRPr="00B76B6E">
        <w:rPr>
          <w:noProof/>
          <w:color w:val="548DD4" w:themeColor="text2" w:themeTint="99"/>
          <w:lang w:eastAsia="es-ES"/>
        </w:rPr>
        <w:drawing>
          <wp:inline distT="0" distB="0" distL="0" distR="0" wp14:anchorId="14B0F775" wp14:editId="4848AA25">
            <wp:extent cx="5940425" cy="450215"/>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5940425" cy="450215"/>
                    </a:xfrm>
                    <a:prstGeom prst="rect">
                      <a:avLst/>
                    </a:prstGeom>
                  </pic:spPr>
                </pic:pic>
              </a:graphicData>
            </a:graphic>
          </wp:inline>
        </w:drawing>
      </w:r>
    </w:p>
    <w:p w14:paraId="651C34F4" w14:textId="172C0FE3" w:rsidR="00DD490C" w:rsidRPr="00B76B6E" w:rsidRDefault="00DD490C" w:rsidP="00A21A11">
      <w:pPr>
        <w:pStyle w:val="ListParagraph"/>
        <w:numPr>
          <w:ilvl w:val="1"/>
          <w:numId w:val="80"/>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Si la designación tiene ya actuaciones con acreditaciones completas, o una de inicio y otra de fin. Se mostrará un listado de todas las actuaciones existentes.</w:t>
      </w:r>
    </w:p>
    <w:p w14:paraId="3FFE59BC" w14:textId="77777777" w:rsidR="00F609B2" w:rsidRPr="00B76B6E" w:rsidRDefault="00DD490C" w:rsidP="00F609B2">
      <w:pPr>
        <w:keepNext/>
        <w:rPr>
          <w:color w:val="548DD4" w:themeColor="text2" w:themeTint="99"/>
        </w:rPr>
      </w:pPr>
      <w:r w:rsidRPr="00B76B6E">
        <w:rPr>
          <w:noProof/>
          <w:color w:val="548DD4" w:themeColor="text2" w:themeTint="99"/>
          <w:lang w:eastAsia="es-ES"/>
        </w:rPr>
        <w:drawing>
          <wp:inline distT="0" distB="0" distL="0" distR="0" wp14:anchorId="33230E80" wp14:editId="26B43837">
            <wp:extent cx="5940425" cy="105346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5940425" cy="1053465"/>
                    </a:xfrm>
                    <a:prstGeom prst="rect">
                      <a:avLst/>
                    </a:prstGeom>
                  </pic:spPr>
                </pic:pic>
              </a:graphicData>
            </a:graphic>
          </wp:inline>
        </w:drawing>
      </w:r>
    </w:p>
    <w:p w14:paraId="15B92B5A" w14:textId="513B66AF" w:rsidR="00013A1B" w:rsidRPr="00B76B6E" w:rsidRDefault="00F609B2" w:rsidP="00F609B2">
      <w:pPr>
        <w:pStyle w:val="Caption"/>
        <w:jc w:val="center"/>
        <w:rPr>
          <w:color w:val="548DD4" w:themeColor="text2" w:themeTint="99"/>
        </w:rPr>
      </w:pPr>
      <w:r w:rsidRPr="00B76B6E">
        <w:rPr>
          <w:color w:val="548DD4" w:themeColor="text2" w:themeTint="99"/>
        </w:rPr>
        <w:t xml:space="preserve">Ilustración -SIGA </w:t>
      </w:r>
      <w:proofErr w:type="spellStart"/>
      <w:r w:rsidRPr="00B76B6E">
        <w:rPr>
          <w:color w:val="548DD4" w:themeColor="text2" w:themeTint="99"/>
        </w:rPr>
        <w:t>classique</w:t>
      </w:r>
      <w:proofErr w:type="spellEnd"/>
    </w:p>
    <w:p w14:paraId="67CC4658" w14:textId="5D5ABB15" w:rsidR="00F609B2" w:rsidRPr="00B76B6E" w:rsidRDefault="00766F30" w:rsidP="00F609B2">
      <w:pPr>
        <w:keepNext/>
        <w:rPr>
          <w:color w:val="548DD4" w:themeColor="text2" w:themeTint="99"/>
        </w:rPr>
      </w:pPr>
      <w:r w:rsidRPr="00B76B6E">
        <w:rPr>
          <w:noProof/>
          <w:color w:val="548DD4" w:themeColor="text2" w:themeTint="99"/>
          <w:lang w:eastAsia="es-ES"/>
        </w:rPr>
        <w:drawing>
          <wp:inline distT="0" distB="0" distL="0" distR="0" wp14:anchorId="12D282A1" wp14:editId="26E3D0DE">
            <wp:extent cx="5928360" cy="834390"/>
            <wp:effectExtent l="0" t="0" r="0" b="3810"/>
            <wp:docPr id="1823009005" name="Picture 182300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28360" cy="834390"/>
                    </a:xfrm>
                    <a:prstGeom prst="rect">
                      <a:avLst/>
                    </a:prstGeom>
                    <a:noFill/>
                    <a:ln>
                      <a:noFill/>
                    </a:ln>
                  </pic:spPr>
                </pic:pic>
              </a:graphicData>
            </a:graphic>
          </wp:inline>
        </w:drawing>
      </w:r>
    </w:p>
    <w:p w14:paraId="79CAA3F0" w14:textId="2876E98A" w:rsidR="00F609B2" w:rsidRPr="00B76B6E" w:rsidRDefault="00F609B2" w:rsidP="00F609B2">
      <w:pPr>
        <w:pStyle w:val="Caption"/>
        <w:jc w:val="center"/>
        <w:rPr>
          <w:color w:val="548DD4" w:themeColor="text2" w:themeTint="99"/>
        </w:rPr>
      </w:pPr>
      <w:r w:rsidRPr="00B76B6E">
        <w:rPr>
          <w:color w:val="548DD4" w:themeColor="text2" w:themeTint="99"/>
        </w:rPr>
        <w:t xml:space="preserve">Ilustración -SIGA </w:t>
      </w:r>
      <w:proofErr w:type="spellStart"/>
      <w:r w:rsidRPr="00B76B6E">
        <w:rPr>
          <w:color w:val="548DD4" w:themeColor="text2" w:themeTint="99"/>
        </w:rPr>
        <w:t>novo</w:t>
      </w:r>
      <w:proofErr w:type="spellEnd"/>
    </w:p>
    <w:p w14:paraId="480FC6BC" w14:textId="2413BF3A" w:rsidR="00F609B2" w:rsidRPr="00B76B6E" w:rsidRDefault="0057292F" w:rsidP="00F609B2">
      <w:pPr>
        <w:ind w:left="1416"/>
        <w:rPr>
          <w:color w:val="548DD4" w:themeColor="text2" w:themeTint="99"/>
        </w:rPr>
      </w:pPr>
      <w:r w:rsidRPr="00B76B6E">
        <w:rPr>
          <w:color w:val="548DD4" w:themeColor="text2" w:themeTint="99"/>
        </w:rPr>
        <w:t xml:space="preserve">Se mostrarán </w:t>
      </w:r>
      <w:r w:rsidR="00F609B2" w:rsidRPr="00B76B6E">
        <w:rPr>
          <w:color w:val="548DD4" w:themeColor="text2" w:themeTint="99"/>
        </w:rPr>
        <w:t xml:space="preserve">posibles acciones a realizar sobre ellas. Se podrá seleccionar cuáles se desean validar, seleccionando SI en el combo de validación. Así mismo se podrá crear una nueva actuación, si así lo permite el módulo. </w:t>
      </w:r>
    </w:p>
    <w:p w14:paraId="6DAF7101" w14:textId="249BE9B7" w:rsidR="00DD57E3" w:rsidRPr="00B76B6E" w:rsidRDefault="0051727D" w:rsidP="0051727D">
      <w:pPr>
        <w:pStyle w:val="ListParagraph"/>
        <w:numPr>
          <w:ilvl w:val="1"/>
          <w:numId w:val="80"/>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lastRenderedPageBreak/>
        <w:t xml:space="preserve">Si la designación no tiene informado alguno de los datos obligatorios para permitir incluir actuaciones. Se muestra </w:t>
      </w:r>
      <w:r w:rsidR="00DD57E3" w:rsidRPr="00B76B6E">
        <w:rPr>
          <w:rFonts w:asciiTheme="minorHAnsi" w:hAnsiTheme="minorHAnsi" w:cstheme="minorHAnsi"/>
          <w:color w:val="548DD4" w:themeColor="text2" w:themeTint="99"/>
        </w:rPr>
        <w:t>en el registro de la designación:</w:t>
      </w:r>
    </w:p>
    <w:p w14:paraId="58C6C833" w14:textId="77777777" w:rsidR="00DD57E3" w:rsidRPr="00B76B6E" w:rsidRDefault="00DD57E3" w:rsidP="00C84322">
      <w:pPr>
        <w:pStyle w:val="ListParagraph"/>
        <w:numPr>
          <w:ilvl w:val="2"/>
          <w:numId w:val="80"/>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Si se tiene permiso de modificación de la designación y está en modo edición, el campo que falta por cumplimentar será editable, para que el usuario pueda cumplimentarlo.</w:t>
      </w:r>
    </w:p>
    <w:p w14:paraId="7177B791" w14:textId="56CB2C41" w:rsidR="00DD57E3" w:rsidRPr="00B76B6E" w:rsidRDefault="00DD57E3" w:rsidP="00C84322">
      <w:pPr>
        <w:pStyle w:val="ListParagraph"/>
        <w:numPr>
          <w:ilvl w:val="2"/>
          <w:numId w:val="80"/>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Si no se tiene permiso de modificación, o d</w:t>
      </w:r>
      <w:r w:rsidR="008969AF" w:rsidRPr="00B76B6E">
        <w:rPr>
          <w:rFonts w:asciiTheme="minorHAnsi" w:hAnsiTheme="minorHAnsi" w:cstheme="minorHAnsi"/>
          <w:color w:val="548DD4" w:themeColor="text2" w:themeTint="99"/>
        </w:rPr>
        <w:t>i</w:t>
      </w:r>
      <w:r w:rsidRPr="00B76B6E">
        <w:rPr>
          <w:rFonts w:asciiTheme="minorHAnsi" w:hAnsiTheme="minorHAnsi" w:cstheme="minorHAnsi"/>
          <w:color w:val="548DD4" w:themeColor="text2" w:themeTint="99"/>
        </w:rPr>
        <w:t>cha designación se visualiza en modo lectura se mostrará</w:t>
      </w:r>
      <w:r w:rsidR="0051727D" w:rsidRPr="00B76B6E">
        <w:rPr>
          <w:rFonts w:asciiTheme="minorHAnsi" w:hAnsiTheme="minorHAnsi" w:cstheme="minorHAnsi"/>
          <w:color w:val="548DD4" w:themeColor="text2" w:themeTint="99"/>
        </w:rPr>
        <w:t xml:space="preserve"> un mensaje con dicha información</w:t>
      </w:r>
      <w:r w:rsidRPr="00B76B6E">
        <w:rPr>
          <w:rFonts w:asciiTheme="minorHAnsi" w:hAnsiTheme="minorHAnsi" w:cstheme="minorHAnsi"/>
          <w:color w:val="548DD4" w:themeColor="text2" w:themeTint="99"/>
        </w:rPr>
        <w:t xml:space="preserve"> (“Sin juzgado”, “Sin Módulo”)</w:t>
      </w:r>
      <w:r w:rsidR="00314E29" w:rsidRPr="00B76B6E">
        <w:rPr>
          <w:rFonts w:asciiTheme="minorHAnsi" w:hAnsiTheme="minorHAnsi" w:cstheme="minorHAnsi"/>
          <w:color w:val="548DD4" w:themeColor="text2" w:themeTint="99"/>
        </w:rPr>
        <w:t xml:space="preserve"> </w:t>
      </w:r>
    </w:p>
    <w:p w14:paraId="04F92DE3" w14:textId="4B6DAEF3" w:rsidR="006233C5" w:rsidRPr="00B76B6E" w:rsidRDefault="00047620" w:rsidP="00C84322">
      <w:pPr>
        <w:ind w:left="1416" w:firstLine="48"/>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Sobre estas designaciones no se podrán incluir actuaciones.</w:t>
      </w:r>
      <w:r w:rsidR="0057292F" w:rsidRPr="00B76B6E">
        <w:rPr>
          <w:rFonts w:asciiTheme="minorHAnsi" w:hAnsiTheme="minorHAnsi" w:cstheme="minorHAnsi"/>
          <w:color w:val="548DD4" w:themeColor="text2" w:themeTint="99"/>
        </w:rPr>
        <w:t xml:space="preserve"> </w:t>
      </w:r>
      <w:r w:rsidR="00DD57E3" w:rsidRPr="00B76B6E">
        <w:rPr>
          <w:rFonts w:asciiTheme="minorHAnsi" w:hAnsiTheme="minorHAnsi" w:cstheme="minorHAnsi"/>
          <w:color w:val="548DD4" w:themeColor="text2" w:themeTint="99"/>
        </w:rPr>
        <w:t xml:space="preserve"> </w:t>
      </w:r>
    </w:p>
    <w:p w14:paraId="0C46FEB8" w14:textId="74235DEB" w:rsidR="008969AF" w:rsidRPr="00B76B6E" w:rsidRDefault="008969AF" w:rsidP="00C84322">
      <w:pPr>
        <w:ind w:left="1416" w:firstLine="48"/>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Cuando se</w:t>
      </w:r>
      <w:r w:rsidR="0057292F" w:rsidRPr="00B76B6E">
        <w:rPr>
          <w:rFonts w:asciiTheme="minorHAnsi" w:hAnsiTheme="minorHAnsi" w:cstheme="minorHAnsi"/>
          <w:color w:val="548DD4" w:themeColor="text2" w:themeTint="99"/>
        </w:rPr>
        <w:t xml:space="preserve"> están mostrando designaciones </w:t>
      </w:r>
      <w:r w:rsidR="00E90C61" w:rsidRPr="00B76B6E">
        <w:rPr>
          <w:rFonts w:asciiTheme="minorHAnsi" w:hAnsiTheme="minorHAnsi" w:cstheme="minorHAnsi"/>
          <w:color w:val="548DD4" w:themeColor="text2" w:themeTint="99"/>
        </w:rPr>
        <w:t xml:space="preserve">de las filtradas por los combos de </w:t>
      </w:r>
      <w:r w:rsidRPr="00B76B6E">
        <w:rPr>
          <w:rFonts w:asciiTheme="minorHAnsi" w:hAnsiTheme="minorHAnsi" w:cstheme="minorHAnsi"/>
          <w:color w:val="548DD4" w:themeColor="text2" w:themeTint="99"/>
        </w:rPr>
        <w:t xml:space="preserve">inclusión de designaciones por el estado de </w:t>
      </w:r>
      <w:proofErr w:type="spellStart"/>
      <w:r w:rsidR="00E90C61" w:rsidRPr="00B76B6E">
        <w:rPr>
          <w:rFonts w:asciiTheme="minorHAnsi" w:hAnsiTheme="minorHAnsi" w:cstheme="minorHAnsi"/>
          <w:color w:val="548DD4" w:themeColor="text2" w:themeTint="99"/>
        </w:rPr>
        <w:t>EJG’s</w:t>
      </w:r>
      <w:proofErr w:type="spellEnd"/>
      <w:r w:rsidR="00E90C61" w:rsidRPr="00B76B6E">
        <w:rPr>
          <w:rFonts w:asciiTheme="minorHAnsi" w:hAnsiTheme="minorHAnsi" w:cstheme="minorHAnsi"/>
          <w:color w:val="548DD4" w:themeColor="text2" w:themeTint="99"/>
        </w:rPr>
        <w:t>,</w:t>
      </w:r>
      <w:r w:rsidRPr="00B76B6E">
        <w:rPr>
          <w:rFonts w:asciiTheme="minorHAnsi" w:hAnsiTheme="minorHAnsi" w:cstheme="minorHAnsi"/>
          <w:color w:val="548DD4" w:themeColor="text2" w:themeTint="99"/>
        </w:rPr>
        <w:t xml:space="preserve"> para aquellos resultados en los que el filtro establecido sea solo de consulta</w:t>
      </w:r>
      <w:r w:rsidR="00E90C61" w:rsidRPr="00B76B6E">
        <w:rPr>
          <w:rFonts w:asciiTheme="minorHAnsi" w:hAnsiTheme="minorHAnsi" w:cstheme="minorHAnsi"/>
          <w:color w:val="548DD4" w:themeColor="text2" w:themeTint="99"/>
        </w:rPr>
        <w:t xml:space="preserve"> se mostrará en la columna correspondiente a la acreditación del registro de la designaci</w:t>
      </w:r>
      <w:r w:rsidR="00CC3195" w:rsidRPr="00B76B6E">
        <w:rPr>
          <w:rFonts w:asciiTheme="minorHAnsi" w:hAnsiTheme="minorHAnsi" w:cstheme="minorHAnsi"/>
          <w:color w:val="548DD4" w:themeColor="text2" w:themeTint="99"/>
        </w:rPr>
        <w:t>ón el texto “Designación XXXX” donde “XXXX” sea la condición del filtro que permite ver dicha designación</w:t>
      </w:r>
      <w:r w:rsidRPr="00B76B6E">
        <w:rPr>
          <w:rFonts w:asciiTheme="minorHAnsi" w:hAnsiTheme="minorHAnsi" w:cstheme="minorHAnsi"/>
          <w:color w:val="548DD4" w:themeColor="text2" w:themeTint="99"/>
        </w:rPr>
        <w:t>.</w:t>
      </w:r>
    </w:p>
    <w:p w14:paraId="583645CD" w14:textId="60560D53" w:rsidR="008969AF" w:rsidRPr="00B76B6E" w:rsidRDefault="008969AF" w:rsidP="00C84322">
      <w:pPr>
        <w:ind w:left="1416" w:firstLine="48"/>
        <w:rPr>
          <w:rFonts w:asciiTheme="minorHAnsi" w:hAnsiTheme="minorHAnsi" w:cstheme="minorHAnsi"/>
          <w:color w:val="548DD4" w:themeColor="text2" w:themeTint="99"/>
        </w:rPr>
      </w:pPr>
      <w:r w:rsidRPr="00B76B6E">
        <w:rPr>
          <w:noProof/>
          <w:color w:val="548DD4" w:themeColor="text2" w:themeTint="99"/>
          <w:lang w:eastAsia="es-ES"/>
        </w:rPr>
        <w:drawing>
          <wp:inline distT="0" distB="0" distL="0" distR="0" wp14:anchorId="45B554F2" wp14:editId="4B2907B2">
            <wp:extent cx="4473388" cy="1385770"/>
            <wp:effectExtent l="0" t="0" r="3810" b="508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4518533" cy="1399755"/>
                    </a:xfrm>
                    <a:prstGeom prst="rect">
                      <a:avLst/>
                    </a:prstGeom>
                  </pic:spPr>
                </pic:pic>
              </a:graphicData>
            </a:graphic>
          </wp:inline>
        </w:drawing>
      </w:r>
    </w:p>
    <w:p w14:paraId="61C537B3" w14:textId="4177FBAC" w:rsidR="0051727D" w:rsidRPr="00B76B6E" w:rsidRDefault="008969AF" w:rsidP="00C84322">
      <w:pPr>
        <w:ind w:left="1416"/>
        <w:rPr>
          <w:rFonts w:asciiTheme="minorHAnsi" w:hAnsiTheme="minorHAnsi" w:cstheme="minorHAnsi"/>
          <w:color w:val="548DD4" w:themeColor="text2" w:themeTint="99"/>
        </w:rPr>
      </w:pPr>
      <w:proofErr w:type="gramStart"/>
      <w:r w:rsidRPr="00B76B6E">
        <w:rPr>
          <w:rFonts w:asciiTheme="minorHAnsi" w:hAnsiTheme="minorHAnsi" w:cstheme="minorHAnsi"/>
          <w:color w:val="548DD4" w:themeColor="text2" w:themeTint="99"/>
        </w:rPr>
        <w:t>L</w:t>
      </w:r>
      <w:r w:rsidR="0057292F" w:rsidRPr="00B76B6E">
        <w:rPr>
          <w:rFonts w:asciiTheme="minorHAnsi" w:hAnsiTheme="minorHAnsi" w:cstheme="minorHAnsi"/>
          <w:color w:val="548DD4" w:themeColor="text2" w:themeTint="99"/>
        </w:rPr>
        <w:t xml:space="preserve">os permisos para trabajar con las actuaciones en la misma </w:t>
      </w:r>
      <w:r w:rsidR="00527AF2" w:rsidRPr="00B76B6E">
        <w:rPr>
          <w:rFonts w:asciiTheme="minorHAnsi" w:hAnsiTheme="minorHAnsi" w:cstheme="minorHAnsi"/>
          <w:color w:val="548DD4" w:themeColor="text2" w:themeTint="99"/>
        </w:rPr>
        <w:t>irá</w:t>
      </w:r>
      <w:proofErr w:type="gramEnd"/>
      <w:r w:rsidR="0057292F" w:rsidRPr="00B76B6E">
        <w:rPr>
          <w:rFonts w:asciiTheme="minorHAnsi" w:hAnsiTheme="minorHAnsi" w:cstheme="minorHAnsi"/>
          <w:color w:val="548DD4" w:themeColor="text2" w:themeTint="99"/>
        </w:rPr>
        <w:t xml:space="preserve"> determinado por el </w:t>
      </w:r>
      <w:r w:rsidR="006233C5" w:rsidRPr="00B76B6E">
        <w:rPr>
          <w:rFonts w:asciiTheme="minorHAnsi" w:hAnsiTheme="minorHAnsi" w:cstheme="minorHAnsi"/>
          <w:color w:val="548DD4" w:themeColor="text2" w:themeTint="99"/>
        </w:rPr>
        <w:t>filtro</w:t>
      </w:r>
      <w:r w:rsidR="0057292F" w:rsidRPr="00B76B6E">
        <w:rPr>
          <w:rFonts w:asciiTheme="minorHAnsi" w:hAnsiTheme="minorHAnsi" w:cstheme="minorHAnsi"/>
          <w:color w:val="548DD4" w:themeColor="text2" w:themeTint="99"/>
        </w:rPr>
        <w:t xml:space="preserve"> ya explicado anteriormente.</w:t>
      </w:r>
    </w:p>
    <w:p w14:paraId="3D58D054" w14:textId="77777777" w:rsidR="0015003A" w:rsidRPr="00B76B6E" w:rsidRDefault="0051727D" w:rsidP="0015003A">
      <w:pPr>
        <w:keepNext/>
        <w:rPr>
          <w:color w:val="548DD4" w:themeColor="text2" w:themeTint="99"/>
        </w:rPr>
      </w:pPr>
      <w:r w:rsidRPr="00B76B6E">
        <w:rPr>
          <w:noProof/>
          <w:color w:val="548DD4" w:themeColor="text2" w:themeTint="99"/>
          <w:lang w:eastAsia="es-ES"/>
        </w:rPr>
        <w:drawing>
          <wp:inline distT="0" distB="0" distL="0" distR="0" wp14:anchorId="49CFA438" wp14:editId="00190DE9">
            <wp:extent cx="5940425" cy="57658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940425" cy="576580"/>
                    </a:xfrm>
                    <a:prstGeom prst="rect">
                      <a:avLst/>
                    </a:prstGeom>
                  </pic:spPr>
                </pic:pic>
              </a:graphicData>
            </a:graphic>
          </wp:inline>
        </w:drawing>
      </w:r>
    </w:p>
    <w:p w14:paraId="466D6716" w14:textId="6B9CA5C7" w:rsidR="0051727D" w:rsidRPr="00B76B6E" w:rsidRDefault="0015003A" w:rsidP="0015003A">
      <w:pPr>
        <w:pStyle w:val="Caption"/>
        <w:jc w:val="center"/>
        <w:rPr>
          <w:color w:val="548DD4" w:themeColor="text2" w:themeTint="99"/>
        </w:rPr>
      </w:pPr>
      <w:r w:rsidRPr="00B76B6E">
        <w:rPr>
          <w:color w:val="548DD4" w:themeColor="text2" w:themeTint="99"/>
        </w:rPr>
        <w:t xml:space="preserve">Ilustración -SIGA </w:t>
      </w:r>
      <w:proofErr w:type="spellStart"/>
      <w:r w:rsidRPr="00B76B6E">
        <w:rPr>
          <w:color w:val="548DD4" w:themeColor="text2" w:themeTint="99"/>
        </w:rPr>
        <w:t>classique</w:t>
      </w:r>
      <w:proofErr w:type="spellEnd"/>
    </w:p>
    <w:p w14:paraId="7582C49A" w14:textId="4C5F942C" w:rsidR="0015003A" w:rsidRPr="00B76B6E" w:rsidRDefault="00766F30" w:rsidP="0015003A">
      <w:pPr>
        <w:keepNext/>
        <w:rPr>
          <w:color w:val="548DD4" w:themeColor="text2" w:themeTint="99"/>
        </w:rPr>
      </w:pPr>
      <w:r w:rsidRPr="00B76B6E">
        <w:rPr>
          <w:noProof/>
          <w:color w:val="548DD4" w:themeColor="text2" w:themeTint="99"/>
          <w:lang w:eastAsia="es-ES"/>
        </w:rPr>
        <w:drawing>
          <wp:inline distT="0" distB="0" distL="0" distR="0" wp14:anchorId="0F8A0C84" wp14:editId="58CD7B41">
            <wp:extent cx="5930900" cy="940435"/>
            <wp:effectExtent l="0" t="0" r="0" b="0"/>
            <wp:docPr id="1823009032" name="Picture 182300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30900" cy="940435"/>
                    </a:xfrm>
                    <a:prstGeom prst="rect">
                      <a:avLst/>
                    </a:prstGeom>
                    <a:noFill/>
                    <a:ln>
                      <a:noFill/>
                    </a:ln>
                  </pic:spPr>
                </pic:pic>
              </a:graphicData>
            </a:graphic>
          </wp:inline>
        </w:drawing>
      </w:r>
    </w:p>
    <w:p w14:paraId="40E7C6F7" w14:textId="4350D897" w:rsidR="0015003A" w:rsidRPr="00B76B6E" w:rsidRDefault="0015003A" w:rsidP="0015003A">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novo</w:t>
      </w:r>
      <w:proofErr w:type="spellEnd"/>
    </w:p>
    <w:p w14:paraId="056246C6" w14:textId="61DCE45A" w:rsidR="0051727D" w:rsidRPr="00B76B6E" w:rsidRDefault="00C121E4" w:rsidP="005B2D17">
      <w:pPr>
        <w:rPr>
          <w:rFonts w:asciiTheme="minorHAnsi" w:eastAsia="Times New Roman" w:hAnsiTheme="minorHAnsi" w:cstheme="minorHAnsi"/>
          <w:color w:val="548DD4" w:themeColor="text2" w:themeTint="99"/>
          <w:spacing w:val="-3"/>
          <w:szCs w:val="20"/>
          <w:lang w:eastAsia="es-ES"/>
        </w:rPr>
      </w:pPr>
      <w:r w:rsidRPr="00B76B6E">
        <w:rPr>
          <w:rFonts w:asciiTheme="minorHAnsi" w:eastAsia="Times New Roman" w:hAnsiTheme="minorHAnsi" w:cstheme="minorHAnsi"/>
          <w:color w:val="548DD4" w:themeColor="text2" w:themeTint="99"/>
          <w:spacing w:val="-3"/>
          <w:szCs w:val="20"/>
          <w:lang w:eastAsia="es-ES"/>
        </w:rPr>
        <w:t>Para cada registro de actuación se muestran los siguientes campos:</w:t>
      </w:r>
    </w:p>
    <w:p w14:paraId="2064B28B" w14:textId="3EB16C12" w:rsidR="000A7433" w:rsidRPr="00B76B6E" w:rsidRDefault="000A7433" w:rsidP="000A7433">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Juzgado: Se muestra el juzgado de la </w:t>
      </w:r>
      <w:r w:rsidR="00586C97" w:rsidRPr="00B76B6E">
        <w:rPr>
          <w:rFonts w:asciiTheme="minorHAnsi" w:hAnsiTheme="minorHAnsi" w:cstheme="minorHAnsi"/>
          <w:color w:val="548DD4" w:themeColor="text2" w:themeTint="99"/>
        </w:rPr>
        <w:t xml:space="preserve">actuación. Cuando los permisos de las acciones lo permiten (ver nota de acciones por </w:t>
      </w:r>
      <w:proofErr w:type="spellStart"/>
      <w:r w:rsidR="00586C97" w:rsidRPr="00B76B6E">
        <w:rPr>
          <w:rFonts w:asciiTheme="minorHAnsi" w:hAnsiTheme="minorHAnsi" w:cstheme="minorHAnsi"/>
          <w:color w:val="548DD4" w:themeColor="text2" w:themeTint="99"/>
        </w:rPr>
        <w:t>linea</w:t>
      </w:r>
      <w:proofErr w:type="spellEnd"/>
      <w:r w:rsidR="00586C97" w:rsidRPr="00B76B6E">
        <w:rPr>
          <w:rFonts w:asciiTheme="minorHAnsi" w:hAnsiTheme="minorHAnsi" w:cstheme="minorHAnsi"/>
          <w:color w:val="548DD4" w:themeColor="text2" w:themeTint="99"/>
        </w:rPr>
        <w:t>) dicho valor aparecerá en un combo seleccionable de los juzgados del colegio. Por defecto aparecerá cargado con el juzgado de la designación. Campo de carácter obligatorio.</w:t>
      </w:r>
    </w:p>
    <w:p w14:paraId="5B5F30B2" w14:textId="788D761D" w:rsidR="00CB5E3E" w:rsidRPr="00B76B6E" w:rsidRDefault="00657DA6" w:rsidP="00C84322">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NIG: </w:t>
      </w:r>
      <w:r w:rsidR="00ED78C6" w:rsidRPr="00B76B6E">
        <w:rPr>
          <w:rFonts w:asciiTheme="minorHAnsi" w:hAnsiTheme="minorHAnsi" w:cstheme="minorHAnsi"/>
          <w:color w:val="548DD4" w:themeColor="text2" w:themeTint="99"/>
        </w:rPr>
        <w:t xml:space="preserve">Cuando los permisos de las acciones lo permiten (ver nota de acciones por </w:t>
      </w:r>
      <w:r w:rsidR="00924077" w:rsidRPr="00B76B6E">
        <w:rPr>
          <w:rFonts w:asciiTheme="minorHAnsi" w:hAnsiTheme="minorHAnsi" w:cstheme="minorHAnsi"/>
          <w:color w:val="548DD4" w:themeColor="text2" w:themeTint="99"/>
        </w:rPr>
        <w:t>línea</w:t>
      </w:r>
      <w:r w:rsidR="00ED78C6" w:rsidRPr="00B76B6E">
        <w:rPr>
          <w:rFonts w:asciiTheme="minorHAnsi" w:hAnsiTheme="minorHAnsi" w:cstheme="minorHAnsi"/>
          <w:color w:val="548DD4" w:themeColor="text2" w:themeTint="99"/>
        </w:rPr>
        <w:t xml:space="preserve">) dicho valor aparecerá en un campo de texto editable. Por defecto aparecerá cargado con el nº procedimiento de la designación. </w:t>
      </w:r>
      <w:r w:rsidR="00CB5E3E" w:rsidRPr="00B76B6E">
        <w:rPr>
          <w:rFonts w:asciiTheme="minorHAnsi" w:hAnsiTheme="minorHAnsi" w:cstheme="minorHAnsi"/>
          <w:color w:val="548DD4" w:themeColor="text2" w:themeTint="99"/>
        </w:rPr>
        <w:t xml:space="preserve">Dependiendo de la acreditación que se haya informado en la actuación, puede ser requerido que el número de procedimiento y </w:t>
      </w:r>
      <w:proofErr w:type="spellStart"/>
      <w:r w:rsidR="00CB5E3E" w:rsidRPr="00B76B6E">
        <w:rPr>
          <w:rFonts w:asciiTheme="minorHAnsi" w:hAnsiTheme="minorHAnsi" w:cstheme="minorHAnsi"/>
          <w:color w:val="548DD4" w:themeColor="text2" w:themeTint="99"/>
        </w:rPr>
        <w:t>nig</w:t>
      </w:r>
      <w:proofErr w:type="spellEnd"/>
      <w:r w:rsidR="00CB5E3E" w:rsidRPr="00B76B6E">
        <w:rPr>
          <w:rFonts w:asciiTheme="minorHAnsi" w:hAnsiTheme="minorHAnsi" w:cstheme="minorHAnsi"/>
          <w:color w:val="548DD4" w:themeColor="text2" w:themeTint="99"/>
        </w:rPr>
        <w:t xml:space="preserve"> sean campos de obligado cumplimiento. Este atributo </w:t>
      </w:r>
      <w:proofErr w:type="spellStart"/>
      <w:r w:rsidR="00CB5E3E" w:rsidRPr="00B76B6E">
        <w:rPr>
          <w:rFonts w:asciiTheme="minorHAnsi" w:hAnsiTheme="minorHAnsi" w:cstheme="minorHAnsi"/>
          <w:color w:val="548DD4" w:themeColor="text2" w:themeTint="99"/>
        </w:rPr>
        <w:t>esta</w:t>
      </w:r>
      <w:proofErr w:type="spellEnd"/>
      <w:r w:rsidR="00CB5E3E" w:rsidRPr="00B76B6E">
        <w:rPr>
          <w:rFonts w:asciiTheme="minorHAnsi" w:hAnsiTheme="minorHAnsi" w:cstheme="minorHAnsi"/>
          <w:color w:val="548DD4" w:themeColor="text2" w:themeTint="99"/>
        </w:rPr>
        <w:t xml:space="preserve"> en la tabla SCS_ACREDITACIONPROCEDIMIENTO (campo </w:t>
      </w:r>
      <w:proofErr w:type="spellStart"/>
      <w:r w:rsidR="00CB5E3E" w:rsidRPr="00B76B6E">
        <w:rPr>
          <w:rFonts w:asciiTheme="minorHAnsi" w:hAnsiTheme="minorHAnsi" w:cstheme="minorHAnsi"/>
          <w:color w:val="548DD4" w:themeColor="text2" w:themeTint="99"/>
        </w:rPr>
        <w:t>nignumprocedimiento</w:t>
      </w:r>
      <w:proofErr w:type="spellEnd"/>
      <w:r w:rsidR="00CB5E3E" w:rsidRPr="00B76B6E">
        <w:rPr>
          <w:rFonts w:asciiTheme="minorHAnsi" w:hAnsiTheme="minorHAnsi" w:cstheme="minorHAnsi"/>
          <w:color w:val="548DD4" w:themeColor="text2" w:themeTint="99"/>
        </w:rPr>
        <w:t>).</w:t>
      </w:r>
    </w:p>
    <w:p w14:paraId="067EB79A" w14:textId="27F8F338" w:rsidR="00CB5E3E" w:rsidRPr="00B76B6E" w:rsidRDefault="00C121E4" w:rsidP="00CB5E3E">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Número de procedimiento de la actuación</w:t>
      </w:r>
      <w:r w:rsidR="00586C97" w:rsidRPr="00B76B6E">
        <w:rPr>
          <w:rFonts w:asciiTheme="minorHAnsi" w:hAnsiTheme="minorHAnsi" w:cstheme="minorHAnsi"/>
          <w:color w:val="548DD4" w:themeColor="text2" w:themeTint="99"/>
        </w:rPr>
        <w:t xml:space="preserve">: Cuando los permisos de las acciones lo permiten (ver nota de acciones por </w:t>
      </w:r>
      <w:proofErr w:type="spellStart"/>
      <w:r w:rsidR="00586C97" w:rsidRPr="00B76B6E">
        <w:rPr>
          <w:rFonts w:asciiTheme="minorHAnsi" w:hAnsiTheme="minorHAnsi" w:cstheme="minorHAnsi"/>
          <w:color w:val="548DD4" w:themeColor="text2" w:themeTint="99"/>
        </w:rPr>
        <w:t>linea</w:t>
      </w:r>
      <w:proofErr w:type="spellEnd"/>
      <w:r w:rsidR="00586C97" w:rsidRPr="00B76B6E">
        <w:rPr>
          <w:rFonts w:asciiTheme="minorHAnsi" w:hAnsiTheme="minorHAnsi" w:cstheme="minorHAnsi"/>
          <w:color w:val="548DD4" w:themeColor="text2" w:themeTint="99"/>
        </w:rPr>
        <w:t xml:space="preserve">) dicho valor aparecerá en un </w:t>
      </w:r>
      <w:r w:rsidR="00657DA6" w:rsidRPr="00B76B6E">
        <w:rPr>
          <w:rFonts w:asciiTheme="minorHAnsi" w:hAnsiTheme="minorHAnsi" w:cstheme="minorHAnsi"/>
          <w:color w:val="548DD4" w:themeColor="text2" w:themeTint="99"/>
        </w:rPr>
        <w:t>campo de texto editable</w:t>
      </w:r>
      <w:r w:rsidR="00586C97" w:rsidRPr="00B76B6E">
        <w:rPr>
          <w:rFonts w:asciiTheme="minorHAnsi" w:hAnsiTheme="minorHAnsi" w:cstheme="minorHAnsi"/>
          <w:color w:val="548DD4" w:themeColor="text2" w:themeTint="99"/>
        </w:rPr>
        <w:t xml:space="preserve">. Por defecto aparecerá </w:t>
      </w:r>
      <w:r w:rsidR="00586C97" w:rsidRPr="00B76B6E">
        <w:rPr>
          <w:rFonts w:asciiTheme="minorHAnsi" w:hAnsiTheme="minorHAnsi" w:cstheme="minorHAnsi"/>
          <w:color w:val="548DD4" w:themeColor="text2" w:themeTint="99"/>
        </w:rPr>
        <w:lastRenderedPageBreak/>
        <w:t xml:space="preserve">cargado con el </w:t>
      </w:r>
      <w:r w:rsidR="00657DA6" w:rsidRPr="00B76B6E">
        <w:rPr>
          <w:rFonts w:asciiTheme="minorHAnsi" w:hAnsiTheme="minorHAnsi" w:cstheme="minorHAnsi"/>
          <w:color w:val="548DD4" w:themeColor="text2" w:themeTint="99"/>
        </w:rPr>
        <w:t>nº procedimiento</w:t>
      </w:r>
      <w:r w:rsidR="00586C97" w:rsidRPr="00B76B6E">
        <w:rPr>
          <w:rFonts w:asciiTheme="minorHAnsi" w:hAnsiTheme="minorHAnsi" w:cstheme="minorHAnsi"/>
          <w:color w:val="548DD4" w:themeColor="text2" w:themeTint="99"/>
        </w:rPr>
        <w:t xml:space="preserve"> de la designación. </w:t>
      </w:r>
      <w:r w:rsidR="00CB5E3E" w:rsidRPr="00B76B6E">
        <w:rPr>
          <w:rFonts w:asciiTheme="minorHAnsi" w:hAnsiTheme="minorHAnsi" w:cstheme="minorHAnsi"/>
          <w:color w:val="548DD4" w:themeColor="text2" w:themeTint="99"/>
        </w:rPr>
        <w:t xml:space="preserve">Dependiendo de la acreditación que se haya informado en la actuación, puede ser requerido que el número de procedimiento y </w:t>
      </w:r>
      <w:proofErr w:type="spellStart"/>
      <w:r w:rsidR="00CB5E3E" w:rsidRPr="00B76B6E">
        <w:rPr>
          <w:rFonts w:asciiTheme="minorHAnsi" w:hAnsiTheme="minorHAnsi" w:cstheme="minorHAnsi"/>
          <w:color w:val="548DD4" w:themeColor="text2" w:themeTint="99"/>
        </w:rPr>
        <w:t>nig</w:t>
      </w:r>
      <w:proofErr w:type="spellEnd"/>
      <w:r w:rsidR="00CB5E3E" w:rsidRPr="00B76B6E">
        <w:rPr>
          <w:rFonts w:asciiTheme="minorHAnsi" w:hAnsiTheme="minorHAnsi" w:cstheme="minorHAnsi"/>
          <w:color w:val="548DD4" w:themeColor="text2" w:themeTint="99"/>
        </w:rPr>
        <w:t xml:space="preserve"> sean campos de obligado cumplimiento. Este atributo </w:t>
      </w:r>
      <w:proofErr w:type="spellStart"/>
      <w:r w:rsidR="00CB5E3E" w:rsidRPr="00B76B6E">
        <w:rPr>
          <w:rFonts w:asciiTheme="minorHAnsi" w:hAnsiTheme="minorHAnsi" w:cstheme="minorHAnsi"/>
          <w:color w:val="548DD4" w:themeColor="text2" w:themeTint="99"/>
        </w:rPr>
        <w:t>esta</w:t>
      </w:r>
      <w:proofErr w:type="spellEnd"/>
      <w:r w:rsidR="00CB5E3E" w:rsidRPr="00B76B6E">
        <w:rPr>
          <w:rFonts w:asciiTheme="minorHAnsi" w:hAnsiTheme="minorHAnsi" w:cstheme="minorHAnsi"/>
          <w:color w:val="548DD4" w:themeColor="text2" w:themeTint="99"/>
        </w:rPr>
        <w:t xml:space="preserve"> en la tabla SCS_ACREDITACIONPROCEDIMIENTO (campo </w:t>
      </w:r>
      <w:proofErr w:type="spellStart"/>
      <w:r w:rsidR="00CB5E3E" w:rsidRPr="00B76B6E">
        <w:rPr>
          <w:rFonts w:asciiTheme="minorHAnsi" w:hAnsiTheme="minorHAnsi" w:cstheme="minorHAnsi"/>
          <w:color w:val="548DD4" w:themeColor="text2" w:themeTint="99"/>
        </w:rPr>
        <w:t>nignumprocedimiento</w:t>
      </w:r>
      <w:proofErr w:type="spellEnd"/>
      <w:r w:rsidR="00CB5E3E" w:rsidRPr="00B76B6E">
        <w:rPr>
          <w:rFonts w:asciiTheme="minorHAnsi" w:hAnsiTheme="minorHAnsi" w:cstheme="minorHAnsi"/>
          <w:color w:val="548DD4" w:themeColor="text2" w:themeTint="99"/>
        </w:rPr>
        <w:t>).</w:t>
      </w:r>
    </w:p>
    <w:p w14:paraId="72312CC8" w14:textId="40ADDFE7" w:rsidR="00C121E4" w:rsidRPr="00B76B6E" w:rsidRDefault="00C121E4" w:rsidP="00550014">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Módulo de la actuación</w:t>
      </w:r>
      <w:r w:rsidR="00744ABA" w:rsidRPr="00B76B6E">
        <w:rPr>
          <w:rFonts w:asciiTheme="minorHAnsi" w:hAnsiTheme="minorHAnsi" w:cstheme="minorHAnsi"/>
          <w:color w:val="548DD4" w:themeColor="text2" w:themeTint="99"/>
        </w:rPr>
        <w:t xml:space="preserve">: Se mostrará sólo el código del módulo y al pasar el ratón por encima de </w:t>
      </w:r>
      <w:r w:rsidR="0057292F" w:rsidRPr="00B76B6E">
        <w:rPr>
          <w:rFonts w:asciiTheme="minorHAnsi" w:hAnsiTheme="minorHAnsi" w:cstheme="minorHAnsi"/>
          <w:color w:val="548DD4" w:themeColor="text2" w:themeTint="99"/>
        </w:rPr>
        <w:t>él</w:t>
      </w:r>
      <w:r w:rsidR="00744ABA" w:rsidRPr="00B76B6E">
        <w:rPr>
          <w:rFonts w:asciiTheme="minorHAnsi" w:hAnsiTheme="minorHAnsi" w:cstheme="minorHAnsi"/>
          <w:color w:val="548DD4" w:themeColor="text2" w:themeTint="99"/>
        </w:rPr>
        <w:t xml:space="preserve"> se mostrará en un </w:t>
      </w:r>
      <w:proofErr w:type="spellStart"/>
      <w:r w:rsidR="00744ABA" w:rsidRPr="00B76B6E">
        <w:rPr>
          <w:rFonts w:asciiTheme="minorHAnsi" w:hAnsiTheme="minorHAnsi" w:cstheme="minorHAnsi"/>
          <w:color w:val="548DD4" w:themeColor="text2" w:themeTint="99"/>
        </w:rPr>
        <w:t>tooltip</w:t>
      </w:r>
      <w:proofErr w:type="spellEnd"/>
      <w:r w:rsidR="00744ABA" w:rsidRPr="00B76B6E">
        <w:rPr>
          <w:rFonts w:asciiTheme="minorHAnsi" w:hAnsiTheme="minorHAnsi" w:cstheme="minorHAnsi"/>
          <w:color w:val="548DD4" w:themeColor="text2" w:themeTint="99"/>
        </w:rPr>
        <w:t xml:space="preserve"> el texto asociado.</w:t>
      </w:r>
      <w:r w:rsidR="00586C97" w:rsidRPr="00B76B6E">
        <w:rPr>
          <w:rFonts w:asciiTheme="minorHAnsi" w:hAnsiTheme="minorHAnsi" w:cstheme="minorHAnsi"/>
          <w:color w:val="548DD4" w:themeColor="text2" w:themeTint="99"/>
        </w:rPr>
        <w:t xml:space="preserve"> Cuando los permisos de las acciones lo permiten (ver nota de acciones por </w:t>
      </w:r>
      <w:r w:rsidR="00983325" w:rsidRPr="00B76B6E">
        <w:rPr>
          <w:rFonts w:asciiTheme="minorHAnsi" w:hAnsiTheme="minorHAnsi" w:cstheme="minorHAnsi"/>
          <w:color w:val="548DD4" w:themeColor="text2" w:themeTint="99"/>
        </w:rPr>
        <w:t>línea</w:t>
      </w:r>
      <w:r w:rsidR="00586C97" w:rsidRPr="00B76B6E">
        <w:rPr>
          <w:rFonts w:asciiTheme="minorHAnsi" w:hAnsiTheme="minorHAnsi" w:cstheme="minorHAnsi"/>
          <w:color w:val="548DD4" w:themeColor="text2" w:themeTint="99"/>
        </w:rPr>
        <w:t>) dicho valor aparecerá en un combo seleccionable de los módulos del colegio</w:t>
      </w:r>
      <w:r w:rsidR="00E7730A" w:rsidRPr="00B76B6E">
        <w:rPr>
          <w:rFonts w:asciiTheme="minorHAnsi" w:hAnsiTheme="minorHAnsi" w:cstheme="minorHAnsi"/>
          <w:color w:val="548DD4" w:themeColor="text2" w:themeTint="99"/>
        </w:rPr>
        <w:t xml:space="preserve"> (ver  forma de carga punto </w:t>
      </w:r>
      <w:r w:rsidR="00E7730A" w:rsidRPr="00B76B6E">
        <w:rPr>
          <w:rFonts w:asciiTheme="minorHAnsi" w:hAnsiTheme="minorHAnsi" w:cstheme="minorHAnsi"/>
          <w:color w:val="548DD4" w:themeColor="text2" w:themeTint="99"/>
        </w:rPr>
        <w:fldChar w:fldCharType="begin"/>
      </w:r>
      <w:r w:rsidR="00E7730A" w:rsidRPr="00B76B6E">
        <w:rPr>
          <w:rFonts w:asciiTheme="minorHAnsi" w:hAnsiTheme="minorHAnsi" w:cstheme="minorHAnsi"/>
          <w:color w:val="548DD4" w:themeColor="text2" w:themeTint="99"/>
        </w:rPr>
        <w:instrText xml:space="preserve"> REF _Ref21074636 \r \h </w:instrText>
      </w:r>
      <w:r w:rsidR="00E7730A" w:rsidRPr="00B76B6E">
        <w:rPr>
          <w:rFonts w:asciiTheme="minorHAnsi" w:hAnsiTheme="minorHAnsi" w:cstheme="minorHAnsi"/>
          <w:color w:val="548DD4" w:themeColor="text2" w:themeTint="99"/>
        </w:rPr>
      </w:r>
      <w:r w:rsidR="00E7730A" w:rsidRPr="00B76B6E">
        <w:rPr>
          <w:rFonts w:asciiTheme="minorHAnsi" w:hAnsiTheme="minorHAnsi" w:cstheme="minorHAnsi"/>
          <w:color w:val="548DD4" w:themeColor="text2" w:themeTint="99"/>
        </w:rPr>
        <w:fldChar w:fldCharType="separate"/>
      </w:r>
      <w:r w:rsidR="00E7730A" w:rsidRPr="00B76B6E">
        <w:rPr>
          <w:rFonts w:asciiTheme="minorHAnsi" w:hAnsiTheme="minorHAnsi" w:cstheme="minorHAnsi"/>
          <w:color w:val="548DD4" w:themeColor="text2" w:themeTint="99"/>
        </w:rPr>
        <w:t>3.3.6.2.3</w:t>
      </w:r>
      <w:r w:rsidR="00E7730A" w:rsidRPr="00B76B6E">
        <w:rPr>
          <w:rFonts w:asciiTheme="minorHAnsi" w:hAnsiTheme="minorHAnsi" w:cstheme="minorHAnsi"/>
          <w:color w:val="548DD4" w:themeColor="text2" w:themeTint="99"/>
        </w:rPr>
        <w:fldChar w:fldCharType="end"/>
      </w:r>
      <w:r w:rsidR="00E7730A" w:rsidRPr="00B76B6E">
        <w:rPr>
          <w:rFonts w:asciiTheme="minorHAnsi" w:hAnsiTheme="minorHAnsi" w:cstheme="minorHAnsi"/>
          <w:color w:val="548DD4" w:themeColor="text2" w:themeTint="99"/>
        </w:rPr>
        <w:t>)</w:t>
      </w:r>
      <w:r w:rsidR="00586C97" w:rsidRPr="00B76B6E">
        <w:rPr>
          <w:rFonts w:asciiTheme="minorHAnsi" w:hAnsiTheme="minorHAnsi" w:cstheme="minorHAnsi"/>
          <w:color w:val="548DD4" w:themeColor="text2" w:themeTint="99"/>
        </w:rPr>
        <w:t>. Por defecto aparecerá cargado con el juzgado de la designación. Campo de carácter obligatorio.</w:t>
      </w:r>
    </w:p>
    <w:p w14:paraId="24BA5616" w14:textId="1ACA9E5D" w:rsidR="0000401C" w:rsidRPr="00B76B6E" w:rsidRDefault="0000401C" w:rsidP="00550014">
      <w:pPr>
        <w:pStyle w:val="ListParagraph"/>
        <w:numPr>
          <w:ilvl w:val="0"/>
          <w:numId w:val="82"/>
        </w:numPr>
        <w:rPr>
          <w:rFonts w:asciiTheme="minorHAnsi" w:hAnsiTheme="minorHAnsi" w:cstheme="minorHAnsi"/>
          <w:color w:val="548DD4" w:themeColor="text2" w:themeTint="99"/>
        </w:rPr>
      </w:pPr>
      <w:proofErr w:type="gramStart"/>
      <w:r w:rsidRPr="00B76B6E">
        <w:rPr>
          <w:rFonts w:asciiTheme="minorHAnsi" w:hAnsiTheme="minorHAnsi" w:cstheme="minorHAnsi"/>
          <w:color w:val="548DD4" w:themeColor="text2" w:themeTint="99"/>
        </w:rPr>
        <w:t>Fecha  justificación</w:t>
      </w:r>
      <w:proofErr w:type="gramEnd"/>
      <w:r w:rsidR="005C2518" w:rsidRPr="00B76B6E">
        <w:rPr>
          <w:rFonts w:asciiTheme="minorHAnsi" w:hAnsiTheme="minorHAnsi" w:cstheme="minorHAnsi"/>
          <w:color w:val="548DD4" w:themeColor="text2" w:themeTint="99"/>
        </w:rPr>
        <w:t>:</w:t>
      </w:r>
      <w:r w:rsidRPr="00B76B6E">
        <w:rPr>
          <w:rFonts w:asciiTheme="minorHAnsi" w:hAnsiTheme="minorHAnsi" w:cstheme="minorHAnsi"/>
          <w:color w:val="548DD4" w:themeColor="text2" w:themeTint="99"/>
        </w:rPr>
        <w:t xml:space="preserve"> como lo indicado en el prototipo</w:t>
      </w:r>
    </w:p>
    <w:p w14:paraId="61947F70" w14:textId="7A6D8C95" w:rsidR="00C121E4" w:rsidRPr="00B76B6E" w:rsidRDefault="00C121E4" w:rsidP="00550014">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Fecha </w:t>
      </w:r>
      <w:r w:rsidR="003E6B3D" w:rsidRPr="00B76B6E">
        <w:rPr>
          <w:rFonts w:asciiTheme="minorHAnsi" w:hAnsiTheme="minorHAnsi" w:cstheme="minorHAnsi"/>
          <w:color w:val="548DD4" w:themeColor="text2" w:themeTint="99"/>
        </w:rPr>
        <w:t>de la actuación</w:t>
      </w:r>
      <w:r w:rsidR="00D0326A" w:rsidRPr="00B76B6E">
        <w:rPr>
          <w:rFonts w:asciiTheme="minorHAnsi" w:hAnsiTheme="minorHAnsi" w:cstheme="minorHAnsi"/>
          <w:color w:val="548DD4" w:themeColor="text2" w:themeTint="99"/>
        </w:rPr>
        <w:t>: Es un campo obligatorio</w:t>
      </w:r>
      <w:r w:rsidR="00586C97" w:rsidRPr="00B76B6E">
        <w:rPr>
          <w:rFonts w:asciiTheme="minorHAnsi" w:hAnsiTheme="minorHAnsi" w:cstheme="minorHAnsi"/>
          <w:color w:val="548DD4" w:themeColor="text2" w:themeTint="99"/>
        </w:rPr>
        <w:t xml:space="preserve">, cargado por defecto con la fecha de hoy. Cuando los permisos de las acciones lo permiten (ver nota de acciones por </w:t>
      </w:r>
      <w:r w:rsidR="00983325" w:rsidRPr="00B76B6E">
        <w:rPr>
          <w:rFonts w:asciiTheme="minorHAnsi" w:hAnsiTheme="minorHAnsi" w:cstheme="minorHAnsi"/>
          <w:color w:val="548DD4" w:themeColor="text2" w:themeTint="99"/>
        </w:rPr>
        <w:t>línea</w:t>
      </w:r>
      <w:r w:rsidR="00586C97" w:rsidRPr="00B76B6E">
        <w:rPr>
          <w:rFonts w:asciiTheme="minorHAnsi" w:hAnsiTheme="minorHAnsi" w:cstheme="minorHAnsi"/>
          <w:color w:val="548DD4" w:themeColor="text2" w:themeTint="99"/>
        </w:rPr>
        <w:t>) dicho valor aparecerá en un componente calendario para que pueda cambiar su valor.</w:t>
      </w:r>
    </w:p>
    <w:p w14:paraId="65B9EF44" w14:textId="2E9F5198" w:rsidR="00CF77EB" w:rsidRPr="00B76B6E" w:rsidRDefault="00CF77EB" w:rsidP="00C84322">
      <w:pPr>
        <w:pStyle w:val="ListParagraph"/>
        <w:numPr>
          <w:ilvl w:val="0"/>
          <w:numId w:val="0"/>
        </w:numPr>
        <w:ind w:left="72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El sistema debe controlar respecto a la cumplimentación de este dato lo mismo que se indica en </w:t>
      </w:r>
      <w:r w:rsidRPr="00B76B6E">
        <w:rPr>
          <w:rFonts w:asciiTheme="minorHAnsi" w:hAnsiTheme="minorHAnsi" w:cstheme="minorHAnsi"/>
          <w:color w:val="548DD4" w:themeColor="text2" w:themeTint="99"/>
        </w:rPr>
        <w:fldChar w:fldCharType="begin"/>
      </w:r>
      <w:r w:rsidRPr="00B76B6E">
        <w:rPr>
          <w:rFonts w:asciiTheme="minorHAnsi" w:hAnsiTheme="minorHAnsi" w:cstheme="minorHAnsi"/>
          <w:color w:val="548DD4" w:themeColor="text2" w:themeTint="99"/>
        </w:rPr>
        <w:instrText xml:space="preserve"> REF _Ref21086066 \r \h </w:instrText>
      </w:r>
      <w:r w:rsidRPr="00B76B6E">
        <w:rPr>
          <w:rFonts w:asciiTheme="minorHAnsi" w:hAnsiTheme="minorHAnsi" w:cstheme="minorHAnsi"/>
          <w:color w:val="548DD4" w:themeColor="text2" w:themeTint="99"/>
        </w:rPr>
      </w:r>
      <w:r w:rsidRPr="00B76B6E">
        <w:rPr>
          <w:rFonts w:asciiTheme="minorHAnsi" w:hAnsiTheme="minorHAnsi" w:cstheme="minorHAnsi"/>
          <w:color w:val="548DD4" w:themeColor="text2" w:themeTint="99"/>
        </w:rPr>
        <w:fldChar w:fldCharType="separate"/>
      </w:r>
      <w:r w:rsidRPr="00B76B6E">
        <w:rPr>
          <w:rFonts w:asciiTheme="minorHAnsi" w:hAnsiTheme="minorHAnsi" w:cstheme="minorHAnsi"/>
          <w:color w:val="548DD4" w:themeColor="text2" w:themeTint="99"/>
        </w:rPr>
        <w:t>3.3.6.2.14.3.2</w:t>
      </w:r>
      <w:r w:rsidRPr="00B76B6E">
        <w:rPr>
          <w:rFonts w:asciiTheme="minorHAnsi" w:hAnsiTheme="minorHAnsi" w:cstheme="minorHAnsi"/>
          <w:color w:val="548DD4" w:themeColor="text2" w:themeTint="99"/>
        </w:rPr>
        <w:fldChar w:fldCharType="end"/>
      </w:r>
      <w:r w:rsidRPr="00B76B6E">
        <w:rPr>
          <w:rFonts w:asciiTheme="minorHAnsi" w:hAnsiTheme="minorHAnsi" w:cstheme="minorHAnsi"/>
          <w:color w:val="548DD4" w:themeColor="text2" w:themeTint="99"/>
        </w:rPr>
        <w:t xml:space="preserve"> </w:t>
      </w:r>
      <w:r w:rsidR="00B75B6B" w:rsidRPr="00B76B6E">
        <w:rPr>
          <w:rFonts w:asciiTheme="minorHAnsi" w:hAnsiTheme="minorHAnsi" w:cstheme="minorHAnsi"/>
          <w:color w:val="548DD4" w:themeColor="text2" w:themeTint="99"/>
        </w:rPr>
        <w:t xml:space="preserve"> </w:t>
      </w:r>
      <w:r w:rsidR="00B75B6B" w:rsidRPr="00B76B6E">
        <w:rPr>
          <w:rFonts w:asciiTheme="minorHAnsi" w:hAnsiTheme="minorHAnsi" w:cstheme="minorHAnsi"/>
          <w:color w:val="548DD4" w:themeColor="text2" w:themeTint="99"/>
        </w:rPr>
        <w:fldChar w:fldCharType="begin"/>
      </w:r>
      <w:r w:rsidR="00B75B6B" w:rsidRPr="00B76B6E">
        <w:rPr>
          <w:rFonts w:asciiTheme="minorHAnsi" w:hAnsiTheme="minorHAnsi" w:cstheme="minorHAnsi"/>
          <w:color w:val="548DD4" w:themeColor="text2" w:themeTint="99"/>
        </w:rPr>
        <w:instrText xml:space="preserve"> REF _Ref21086066 \h </w:instrText>
      </w:r>
      <w:r w:rsidR="00B75B6B" w:rsidRPr="00B76B6E">
        <w:rPr>
          <w:rFonts w:asciiTheme="minorHAnsi" w:hAnsiTheme="minorHAnsi" w:cstheme="minorHAnsi"/>
          <w:color w:val="548DD4" w:themeColor="text2" w:themeTint="99"/>
        </w:rPr>
      </w:r>
      <w:r w:rsidR="00B75B6B" w:rsidRPr="00B76B6E">
        <w:rPr>
          <w:rFonts w:asciiTheme="minorHAnsi" w:hAnsiTheme="minorHAnsi" w:cstheme="minorHAnsi"/>
          <w:color w:val="548DD4" w:themeColor="text2" w:themeTint="99"/>
        </w:rPr>
        <w:fldChar w:fldCharType="separate"/>
      </w:r>
      <w:r w:rsidR="00B75B6B" w:rsidRPr="00B76B6E">
        <w:rPr>
          <w:i/>
          <w:color w:val="548DD4" w:themeColor="text2" w:themeTint="99"/>
        </w:rPr>
        <w:t>Tarjeta Datos generales</w:t>
      </w:r>
      <w:r w:rsidR="00B75B6B" w:rsidRPr="00B76B6E">
        <w:rPr>
          <w:rFonts w:asciiTheme="minorHAnsi" w:hAnsiTheme="minorHAnsi" w:cstheme="minorHAnsi"/>
          <w:color w:val="548DD4" w:themeColor="text2" w:themeTint="99"/>
        </w:rPr>
        <w:fldChar w:fldCharType="end"/>
      </w:r>
      <w:r w:rsidR="00B75B6B" w:rsidRPr="00B76B6E">
        <w:rPr>
          <w:rFonts w:asciiTheme="minorHAnsi" w:hAnsiTheme="minorHAnsi" w:cstheme="minorHAnsi"/>
          <w:color w:val="548DD4" w:themeColor="text2" w:themeTint="99"/>
        </w:rPr>
        <w:t xml:space="preserve"> </w:t>
      </w:r>
      <w:r w:rsidRPr="00B76B6E">
        <w:rPr>
          <w:rFonts w:asciiTheme="minorHAnsi" w:hAnsiTheme="minorHAnsi" w:cstheme="minorHAnsi"/>
          <w:color w:val="548DD4" w:themeColor="text2" w:themeTint="99"/>
        </w:rPr>
        <w:t>en el campo similar.</w:t>
      </w:r>
    </w:p>
    <w:p w14:paraId="47BE2067" w14:textId="3B4256CB" w:rsidR="00C121E4" w:rsidRPr="00B76B6E" w:rsidRDefault="00C121E4" w:rsidP="00550014">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Acreditación de la actuación.</w:t>
      </w:r>
      <w:r w:rsidR="003E6B3D" w:rsidRPr="00B76B6E">
        <w:rPr>
          <w:rFonts w:asciiTheme="minorHAnsi" w:hAnsiTheme="minorHAnsi" w:cstheme="minorHAnsi"/>
          <w:color w:val="548DD4" w:themeColor="text2" w:themeTint="99"/>
        </w:rPr>
        <w:t xml:space="preserve">  Nombre acreditación+</w:t>
      </w:r>
      <w:r w:rsidR="0000401C" w:rsidRPr="00B76B6E">
        <w:rPr>
          <w:rFonts w:asciiTheme="minorHAnsi" w:hAnsiTheme="minorHAnsi" w:cstheme="minorHAnsi"/>
          <w:color w:val="548DD4" w:themeColor="text2" w:themeTint="99"/>
        </w:rPr>
        <w:t xml:space="preserve"> (Porcentaje </w:t>
      </w:r>
      <w:r w:rsidR="003E6B3D" w:rsidRPr="00B76B6E">
        <w:rPr>
          <w:rFonts w:asciiTheme="minorHAnsi" w:hAnsiTheme="minorHAnsi" w:cstheme="minorHAnsi"/>
          <w:color w:val="548DD4" w:themeColor="text2" w:themeTint="99"/>
        </w:rPr>
        <w:t>Acreditación</w:t>
      </w:r>
      <w:r w:rsidR="0000401C" w:rsidRPr="00B76B6E">
        <w:rPr>
          <w:rFonts w:asciiTheme="minorHAnsi" w:hAnsiTheme="minorHAnsi" w:cstheme="minorHAnsi"/>
          <w:color w:val="548DD4" w:themeColor="text2" w:themeTint="99"/>
        </w:rPr>
        <w:t>||’ %’)</w:t>
      </w:r>
      <w:r w:rsidR="003E6B3D" w:rsidRPr="00B76B6E">
        <w:rPr>
          <w:rFonts w:asciiTheme="minorHAnsi" w:hAnsiTheme="minorHAnsi" w:cstheme="minorHAnsi"/>
          <w:color w:val="548DD4" w:themeColor="text2" w:themeTint="99"/>
        </w:rPr>
        <w:t>.</w:t>
      </w:r>
    </w:p>
    <w:p w14:paraId="3CD86D6B" w14:textId="7B087AAA" w:rsidR="00C121E4" w:rsidRPr="00B76B6E" w:rsidRDefault="00C121E4" w:rsidP="00550014">
      <w:pPr>
        <w:pStyle w:val="ListParagraph"/>
        <w:numPr>
          <w:ilvl w:val="0"/>
          <w:numId w:val="82"/>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Validación: </w:t>
      </w:r>
      <w:proofErr w:type="spellStart"/>
      <w:r w:rsidR="0000401C" w:rsidRPr="00B76B6E">
        <w:rPr>
          <w:rFonts w:asciiTheme="minorHAnsi" w:hAnsiTheme="minorHAnsi" w:cstheme="minorHAnsi"/>
          <w:color w:val="548DD4" w:themeColor="text2" w:themeTint="99"/>
        </w:rPr>
        <w:t>Check</w:t>
      </w:r>
      <w:proofErr w:type="spellEnd"/>
      <w:r w:rsidR="0000401C" w:rsidRPr="00B76B6E">
        <w:rPr>
          <w:rFonts w:asciiTheme="minorHAnsi" w:hAnsiTheme="minorHAnsi" w:cstheme="minorHAnsi"/>
          <w:color w:val="548DD4" w:themeColor="text2" w:themeTint="99"/>
        </w:rPr>
        <w:t xml:space="preserve"> que i</w:t>
      </w:r>
      <w:r w:rsidRPr="00B76B6E">
        <w:rPr>
          <w:rFonts w:asciiTheme="minorHAnsi" w:hAnsiTheme="minorHAnsi" w:cstheme="minorHAnsi"/>
          <w:color w:val="548DD4" w:themeColor="text2" w:themeTint="99"/>
        </w:rPr>
        <w:t xml:space="preserve">ndica si está validada o no </w:t>
      </w:r>
    </w:p>
    <w:p w14:paraId="7994A27A" w14:textId="5FB78EE2" w:rsidR="007C61E3" w:rsidRPr="00B76B6E" w:rsidRDefault="007C61E3" w:rsidP="003640D2">
      <w:pPr>
        <w:pStyle w:val="Heading5"/>
        <w:rPr>
          <w:rFonts w:asciiTheme="minorHAnsi" w:hAnsiTheme="minorHAnsi" w:cstheme="minorHAnsi"/>
          <w:color w:val="548DD4" w:themeColor="text2" w:themeTint="99"/>
        </w:rPr>
      </w:pPr>
      <w:r w:rsidRPr="00B76B6E">
        <w:rPr>
          <w:color w:val="548DD4" w:themeColor="text2" w:themeTint="99"/>
        </w:rPr>
        <w:t>Acciones</w:t>
      </w:r>
      <w:r w:rsidR="001E0C8B" w:rsidRPr="00B76B6E">
        <w:rPr>
          <w:color w:val="548DD4" w:themeColor="text2" w:themeTint="99"/>
        </w:rPr>
        <w:t xml:space="preserve"> generales del listado</w:t>
      </w:r>
    </w:p>
    <w:p w14:paraId="3E851998" w14:textId="4E166DC0" w:rsidR="00EA7F48" w:rsidRPr="00B76B6E" w:rsidRDefault="00EA7F48" w:rsidP="005B2D17">
      <w:pPr>
        <w:rPr>
          <w:rFonts w:asciiTheme="minorHAnsi" w:eastAsia="Times New Roman" w:hAnsiTheme="minorHAnsi" w:cstheme="minorHAnsi"/>
          <w:color w:val="548DD4" w:themeColor="text2" w:themeTint="99"/>
          <w:spacing w:val="-3"/>
          <w:szCs w:val="20"/>
          <w:lang w:eastAsia="es-ES"/>
        </w:rPr>
      </w:pPr>
      <w:r w:rsidRPr="00B76B6E">
        <w:rPr>
          <w:rFonts w:asciiTheme="minorHAnsi" w:eastAsia="Times New Roman" w:hAnsiTheme="minorHAnsi" w:cstheme="minorHAnsi"/>
          <w:color w:val="548DD4" w:themeColor="text2" w:themeTint="99"/>
          <w:spacing w:val="-3"/>
          <w:szCs w:val="20"/>
          <w:lang w:eastAsia="es-ES"/>
        </w:rPr>
        <w:t xml:space="preserve">A continuación, se detallan </w:t>
      </w:r>
      <w:r w:rsidR="002B5B0A" w:rsidRPr="00B76B6E">
        <w:rPr>
          <w:rFonts w:asciiTheme="minorHAnsi" w:eastAsia="Times New Roman" w:hAnsiTheme="minorHAnsi" w:cstheme="minorHAnsi"/>
          <w:color w:val="548DD4" w:themeColor="text2" w:themeTint="99"/>
          <w:spacing w:val="-3"/>
          <w:szCs w:val="20"/>
          <w:lang w:eastAsia="es-ES"/>
        </w:rPr>
        <w:t>el</w:t>
      </w:r>
      <w:r w:rsidRPr="00B76B6E">
        <w:rPr>
          <w:rFonts w:asciiTheme="minorHAnsi" w:eastAsia="Times New Roman" w:hAnsiTheme="minorHAnsi" w:cstheme="minorHAnsi"/>
          <w:color w:val="548DD4" w:themeColor="text2" w:themeTint="99"/>
          <w:spacing w:val="-3"/>
          <w:szCs w:val="20"/>
          <w:lang w:eastAsia="es-ES"/>
        </w:rPr>
        <w:t xml:space="preserve"> conjunto de las posibles acciones a realizar </w:t>
      </w:r>
      <w:r w:rsidR="002B5B0A" w:rsidRPr="00B76B6E">
        <w:rPr>
          <w:rFonts w:asciiTheme="minorHAnsi" w:eastAsia="Times New Roman" w:hAnsiTheme="minorHAnsi" w:cstheme="minorHAnsi"/>
          <w:color w:val="548DD4" w:themeColor="text2" w:themeTint="99"/>
          <w:spacing w:val="-3"/>
          <w:szCs w:val="20"/>
          <w:lang w:eastAsia="es-ES"/>
        </w:rPr>
        <w:t xml:space="preserve">dentro del listado de resultado con las designaciones </w:t>
      </w:r>
      <w:r w:rsidRPr="00B76B6E">
        <w:rPr>
          <w:rFonts w:asciiTheme="minorHAnsi" w:eastAsia="Times New Roman" w:hAnsiTheme="minorHAnsi" w:cstheme="minorHAnsi"/>
          <w:color w:val="548DD4" w:themeColor="text2" w:themeTint="99"/>
          <w:spacing w:val="-3"/>
          <w:szCs w:val="20"/>
          <w:lang w:eastAsia="es-ES"/>
        </w:rPr>
        <w:t>y desde donde se realizan en la actualidad:</w:t>
      </w:r>
    </w:p>
    <w:p w14:paraId="4D7D4DDE" w14:textId="4B5A3638" w:rsidR="00AA45E6" w:rsidRPr="00B76B6E" w:rsidRDefault="00AA45E6" w:rsidP="005B2D17">
      <w:pPr>
        <w:rPr>
          <w:rFonts w:asciiTheme="minorHAnsi" w:eastAsia="Times New Roman" w:hAnsiTheme="minorHAnsi" w:cstheme="minorHAnsi"/>
          <w:color w:val="548DD4" w:themeColor="text2" w:themeTint="99"/>
          <w:spacing w:val="-3"/>
          <w:szCs w:val="20"/>
          <w:lang w:eastAsia="es-ES"/>
        </w:rPr>
      </w:pPr>
      <w:r w:rsidRPr="00B76B6E">
        <w:rPr>
          <w:rFonts w:asciiTheme="minorHAnsi" w:eastAsia="Times New Roman" w:hAnsiTheme="minorHAnsi" w:cstheme="minorHAnsi"/>
          <w:b/>
          <w:i/>
          <w:color w:val="548DD4" w:themeColor="text2" w:themeTint="99"/>
          <w:spacing w:val="-3"/>
          <w:sz w:val="28"/>
          <w:szCs w:val="28"/>
          <w:u w:val="single"/>
          <w:lang w:eastAsia="es-ES"/>
        </w:rPr>
        <w:t>Acciones inmediatas</w:t>
      </w:r>
      <w:r w:rsidRPr="00B76B6E">
        <w:rPr>
          <w:rFonts w:asciiTheme="minorHAnsi" w:eastAsia="Times New Roman" w:hAnsiTheme="minorHAnsi" w:cstheme="minorHAnsi"/>
          <w:b/>
          <w:i/>
          <w:color w:val="548DD4" w:themeColor="text2" w:themeTint="99"/>
          <w:spacing w:val="-3"/>
          <w:szCs w:val="20"/>
          <w:lang w:eastAsia="es-ES"/>
        </w:rPr>
        <w:t xml:space="preserve"> </w:t>
      </w:r>
      <w:r w:rsidRPr="00B76B6E">
        <w:rPr>
          <w:rFonts w:asciiTheme="minorHAnsi" w:eastAsia="Times New Roman" w:hAnsiTheme="minorHAnsi" w:cstheme="minorHAnsi"/>
          <w:color w:val="548DD4" w:themeColor="text2" w:themeTint="99"/>
          <w:spacing w:val="-3"/>
          <w:szCs w:val="20"/>
          <w:lang w:eastAsia="es-ES"/>
        </w:rPr>
        <w:t>sobre un único registro del listado de designaciones y actuaciones (Este conjunto de acciones no requieren pinchar en la acción general de Guardar de la funcionalidad, para ser realizadas o almacenar los cambios que provocan).</w:t>
      </w:r>
    </w:p>
    <w:p w14:paraId="5EDEDC2E" w14:textId="77777777" w:rsidR="00AE5A42" w:rsidRPr="00B76B6E" w:rsidRDefault="00AE5A42" w:rsidP="005B2D17">
      <w:pPr>
        <w:rPr>
          <w:rFonts w:asciiTheme="minorHAnsi" w:eastAsia="Times New Roman" w:hAnsiTheme="minorHAnsi" w:cstheme="minorHAnsi"/>
          <w:color w:val="548DD4" w:themeColor="text2" w:themeTint="99"/>
          <w:spacing w:val="-3"/>
          <w:szCs w:val="20"/>
          <w:lang w:eastAsia="es-ES"/>
        </w:rPr>
      </w:pPr>
    </w:p>
    <w:p w14:paraId="6C2A1D57" w14:textId="5553051A" w:rsidR="001E0C8B" w:rsidRPr="00B76B6E" w:rsidRDefault="00B276C7" w:rsidP="001E0C8B">
      <w:pPr>
        <w:pStyle w:val="Heading6"/>
        <w:rPr>
          <w:rFonts w:asciiTheme="minorHAnsi" w:hAnsiTheme="minorHAnsi" w:cstheme="minorHAnsi"/>
          <w:b/>
          <w:color w:val="548DD4" w:themeColor="text2" w:themeTint="99"/>
        </w:rPr>
      </w:pPr>
      <w:r w:rsidRPr="00B76B6E">
        <w:rPr>
          <w:rFonts w:ascii="Calibri" w:hAnsi="Calibri" w:cs="Times New Roman"/>
          <w:color w:val="548DD4" w:themeColor="text2" w:themeTint="99"/>
        </w:rPr>
        <w:t xml:space="preserve">Descargar un informe del tipo Carta interesados del Turno de Oficio </w:t>
      </w:r>
    </w:p>
    <w:p w14:paraId="49178337" w14:textId="5EB6A7D0" w:rsidR="000A62B6" w:rsidRPr="00B76B6E" w:rsidRDefault="00B276C7" w:rsidP="001E0C8B">
      <w:pPr>
        <w:ind w:left="360"/>
        <w:rPr>
          <w:rFonts w:asciiTheme="minorHAnsi" w:hAnsiTheme="minorHAnsi" w:cstheme="minorHAnsi"/>
          <w:b/>
          <w:color w:val="548DD4" w:themeColor="text2" w:themeTint="99"/>
        </w:rPr>
      </w:pPr>
      <w:r w:rsidRPr="00B76B6E">
        <w:rPr>
          <w:rFonts w:asciiTheme="minorHAnsi" w:hAnsiTheme="minorHAnsi" w:cstheme="minorHAnsi"/>
          <w:color w:val="548DD4" w:themeColor="text2" w:themeTint="99"/>
        </w:rPr>
        <w:t xml:space="preserve">En el SIGA </w:t>
      </w:r>
      <w:proofErr w:type="spellStart"/>
      <w:r w:rsidRPr="00B76B6E">
        <w:rPr>
          <w:rFonts w:asciiTheme="minorHAnsi" w:hAnsiTheme="minorHAnsi" w:cstheme="minorHAnsi"/>
          <w:color w:val="548DD4" w:themeColor="text2" w:themeTint="99"/>
        </w:rPr>
        <w:t>classique</w:t>
      </w:r>
      <w:proofErr w:type="spellEnd"/>
      <w:r w:rsidRPr="00B76B6E">
        <w:rPr>
          <w:rFonts w:asciiTheme="minorHAnsi" w:hAnsiTheme="minorHAnsi" w:cstheme="minorHAnsi"/>
          <w:color w:val="548DD4" w:themeColor="text2" w:themeTint="99"/>
        </w:rPr>
        <w:t xml:space="preserve"> dicho informe se puede descargar pinchando en el número de la designación, que actúa a modo de enlace abriendo el diálogo de comunicación con este tipo de informe</w:t>
      </w:r>
      <w:r w:rsidR="00113146" w:rsidRPr="00B76B6E">
        <w:rPr>
          <w:rFonts w:asciiTheme="minorHAnsi" w:hAnsiTheme="minorHAnsi" w:cstheme="minorHAnsi"/>
          <w:color w:val="548DD4" w:themeColor="text2" w:themeTint="99"/>
        </w:rPr>
        <w:t xml:space="preserve"> si existen varios y se descarga directamente si sólo hay uno</w:t>
      </w:r>
      <w:r w:rsidRPr="00B76B6E">
        <w:rPr>
          <w:rFonts w:asciiTheme="minorHAnsi" w:hAnsiTheme="minorHAnsi" w:cstheme="minorHAnsi"/>
          <w:color w:val="548DD4" w:themeColor="text2" w:themeTint="99"/>
        </w:rPr>
        <w:t xml:space="preserve">. En la actualidad esta acción está disponible si así está configurada por un parámetro </w:t>
      </w:r>
      <w:r w:rsidRPr="00B76B6E">
        <w:rPr>
          <w:rFonts w:asciiTheme="minorHAnsi" w:hAnsiTheme="minorHAnsi" w:cstheme="minorHAnsi"/>
          <w:b/>
          <w:color w:val="548DD4" w:themeColor="text2" w:themeTint="99"/>
        </w:rPr>
        <w:t>ACTIVAR_INFORMES_OFICIO_LETRADO</w:t>
      </w:r>
      <w:r w:rsidRPr="00B76B6E">
        <w:rPr>
          <w:rFonts w:asciiTheme="minorHAnsi" w:hAnsiTheme="minorHAnsi" w:cstheme="minorHAnsi"/>
          <w:color w:val="548DD4" w:themeColor="text2" w:themeTint="99"/>
        </w:rPr>
        <w:t xml:space="preserve">. </w:t>
      </w:r>
      <w:r w:rsidRPr="00B76B6E">
        <w:rPr>
          <w:rFonts w:asciiTheme="minorHAnsi" w:hAnsiTheme="minorHAnsi" w:cstheme="minorHAnsi"/>
          <w:b/>
          <w:color w:val="548DD4" w:themeColor="text2" w:themeTint="99"/>
        </w:rPr>
        <w:t xml:space="preserve">En el SIGA </w:t>
      </w:r>
      <w:proofErr w:type="spellStart"/>
      <w:r w:rsidRPr="00B76B6E">
        <w:rPr>
          <w:rFonts w:asciiTheme="minorHAnsi" w:hAnsiTheme="minorHAnsi" w:cstheme="minorHAnsi"/>
          <w:b/>
          <w:color w:val="548DD4" w:themeColor="text2" w:themeTint="99"/>
        </w:rPr>
        <w:t>novo</w:t>
      </w:r>
      <w:proofErr w:type="spellEnd"/>
      <w:r w:rsidRPr="00B76B6E">
        <w:rPr>
          <w:rFonts w:asciiTheme="minorHAnsi" w:hAnsiTheme="minorHAnsi" w:cstheme="minorHAnsi"/>
          <w:b/>
          <w:color w:val="548DD4" w:themeColor="text2" w:themeTint="99"/>
        </w:rPr>
        <w:t xml:space="preserve"> </w:t>
      </w:r>
      <w:r w:rsidR="000A62B6" w:rsidRPr="00B76B6E">
        <w:rPr>
          <w:rFonts w:asciiTheme="minorHAnsi" w:hAnsiTheme="minorHAnsi" w:cstheme="minorHAnsi"/>
          <w:b/>
          <w:color w:val="548DD4" w:themeColor="text2" w:themeTint="99"/>
        </w:rPr>
        <w:t>vamos a quitar dicha funcionalidad porque es lo mismo que la pestaña comunicaciones de la designación y de la ficha colegial. Además</w:t>
      </w:r>
      <w:r w:rsidR="003872EA" w:rsidRPr="00B76B6E">
        <w:rPr>
          <w:rFonts w:asciiTheme="minorHAnsi" w:hAnsiTheme="minorHAnsi" w:cstheme="minorHAnsi"/>
          <w:b/>
          <w:color w:val="548DD4" w:themeColor="text2" w:themeTint="99"/>
        </w:rPr>
        <w:t>,</w:t>
      </w:r>
      <w:r w:rsidR="000A62B6" w:rsidRPr="00B76B6E">
        <w:rPr>
          <w:rFonts w:asciiTheme="minorHAnsi" w:hAnsiTheme="minorHAnsi" w:cstheme="minorHAnsi"/>
          <w:b/>
          <w:color w:val="548DD4" w:themeColor="text2" w:themeTint="99"/>
        </w:rPr>
        <w:t xml:space="preserve"> no está activo en ningún colegio</w:t>
      </w:r>
    </w:p>
    <w:p w14:paraId="48940459" w14:textId="77777777" w:rsidR="000A62B6" w:rsidRPr="00B76B6E" w:rsidRDefault="000A62B6" w:rsidP="00C84322">
      <w:pPr>
        <w:pStyle w:val="ListParagraph"/>
        <w:numPr>
          <w:ilvl w:val="0"/>
          <w:numId w:val="0"/>
        </w:numPr>
        <w:ind w:left="720"/>
        <w:rPr>
          <w:rFonts w:asciiTheme="minorHAnsi" w:hAnsiTheme="minorHAnsi" w:cstheme="minorHAnsi"/>
          <w:b/>
          <w:color w:val="548DD4" w:themeColor="text2" w:themeTint="99"/>
          <w:szCs w:val="22"/>
          <w:lang w:val="es-ES"/>
        </w:rPr>
      </w:pPr>
    </w:p>
    <w:p w14:paraId="52C1B037" w14:textId="10D862BD" w:rsidR="00B276C7" w:rsidRPr="00B76B6E" w:rsidRDefault="000A62B6" w:rsidP="00C84322">
      <w:pPr>
        <w:pStyle w:val="ListParagraph"/>
        <w:numPr>
          <w:ilvl w:val="0"/>
          <w:numId w:val="0"/>
        </w:numPr>
        <w:ind w:left="720"/>
        <w:rPr>
          <w:rFonts w:asciiTheme="minorHAnsi" w:hAnsiTheme="minorHAnsi" w:cstheme="minorHAnsi"/>
          <w:b/>
          <w:color w:val="548DD4" w:themeColor="text2" w:themeTint="99"/>
          <w:szCs w:val="22"/>
          <w:lang w:val="es-ES"/>
        </w:rPr>
      </w:pPr>
      <w:r w:rsidRPr="00B76B6E">
        <w:rPr>
          <w:rFonts w:asciiTheme="minorHAnsi" w:hAnsiTheme="minorHAnsi" w:cstheme="minorHAnsi"/>
          <w:b/>
          <w:noProof/>
          <w:color w:val="548DD4" w:themeColor="text2" w:themeTint="99"/>
          <w:szCs w:val="22"/>
          <w:lang w:val="es-ES"/>
        </w:rPr>
        <w:drawing>
          <wp:inline distT="0" distB="0" distL="0" distR="0" wp14:anchorId="570587E9" wp14:editId="527AAD68">
            <wp:extent cx="5612130" cy="96329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12130" cy="963295"/>
                    </a:xfrm>
                    <a:prstGeom prst="rect">
                      <a:avLst/>
                    </a:prstGeom>
                  </pic:spPr>
                </pic:pic>
              </a:graphicData>
            </a:graphic>
          </wp:inline>
        </w:drawing>
      </w:r>
    </w:p>
    <w:p w14:paraId="7177B733" w14:textId="77777777" w:rsidR="000A62B6" w:rsidRPr="00B76B6E" w:rsidRDefault="000A62B6" w:rsidP="00DF290F">
      <w:pPr>
        <w:keepNext/>
        <w:ind w:left="360"/>
        <w:rPr>
          <w:color w:val="548DD4" w:themeColor="text2" w:themeTint="99"/>
        </w:rPr>
      </w:pPr>
    </w:p>
    <w:p w14:paraId="3250129F" w14:textId="609D9D5A" w:rsidR="001E0C8B" w:rsidRPr="00B76B6E" w:rsidRDefault="002B5B0A" w:rsidP="001E0C8B">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 xml:space="preserve">Descargar un informe del tipo resolución EJG </w:t>
      </w:r>
    </w:p>
    <w:p w14:paraId="72046141" w14:textId="1657687C" w:rsidR="00B276C7" w:rsidRPr="00B76B6E" w:rsidRDefault="002B5B0A" w:rsidP="001E0C8B">
      <w:pPr>
        <w:pStyle w:val="ListParagraph"/>
        <w:numPr>
          <w:ilvl w:val="0"/>
          <w:numId w:val="0"/>
        </w:numPr>
        <w:ind w:left="720"/>
        <w:rPr>
          <w:rFonts w:asciiTheme="minorHAnsi" w:hAnsiTheme="minorHAnsi" w:cstheme="minorHAnsi"/>
          <w:color w:val="548DD4" w:themeColor="text2" w:themeTint="99"/>
          <w:lang w:val="es-ES"/>
        </w:rPr>
      </w:pPr>
      <w:r w:rsidRPr="00B76B6E">
        <w:rPr>
          <w:rFonts w:asciiTheme="minorHAnsi" w:hAnsiTheme="minorHAnsi" w:cstheme="minorHAnsi"/>
          <w:color w:val="548DD4" w:themeColor="text2" w:themeTint="99"/>
          <w:lang w:val="es-ES"/>
        </w:rPr>
        <w:t xml:space="preserve">En el SIGA </w:t>
      </w:r>
      <w:proofErr w:type="spellStart"/>
      <w:r w:rsidRPr="00B76B6E">
        <w:rPr>
          <w:rFonts w:asciiTheme="minorHAnsi" w:hAnsiTheme="minorHAnsi" w:cstheme="minorHAnsi"/>
          <w:color w:val="548DD4" w:themeColor="text2" w:themeTint="99"/>
          <w:lang w:val="es-ES"/>
        </w:rPr>
        <w:t>classique</w:t>
      </w:r>
      <w:proofErr w:type="spellEnd"/>
      <w:r w:rsidRPr="00B76B6E">
        <w:rPr>
          <w:rFonts w:asciiTheme="minorHAnsi" w:hAnsiTheme="minorHAnsi" w:cstheme="minorHAnsi"/>
          <w:color w:val="548DD4" w:themeColor="text2" w:themeTint="99"/>
          <w:lang w:val="es-ES"/>
        </w:rPr>
        <w:t xml:space="preserve"> dicho informe se puede descargar pinchando en el número de los </w:t>
      </w:r>
      <w:proofErr w:type="spellStart"/>
      <w:r w:rsidRPr="00B76B6E">
        <w:rPr>
          <w:rFonts w:asciiTheme="minorHAnsi" w:hAnsiTheme="minorHAnsi" w:cstheme="minorHAnsi"/>
          <w:color w:val="548DD4" w:themeColor="text2" w:themeTint="99"/>
          <w:lang w:val="es-ES"/>
        </w:rPr>
        <w:t>EJG’s</w:t>
      </w:r>
      <w:proofErr w:type="spellEnd"/>
      <w:r w:rsidRPr="00B76B6E">
        <w:rPr>
          <w:rFonts w:asciiTheme="minorHAnsi" w:hAnsiTheme="minorHAnsi" w:cstheme="minorHAnsi"/>
          <w:color w:val="548DD4" w:themeColor="text2" w:themeTint="99"/>
          <w:lang w:val="es-ES"/>
        </w:rPr>
        <w:t xml:space="preserve"> con resolución, que actúa a modo de enlace abriendo el diálogo de comunicación con este tipo de informe</w:t>
      </w:r>
      <w:r w:rsidR="00113146" w:rsidRPr="00B76B6E">
        <w:rPr>
          <w:rFonts w:asciiTheme="minorHAnsi" w:hAnsiTheme="minorHAnsi" w:cstheme="minorHAnsi"/>
          <w:color w:val="548DD4" w:themeColor="text2" w:themeTint="99"/>
          <w:lang w:val="es-ES"/>
        </w:rPr>
        <w:t xml:space="preserve"> si existen varios y se descarga directamente si sólo hay uno.</w:t>
      </w:r>
      <w:r w:rsidR="00B276C7" w:rsidRPr="00B76B6E">
        <w:rPr>
          <w:rFonts w:asciiTheme="minorHAnsi" w:hAnsiTheme="minorHAnsi" w:cstheme="minorHAnsi"/>
          <w:color w:val="548DD4" w:themeColor="text2" w:themeTint="99"/>
          <w:lang w:val="es-ES"/>
        </w:rPr>
        <w:t xml:space="preserve"> En la actualidad esta acción está disponible si así está configurada por un parámetro </w:t>
      </w:r>
      <w:r w:rsidR="00B276C7" w:rsidRPr="00B76B6E">
        <w:rPr>
          <w:rFonts w:asciiTheme="minorHAnsi" w:hAnsiTheme="minorHAnsi" w:cstheme="minorHAnsi"/>
          <w:b/>
          <w:color w:val="548DD4" w:themeColor="text2" w:themeTint="99"/>
          <w:lang w:val="es-ES"/>
        </w:rPr>
        <w:t>ACTIVAR_DESCARGA_RESOLUCION_EJG</w:t>
      </w:r>
      <w:r w:rsidR="00B276C7" w:rsidRPr="00B76B6E">
        <w:rPr>
          <w:rFonts w:asciiTheme="minorHAnsi" w:hAnsiTheme="minorHAnsi" w:cstheme="minorHAnsi"/>
          <w:color w:val="548DD4" w:themeColor="text2" w:themeTint="99"/>
          <w:lang w:val="es-ES"/>
        </w:rPr>
        <w:t xml:space="preserve">. </w:t>
      </w:r>
    </w:p>
    <w:p w14:paraId="45B0EDB0" w14:textId="77777777" w:rsidR="00DF290F" w:rsidRPr="00B76B6E" w:rsidRDefault="00A21A11" w:rsidP="00DF290F">
      <w:pPr>
        <w:keepNext/>
        <w:ind w:left="360"/>
        <w:rPr>
          <w:color w:val="548DD4" w:themeColor="text2" w:themeTint="99"/>
        </w:rPr>
      </w:pPr>
      <w:r w:rsidRPr="00B76B6E">
        <w:rPr>
          <w:noProof/>
          <w:color w:val="548DD4" w:themeColor="text2" w:themeTint="99"/>
          <w:lang w:eastAsia="es-ES"/>
        </w:rPr>
        <w:lastRenderedPageBreak/>
        <w:drawing>
          <wp:inline distT="0" distB="0" distL="0" distR="0" wp14:anchorId="47AB007D" wp14:editId="254E1CD7">
            <wp:extent cx="5940425" cy="115252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5940425" cy="1152525"/>
                    </a:xfrm>
                    <a:prstGeom prst="rect">
                      <a:avLst/>
                    </a:prstGeom>
                  </pic:spPr>
                </pic:pic>
              </a:graphicData>
            </a:graphic>
          </wp:inline>
        </w:drawing>
      </w:r>
    </w:p>
    <w:p w14:paraId="308530A2" w14:textId="7195BFD3" w:rsidR="00A21A11" w:rsidRPr="00B76B6E" w:rsidRDefault="00DF290F" w:rsidP="00DF290F">
      <w:pPr>
        <w:pStyle w:val="Caption"/>
        <w:jc w:val="center"/>
        <w:rPr>
          <w:color w:val="548DD4" w:themeColor="text2" w:themeTint="99"/>
        </w:rPr>
      </w:pPr>
      <w:r w:rsidRPr="00B76B6E">
        <w:rPr>
          <w:color w:val="548DD4" w:themeColor="text2" w:themeTint="99"/>
        </w:rPr>
        <w:t xml:space="preserve">Ilustración - Actual enlace de descarga a los informes de un EJG SIGA </w:t>
      </w:r>
      <w:proofErr w:type="spellStart"/>
      <w:r w:rsidRPr="00B76B6E">
        <w:rPr>
          <w:color w:val="548DD4" w:themeColor="text2" w:themeTint="99"/>
        </w:rPr>
        <w:t>classique</w:t>
      </w:r>
      <w:proofErr w:type="spellEnd"/>
    </w:p>
    <w:p w14:paraId="14DCE6E4" w14:textId="77777777" w:rsidR="00DF290F" w:rsidRPr="00B76B6E" w:rsidRDefault="00DF290F" w:rsidP="00DF290F">
      <w:pPr>
        <w:keepNext/>
        <w:rPr>
          <w:color w:val="548DD4" w:themeColor="text2" w:themeTint="99"/>
        </w:rPr>
      </w:pPr>
      <w:r w:rsidRPr="00B76B6E">
        <w:rPr>
          <w:noProof/>
          <w:color w:val="548DD4" w:themeColor="text2" w:themeTint="99"/>
          <w:lang w:eastAsia="es-ES"/>
        </w:rPr>
        <w:drawing>
          <wp:inline distT="0" distB="0" distL="0" distR="0" wp14:anchorId="1F9FB567" wp14:editId="40B5193B">
            <wp:extent cx="5940425" cy="66738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5940425" cy="667385"/>
                    </a:xfrm>
                    <a:prstGeom prst="rect">
                      <a:avLst/>
                    </a:prstGeom>
                  </pic:spPr>
                </pic:pic>
              </a:graphicData>
            </a:graphic>
          </wp:inline>
        </w:drawing>
      </w:r>
    </w:p>
    <w:p w14:paraId="6F2B100D" w14:textId="0F333C11" w:rsidR="002B5B0A" w:rsidRPr="00B76B6E" w:rsidRDefault="00DF290F" w:rsidP="00DF290F">
      <w:pPr>
        <w:pStyle w:val="Caption"/>
        <w:jc w:val="center"/>
        <w:rPr>
          <w:color w:val="548DD4" w:themeColor="text2" w:themeTint="99"/>
        </w:rPr>
      </w:pPr>
      <w:r w:rsidRPr="00B76B6E">
        <w:rPr>
          <w:color w:val="548DD4" w:themeColor="text2" w:themeTint="99"/>
        </w:rPr>
        <w:t xml:space="preserve">Ilustración - Actual </w:t>
      </w:r>
      <w:r w:rsidR="00C474D2" w:rsidRPr="00B76B6E">
        <w:rPr>
          <w:color w:val="548DD4" w:themeColor="text2" w:themeTint="99"/>
        </w:rPr>
        <w:t>descarga</w:t>
      </w:r>
      <w:r w:rsidRPr="00B76B6E">
        <w:rPr>
          <w:color w:val="548DD4" w:themeColor="text2" w:themeTint="99"/>
        </w:rPr>
        <w:t xml:space="preserve"> de un </w:t>
      </w:r>
      <w:r w:rsidR="00C474D2" w:rsidRPr="00B76B6E">
        <w:rPr>
          <w:color w:val="548DD4" w:themeColor="text2" w:themeTint="99"/>
        </w:rPr>
        <w:t>informe</w:t>
      </w:r>
      <w:r w:rsidRPr="00B76B6E">
        <w:rPr>
          <w:color w:val="548DD4" w:themeColor="text2" w:themeTint="99"/>
        </w:rPr>
        <w:t xml:space="preserve"> único de EJG</w:t>
      </w:r>
    </w:p>
    <w:p w14:paraId="3B941445" w14:textId="5E150AFE" w:rsidR="00C474D2" w:rsidRPr="00B76B6E" w:rsidRDefault="00C474D2" w:rsidP="00C474D2">
      <w:pPr>
        <w:ind w:left="360"/>
        <w:rPr>
          <w:rFonts w:asciiTheme="minorHAnsi" w:hAnsiTheme="minorHAnsi" w:cstheme="minorHAnsi"/>
          <w:color w:val="548DD4" w:themeColor="text2" w:themeTint="99"/>
        </w:rPr>
      </w:pPr>
      <w:r w:rsidRPr="00B76B6E">
        <w:rPr>
          <w:color w:val="548DD4" w:themeColor="text2" w:themeTint="99"/>
        </w:rPr>
        <w:t xml:space="preserve">En el SIGA </w:t>
      </w:r>
      <w:proofErr w:type="spellStart"/>
      <w:r w:rsidRPr="00B76B6E">
        <w:rPr>
          <w:color w:val="548DD4" w:themeColor="text2" w:themeTint="99"/>
        </w:rPr>
        <w:t>novo</w:t>
      </w:r>
      <w:proofErr w:type="spellEnd"/>
      <w:r w:rsidRPr="00B76B6E">
        <w:rPr>
          <w:color w:val="548DD4" w:themeColor="text2" w:themeTint="99"/>
        </w:rPr>
        <w:t xml:space="preserve"> dicha acción se realizará pinchando en el botón comunicar asociado a cada número de EJG     </w:t>
      </w:r>
      <w:r w:rsidRPr="00B76B6E">
        <w:rPr>
          <w:noProof/>
          <w:color w:val="548DD4" w:themeColor="text2" w:themeTint="99"/>
          <w:lang w:eastAsia="es-ES"/>
        </w:rPr>
        <w:drawing>
          <wp:inline distT="0" distB="0" distL="0" distR="0" wp14:anchorId="3260F2C4" wp14:editId="7E95BDF4">
            <wp:extent cx="1310640" cy="358140"/>
            <wp:effectExtent l="0" t="0" r="3810" b="3810"/>
            <wp:docPr id="1823009001" name="Picture 18230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10640" cy="358140"/>
                    </a:xfrm>
                    <a:prstGeom prst="rect">
                      <a:avLst/>
                    </a:prstGeom>
                    <a:noFill/>
                    <a:ln>
                      <a:noFill/>
                    </a:ln>
                  </pic:spPr>
                </pic:pic>
              </a:graphicData>
            </a:graphic>
          </wp:inline>
        </w:drawing>
      </w:r>
      <w:r w:rsidR="00740204" w:rsidRPr="00B76B6E">
        <w:rPr>
          <w:color w:val="548DD4" w:themeColor="text2" w:themeTint="99"/>
        </w:rPr>
        <w:t xml:space="preserve"> que abrirá el diálogo de comunicación para el tipo de informe asociado.</w:t>
      </w:r>
      <w:r w:rsidR="00DB4814" w:rsidRPr="00B76B6E">
        <w:rPr>
          <w:color w:val="548DD4" w:themeColor="text2" w:themeTint="99"/>
        </w:rPr>
        <w:t xml:space="preserve"> </w:t>
      </w:r>
      <w:r w:rsidR="00DB4814" w:rsidRPr="00B76B6E">
        <w:rPr>
          <w:rFonts w:asciiTheme="minorHAnsi" w:hAnsiTheme="minorHAnsi" w:cstheme="minorHAnsi"/>
          <w:color w:val="548DD4" w:themeColor="text2" w:themeTint="99"/>
        </w:rPr>
        <w:t xml:space="preserve">El tipo de informe es REJG Resolución de expediente de justicia gratuita y habrá que migrar todos los informes a modelos dando permisos a todos los perfiles de los colegios que tienen activado el parámetro. Para los colegios que no tiene activo el parámetro se desactivara a no visible los informes de este tipo. </w:t>
      </w:r>
      <w:r w:rsidR="00DB4814" w:rsidRPr="00B76B6E">
        <w:rPr>
          <w:color w:val="548DD4" w:themeColor="text2" w:themeTint="99"/>
        </w:rPr>
        <w:t xml:space="preserve">Saldrá para todos los colegios cuando esté resuelto (resolución y fecha de resolución) por lo que podemos eliminar después de la migración el parámetro </w:t>
      </w:r>
      <w:r w:rsidR="00DB4814" w:rsidRPr="00B76B6E">
        <w:rPr>
          <w:rFonts w:asciiTheme="minorHAnsi" w:hAnsiTheme="minorHAnsi" w:cstheme="minorHAnsi"/>
          <w:b/>
          <w:color w:val="548DD4" w:themeColor="text2" w:themeTint="99"/>
        </w:rPr>
        <w:t>ACTIVAR_DESCARGA_RESOLUCION_EJG</w:t>
      </w:r>
      <w:r w:rsidR="00DB4814" w:rsidRPr="00B76B6E">
        <w:rPr>
          <w:rFonts w:asciiTheme="minorHAnsi" w:hAnsiTheme="minorHAnsi" w:cstheme="minorHAnsi"/>
          <w:color w:val="548DD4" w:themeColor="text2" w:themeTint="99"/>
        </w:rPr>
        <w:t>.</w:t>
      </w:r>
    </w:p>
    <w:p w14:paraId="6853AB48" w14:textId="33DEE051" w:rsidR="00DB4814" w:rsidRPr="00B76B6E" w:rsidRDefault="00DB4814" w:rsidP="00C474D2">
      <w:pPr>
        <w:ind w:left="360"/>
        <w:rPr>
          <w:color w:val="548DD4" w:themeColor="text2" w:themeTint="99"/>
        </w:rPr>
      </w:pPr>
      <w:r w:rsidRPr="00B76B6E">
        <w:rPr>
          <w:color w:val="548DD4" w:themeColor="text2" w:themeTint="99"/>
          <w:highlight w:val="yellow"/>
        </w:rPr>
        <w:t>Caso Alcalá: En el caso de Alcalá cuando pulsa</w:t>
      </w:r>
      <w:r w:rsidR="00560719" w:rsidRPr="00B76B6E">
        <w:rPr>
          <w:color w:val="548DD4" w:themeColor="text2" w:themeTint="99"/>
          <w:highlight w:val="yellow"/>
        </w:rPr>
        <w:t xml:space="preserve"> el botón comunicar, que se activara (…) y se descargara solo si (…)</w:t>
      </w:r>
    </w:p>
    <w:p w14:paraId="2A9E76ED" w14:textId="77777777" w:rsidR="000967E8" w:rsidRPr="00B76B6E" w:rsidRDefault="000967E8" w:rsidP="000967E8">
      <w:pPr>
        <w:keepNext/>
        <w:ind w:left="360"/>
        <w:rPr>
          <w:color w:val="548DD4" w:themeColor="text2" w:themeTint="99"/>
        </w:rPr>
      </w:pPr>
    </w:p>
    <w:p w14:paraId="12475DE5" w14:textId="5EA00532" w:rsidR="001E0C8B" w:rsidRPr="00B76B6E" w:rsidRDefault="000967E8" w:rsidP="000967E8">
      <w:pPr>
        <w:pStyle w:val="Heading6"/>
        <w:rPr>
          <w:color w:val="548DD4" w:themeColor="text2" w:themeTint="99"/>
        </w:rPr>
      </w:pPr>
      <w:r w:rsidRPr="00B76B6E">
        <w:rPr>
          <w:rFonts w:ascii="Calibri" w:hAnsi="Calibri" w:cs="Times New Roman"/>
          <w:color w:val="548DD4" w:themeColor="text2" w:themeTint="99"/>
        </w:rPr>
        <w:t xml:space="preserve">Actualizar datos de una designación </w:t>
      </w:r>
      <w:r w:rsidR="00DF290F" w:rsidRPr="00B76B6E">
        <w:rPr>
          <w:color w:val="548DD4" w:themeColor="text2" w:themeTint="99"/>
        </w:rPr>
        <w:t xml:space="preserve"> </w:t>
      </w:r>
    </w:p>
    <w:p w14:paraId="5A2D5EA6" w14:textId="3287795B" w:rsidR="00862FFF" w:rsidRPr="00B76B6E" w:rsidRDefault="00D42D55" w:rsidP="001E0C8B">
      <w:pPr>
        <w:pStyle w:val="ListParagraph"/>
        <w:numPr>
          <w:ilvl w:val="0"/>
          <w:numId w:val="0"/>
        </w:numPr>
        <w:ind w:left="360"/>
        <w:rPr>
          <w:rFonts w:asciiTheme="minorHAnsi" w:hAnsiTheme="minorHAnsi" w:cstheme="minorHAnsi"/>
          <w:color w:val="548DD4" w:themeColor="text2" w:themeTint="99"/>
          <w:lang w:val="es-ES"/>
        </w:rPr>
      </w:pPr>
      <w:r w:rsidRPr="00B76B6E">
        <w:rPr>
          <w:rFonts w:asciiTheme="minorHAnsi" w:hAnsiTheme="minorHAnsi" w:cstheme="minorHAnsi"/>
          <w:color w:val="548DD4" w:themeColor="text2" w:themeTint="99"/>
          <w:lang w:val="es-ES"/>
        </w:rPr>
        <w:t xml:space="preserve">Icono </w:t>
      </w:r>
      <w:r w:rsidRPr="00B76B6E">
        <w:rPr>
          <w:rFonts w:asciiTheme="minorHAnsi" w:hAnsiTheme="minorHAnsi" w:cstheme="minorHAnsi"/>
          <w:noProof/>
          <w:color w:val="548DD4" w:themeColor="text2" w:themeTint="99"/>
          <w:lang w:val="es-ES"/>
        </w:rPr>
        <w:drawing>
          <wp:inline distT="0" distB="0" distL="0" distR="0" wp14:anchorId="1572F783" wp14:editId="51A52B75">
            <wp:extent cx="250190" cy="207010"/>
            <wp:effectExtent l="0" t="0" r="0" b="2540"/>
            <wp:docPr id="52" name="Imagen 3" descr="챬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챬À"/>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0190" cy="207010"/>
                    </a:xfrm>
                    <a:prstGeom prst="rect">
                      <a:avLst/>
                    </a:prstGeom>
                    <a:noFill/>
                    <a:ln>
                      <a:noFill/>
                    </a:ln>
                  </pic:spPr>
                </pic:pic>
              </a:graphicData>
            </a:graphic>
          </wp:inline>
        </w:drawing>
      </w:r>
      <w:r w:rsidRPr="00B76B6E">
        <w:rPr>
          <w:rFonts w:asciiTheme="minorHAnsi" w:hAnsiTheme="minorHAnsi" w:cstheme="minorHAnsi"/>
          <w:color w:val="548DD4" w:themeColor="text2" w:themeTint="99"/>
          <w:lang w:val="es-ES"/>
        </w:rPr>
        <w:t xml:space="preserve"> en la  fila de la designación. </w:t>
      </w:r>
      <w:r w:rsidR="00DF290F" w:rsidRPr="00B76B6E">
        <w:rPr>
          <w:rFonts w:asciiTheme="minorHAnsi" w:hAnsiTheme="minorHAnsi" w:cstheme="minorHAnsi"/>
          <w:color w:val="548DD4" w:themeColor="text2" w:themeTint="99"/>
          <w:lang w:val="es-ES"/>
        </w:rPr>
        <w:t>Cuando la designación no tiene completa alguno de los datos indicados anteriormente (</w:t>
      </w:r>
      <w:r w:rsidR="00047620" w:rsidRPr="00B76B6E">
        <w:rPr>
          <w:rFonts w:asciiTheme="minorHAnsi" w:hAnsiTheme="minorHAnsi" w:cstheme="minorHAnsi"/>
          <w:color w:val="548DD4" w:themeColor="text2" w:themeTint="99"/>
          <w:lang w:val="es-ES"/>
        </w:rPr>
        <w:t xml:space="preserve">sin módulo, sin juzgado) o no tiene aún asociada ninguna actuación se podrán actualizar los datos de la misma para completarla. En la actualidad esta acción el usuario del colegio siempre puede realizarla, y los colegiados si así se lo permite un parámetro existente en el SIGA </w:t>
      </w:r>
      <w:proofErr w:type="spellStart"/>
      <w:r w:rsidR="00047620" w:rsidRPr="00B76B6E">
        <w:rPr>
          <w:rFonts w:asciiTheme="minorHAnsi" w:hAnsiTheme="minorHAnsi" w:cstheme="minorHAnsi"/>
          <w:color w:val="548DD4" w:themeColor="text2" w:themeTint="99"/>
          <w:lang w:val="es-ES"/>
        </w:rPr>
        <w:t>classique</w:t>
      </w:r>
      <w:proofErr w:type="spellEnd"/>
      <w:r w:rsidR="00047620" w:rsidRPr="00B76B6E">
        <w:rPr>
          <w:rFonts w:asciiTheme="minorHAnsi" w:hAnsiTheme="minorHAnsi" w:cstheme="minorHAnsi"/>
          <w:color w:val="548DD4" w:themeColor="text2" w:themeTint="99"/>
          <w:lang w:val="es-ES"/>
        </w:rPr>
        <w:t xml:space="preserve"> </w:t>
      </w:r>
      <w:r w:rsidR="00047620" w:rsidRPr="00B76B6E">
        <w:rPr>
          <w:rFonts w:asciiTheme="minorHAnsi" w:hAnsiTheme="minorHAnsi" w:cstheme="minorHAnsi"/>
          <w:b/>
          <w:color w:val="548DD4" w:themeColor="text2" w:themeTint="99"/>
          <w:lang w:val="es-ES"/>
        </w:rPr>
        <w:t>JUSTIFICACION_EDITAR_DESIGNA_LETRADOS</w:t>
      </w:r>
      <w:r w:rsidR="00047620" w:rsidRPr="00B76B6E">
        <w:rPr>
          <w:rFonts w:asciiTheme="minorHAnsi" w:hAnsiTheme="minorHAnsi" w:cstheme="minorHAnsi"/>
          <w:color w:val="548DD4" w:themeColor="text2" w:themeTint="99"/>
          <w:lang w:val="es-ES"/>
        </w:rPr>
        <w:t>.</w:t>
      </w:r>
      <w:r w:rsidR="00DF290F" w:rsidRPr="00B76B6E">
        <w:rPr>
          <w:rFonts w:asciiTheme="minorHAnsi" w:hAnsiTheme="minorHAnsi" w:cstheme="minorHAnsi"/>
          <w:color w:val="548DD4" w:themeColor="text2" w:themeTint="99"/>
          <w:lang w:val="es-ES"/>
        </w:rPr>
        <w:t xml:space="preserve"> </w:t>
      </w:r>
    </w:p>
    <w:p w14:paraId="73A800FF" w14:textId="355A8D97" w:rsidR="00862FFF" w:rsidRPr="00B76B6E" w:rsidRDefault="00D42D55" w:rsidP="00862FFF">
      <w:pPr>
        <w:keepNext/>
        <w:jc w:val="center"/>
        <w:rPr>
          <w:color w:val="548DD4" w:themeColor="text2" w:themeTint="99"/>
        </w:rPr>
      </w:pPr>
      <w:r w:rsidRPr="00B76B6E">
        <w:rPr>
          <w:noProof/>
          <w:color w:val="548DD4" w:themeColor="text2" w:themeTint="99"/>
          <w:lang w:eastAsia="es-ES"/>
        </w:rPr>
        <w:drawing>
          <wp:inline distT="0" distB="0" distL="0" distR="0" wp14:anchorId="12F8A38F" wp14:editId="4880FE0C">
            <wp:extent cx="5940425" cy="2566670"/>
            <wp:effectExtent l="0" t="0" r="317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5940425" cy="2566670"/>
                    </a:xfrm>
                    <a:prstGeom prst="rect">
                      <a:avLst/>
                    </a:prstGeom>
                  </pic:spPr>
                </pic:pic>
              </a:graphicData>
            </a:graphic>
          </wp:inline>
        </w:drawing>
      </w:r>
    </w:p>
    <w:p w14:paraId="17CC1BD9" w14:textId="31DBCE8C" w:rsidR="00DF290F" w:rsidRPr="00B76B6E" w:rsidRDefault="00862FFF" w:rsidP="00862FFF">
      <w:pPr>
        <w:pStyle w:val="Caption"/>
        <w:jc w:val="center"/>
        <w:rPr>
          <w:color w:val="548DD4" w:themeColor="text2" w:themeTint="99"/>
        </w:rPr>
      </w:pPr>
      <w:r w:rsidRPr="00B76B6E">
        <w:rPr>
          <w:color w:val="548DD4" w:themeColor="text2" w:themeTint="99"/>
        </w:rPr>
        <w:t xml:space="preserve">Ilustración -Actual pantalla de actualización designa desde justificación SIGA </w:t>
      </w:r>
      <w:proofErr w:type="spellStart"/>
      <w:r w:rsidRPr="00B76B6E">
        <w:rPr>
          <w:color w:val="548DD4" w:themeColor="text2" w:themeTint="99"/>
        </w:rPr>
        <w:t>classique</w:t>
      </w:r>
      <w:proofErr w:type="spellEnd"/>
    </w:p>
    <w:p w14:paraId="588FABD2" w14:textId="6E7D4147" w:rsidR="00862FFF" w:rsidRPr="00B76B6E" w:rsidRDefault="00862FFF" w:rsidP="00862FFF">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lastRenderedPageBreak/>
        <w:t xml:space="preserve">Los campos que actualmente puede actualizar de la designación son el Número de procedimiento, el </w:t>
      </w:r>
      <w:proofErr w:type="gramStart"/>
      <w:r w:rsidRPr="00B76B6E">
        <w:rPr>
          <w:rFonts w:asciiTheme="minorHAnsi" w:eastAsia="Times New Roman" w:hAnsiTheme="minorHAnsi" w:cstheme="minorHAnsi"/>
          <w:color w:val="548DD4" w:themeColor="text2" w:themeTint="99"/>
          <w:spacing w:val="-3"/>
          <w:szCs w:val="20"/>
          <w:lang w:val="es-ES_tradnl" w:eastAsia="es-ES"/>
        </w:rPr>
        <w:t>juzgado</w:t>
      </w:r>
      <w:r w:rsidR="00C4298A" w:rsidRPr="00B76B6E">
        <w:rPr>
          <w:rFonts w:asciiTheme="minorHAnsi" w:eastAsia="Times New Roman" w:hAnsiTheme="minorHAnsi" w:cstheme="minorHAnsi"/>
          <w:color w:val="548DD4" w:themeColor="text2" w:themeTint="99"/>
          <w:spacing w:val="-3"/>
          <w:szCs w:val="20"/>
          <w:lang w:val="es-ES_tradnl" w:eastAsia="es-ES"/>
        </w:rPr>
        <w:t>(</w:t>
      </w:r>
      <w:proofErr w:type="gramEnd"/>
      <w:r w:rsidR="00C4298A" w:rsidRPr="00B76B6E">
        <w:rPr>
          <w:rFonts w:asciiTheme="minorHAnsi" w:eastAsia="Times New Roman" w:hAnsiTheme="minorHAnsi" w:cstheme="minorHAnsi"/>
          <w:color w:val="548DD4" w:themeColor="text2" w:themeTint="99"/>
          <w:spacing w:val="-3"/>
          <w:szCs w:val="20"/>
          <w:lang w:val="es-ES_tradnl" w:eastAsia="es-ES"/>
        </w:rPr>
        <w:t>combo al nivel de la columna en la designación)</w:t>
      </w:r>
      <w:r w:rsidRPr="00B76B6E">
        <w:rPr>
          <w:rFonts w:asciiTheme="minorHAnsi" w:eastAsia="Times New Roman" w:hAnsiTheme="minorHAnsi" w:cstheme="minorHAnsi"/>
          <w:color w:val="548DD4" w:themeColor="text2" w:themeTint="99"/>
          <w:spacing w:val="-3"/>
          <w:szCs w:val="20"/>
          <w:lang w:val="es-ES_tradnl" w:eastAsia="es-ES"/>
        </w:rPr>
        <w:t>, el módulo</w:t>
      </w:r>
      <w:r w:rsidR="00C4298A" w:rsidRPr="00B76B6E">
        <w:rPr>
          <w:rFonts w:asciiTheme="minorHAnsi" w:eastAsia="Times New Roman" w:hAnsiTheme="minorHAnsi" w:cstheme="minorHAnsi"/>
          <w:color w:val="548DD4" w:themeColor="text2" w:themeTint="99"/>
          <w:spacing w:val="-3"/>
          <w:szCs w:val="20"/>
          <w:lang w:val="es-ES_tradnl" w:eastAsia="es-ES"/>
        </w:rPr>
        <w:t>(depende del juzgado)</w:t>
      </w:r>
      <w:r w:rsidRPr="00B76B6E">
        <w:rPr>
          <w:rFonts w:asciiTheme="minorHAnsi" w:eastAsia="Times New Roman" w:hAnsiTheme="minorHAnsi" w:cstheme="minorHAnsi"/>
          <w:color w:val="548DD4" w:themeColor="text2" w:themeTint="99"/>
          <w:spacing w:val="-3"/>
          <w:szCs w:val="20"/>
          <w:lang w:val="es-ES_tradnl" w:eastAsia="es-ES"/>
        </w:rPr>
        <w:t xml:space="preserve"> y el NIG.</w:t>
      </w:r>
    </w:p>
    <w:p w14:paraId="4DB5EE0A" w14:textId="0732ACE2" w:rsidR="00003BF3" w:rsidRPr="00B76B6E" w:rsidRDefault="00003BF3" w:rsidP="00862FFF">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Existe un permiso para la edición de la designa que es </w:t>
      </w:r>
      <w:proofErr w:type="spellStart"/>
      <w:r w:rsidRPr="00B76B6E">
        <w:rPr>
          <w:rFonts w:asciiTheme="minorHAnsi" w:eastAsia="Times New Roman" w:hAnsiTheme="minorHAnsi" w:cstheme="minorHAnsi"/>
          <w:color w:val="548DD4" w:themeColor="text2" w:themeTint="99"/>
          <w:spacing w:val="-3"/>
          <w:szCs w:val="20"/>
          <w:lang w:val="es-ES_tradnl" w:eastAsia="es-ES"/>
        </w:rPr>
        <w:t>JGR_ActualizarInformeJustificacion</w:t>
      </w:r>
      <w:proofErr w:type="spellEnd"/>
      <w:r w:rsidR="008F1AB9" w:rsidRPr="00B76B6E">
        <w:rPr>
          <w:rFonts w:asciiTheme="minorHAnsi" w:eastAsia="Times New Roman" w:hAnsiTheme="minorHAnsi" w:cstheme="minorHAnsi"/>
          <w:color w:val="548DD4" w:themeColor="text2" w:themeTint="99"/>
          <w:spacing w:val="-3"/>
          <w:szCs w:val="20"/>
          <w:lang w:val="es-ES_tradnl" w:eastAsia="es-ES"/>
        </w:rPr>
        <w:t xml:space="preserve"> </w:t>
      </w:r>
    </w:p>
    <w:p w14:paraId="769D8C30" w14:textId="2145F2D4" w:rsidR="00003BF3" w:rsidRPr="00B76B6E" w:rsidRDefault="00003BF3" w:rsidP="00862FFF">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noProof/>
          <w:color w:val="548DD4" w:themeColor="text2" w:themeTint="99"/>
          <w:spacing w:val="-3"/>
          <w:szCs w:val="20"/>
          <w:lang w:eastAsia="es-ES"/>
        </w:rPr>
        <w:drawing>
          <wp:inline distT="0" distB="0" distL="0" distR="0" wp14:anchorId="13817C6B" wp14:editId="179EE455">
            <wp:extent cx="5612130" cy="179451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612130" cy="1794510"/>
                    </a:xfrm>
                    <a:prstGeom prst="rect">
                      <a:avLst/>
                    </a:prstGeom>
                  </pic:spPr>
                </pic:pic>
              </a:graphicData>
            </a:graphic>
          </wp:inline>
        </w:drawing>
      </w:r>
    </w:p>
    <w:p w14:paraId="1517FE95" w14:textId="77777777" w:rsidR="00003BF3" w:rsidRPr="00B76B6E" w:rsidRDefault="00003BF3" w:rsidP="00862FFF">
      <w:pPr>
        <w:rPr>
          <w:rFonts w:asciiTheme="minorHAnsi" w:eastAsia="Times New Roman" w:hAnsiTheme="minorHAnsi" w:cstheme="minorHAnsi"/>
          <w:color w:val="548DD4" w:themeColor="text2" w:themeTint="99"/>
          <w:spacing w:val="-3"/>
          <w:szCs w:val="20"/>
          <w:lang w:val="es-ES_tradnl" w:eastAsia="es-ES"/>
        </w:rPr>
      </w:pPr>
    </w:p>
    <w:p w14:paraId="19F581FA" w14:textId="4059B752" w:rsidR="00C4298A" w:rsidRPr="00B76B6E" w:rsidRDefault="00C4298A" w:rsidP="00862FFF">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 xml:space="preserve">Por esto podremos quitar el parámetro. </w:t>
      </w:r>
      <w:r w:rsidRPr="00B76B6E">
        <w:rPr>
          <w:rFonts w:asciiTheme="minorHAnsi" w:hAnsiTheme="minorHAnsi" w:cstheme="minorHAnsi"/>
          <w:color w:val="548DD4" w:themeColor="text2" w:themeTint="99"/>
        </w:rPr>
        <w:t>Habrá que migrar quitando el permiso a todos los perfiles de los colegios que tienen desactivado el parámetro.</w:t>
      </w:r>
    </w:p>
    <w:p w14:paraId="36FF54D8" w14:textId="4B3B362F" w:rsidR="00C4298A" w:rsidRPr="00B76B6E" w:rsidRDefault="00003BF3" w:rsidP="00C4298A">
      <w:pPr>
        <w:rPr>
          <w:rFonts w:asciiTheme="minorHAnsi" w:eastAsia="Times New Roman" w:hAnsiTheme="minorHAnsi" w:cstheme="minorHAnsi"/>
          <w:color w:val="548DD4" w:themeColor="text2" w:themeTint="99"/>
          <w:spacing w:val="-3"/>
          <w:szCs w:val="20"/>
          <w:lang w:val="es-ES_tradnl" w:eastAsia="es-ES"/>
        </w:rPr>
      </w:pPr>
      <w:r w:rsidRPr="00B76B6E">
        <w:rPr>
          <w:rFonts w:asciiTheme="minorHAnsi" w:eastAsia="Times New Roman" w:hAnsiTheme="minorHAnsi" w:cstheme="minorHAnsi"/>
          <w:color w:val="548DD4" w:themeColor="text2" w:themeTint="99"/>
          <w:spacing w:val="-3"/>
          <w:szCs w:val="20"/>
          <w:lang w:val="es-ES_tradnl" w:eastAsia="es-ES"/>
        </w:rPr>
        <w:t>Si tiene este permiso activo se podrá modificar los datos que faltan de la</w:t>
      </w:r>
      <w:r w:rsidR="000967E8" w:rsidRPr="00B76B6E">
        <w:rPr>
          <w:rFonts w:asciiTheme="minorHAnsi" w:eastAsia="Times New Roman" w:hAnsiTheme="minorHAnsi" w:cstheme="minorHAnsi"/>
          <w:color w:val="548DD4" w:themeColor="text2" w:themeTint="99"/>
          <w:spacing w:val="-3"/>
          <w:szCs w:val="20"/>
          <w:lang w:val="es-ES_tradnl" w:eastAsia="es-ES"/>
        </w:rPr>
        <w:t xml:space="preserve"> designación editándolos en la </w:t>
      </w:r>
      <w:r w:rsidRPr="00B76B6E">
        <w:rPr>
          <w:rFonts w:asciiTheme="minorHAnsi" w:eastAsia="Times New Roman" w:hAnsiTheme="minorHAnsi" w:cstheme="minorHAnsi"/>
          <w:color w:val="548DD4" w:themeColor="text2" w:themeTint="99"/>
          <w:spacing w:val="-3"/>
          <w:szCs w:val="20"/>
          <w:lang w:val="es-ES_tradnl" w:eastAsia="es-ES"/>
        </w:rPr>
        <w:t xml:space="preserve">tabla. </w:t>
      </w:r>
      <w:r w:rsidR="00C4298A" w:rsidRPr="00B76B6E">
        <w:rPr>
          <w:rFonts w:asciiTheme="minorHAnsi" w:eastAsia="Times New Roman" w:hAnsiTheme="minorHAnsi" w:cstheme="minorHAnsi"/>
          <w:color w:val="548DD4" w:themeColor="text2" w:themeTint="99"/>
          <w:spacing w:val="-3"/>
          <w:szCs w:val="20"/>
          <w:lang w:val="es-ES_tradnl" w:eastAsia="es-ES"/>
        </w:rPr>
        <w:t>Esta acción se realizará solamente cuando no tenga ninguna actuación creada.</w:t>
      </w:r>
    </w:p>
    <w:p w14:paraId="4CB6D299" w14:textId="0E34C851" w:rsidR="00003BF3" w:rsidRPr="00B76B6E" w:rsidRDefault="00003BF3" w:rsidP="00862FFF">
      <w:pPr>
        <w:rPr>
          <w:rFonts w:asciiTheme="minorHAnsi" w:eastAsia="Times New Roman" w:hAnsiTheme="minorHAnsi" w:cstheme="minorHAnsi"/>
          <w:color w:val="548DD4" w:themeColor="text2" w:themeTint="99"/>
          <w:spacing w:val="-3"/>
          <w:szCs w:val="20"/>
          <w:lang w:val="es-ES_tradnl" w:eastAsia="es-ES"/>
        </w:rPr>
      </w:pPr>
    </w:p>
    <w:p w14:paraId="5C5F7B54" w14:textId="1D80B08C" w:rsidR="000967E8" w:rsidRPr="00B76B6E" w:rsidRDefault="00335B43" w:rsidP="000967E8">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Actualizar datos de una actuación</w:t>
      </w:r>
    </w:p>
    <w:p w14:paraId="4B942C15" w14:textId="77777777" w:rsidR="000967E8" w:rsidRPr="00B76B6E" w:rsidRDefault="000967E8" w:rsidP="000967E8">
      <w:pPr>
        <w:pStyle w:val="ListParagraph"/>
        <w:numPr>
          <w:ilvl w:val="0"/>
          <w:numId w:val="0"/>
        </w:numPr>
        <w:ind w:left="360"/>
        <w:rPr>
          <w:rFonts w:asciiTheme="minorHAnsi" w:hAnsiTheme="minorHAnsi" w:cstheme="minorHAnsi"/>
          <w:color w:val="548DD4" w:themeColor="text2" w:themeTint="99"/>
          <w:u w:val="single"/>
        </w:rPr>
      </w:pPr>
    </w:p>
    <w:p w14:paraId="677F1C23" w14:textId="7B99851A" w:rsidR="00925943" w:rsidRPr="00B76B6E" w:rsidRDefault="00335B43" w:rsidP="000967E8">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 Icono </w:t>
      </w:r>
      <w:r w:rsidRPr="00B76B6E">
        <w:rPr>
          <w:rFonts w:asciiTheme="minorHAnsi" w:hAnsiTheme="minorHAnsi" w:cstheme="minorHAnsi"/>
          <w:noProof/>
          <w:color w:val="548DD4" w:themeColor="text2" w:themeTint="99"/>
          <w:lang w:val="es-ES"/>
        </w:rPr>
        <w:drawing>
          <wp:inline distT="0" distB="0" distL="0" distR="0" wp14:anchorId="405C07AA" wp14:editId="45AA5FC7">
            <wp:extent cx="250190" cy="207010"/>
            <wp:effectExtent l="0" t="0" r="0" b="2540"/>
            <wp:docPr id="60" name="Imagen 3" descr="챬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챬À"/>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0190" cy="207010"/>
                    </a:xfrm>
                    <a:prstGeom prst="rect">
                      <a:avLst/>
                    </a:prstGeom>
                    <a:noFill/>
                    <a:ln>
                      <a:noFill/>
                    </a:ln>
                  </pic:spPr>
                </pic:pic>
              </a:graphicData>
            </a:graphic>
          </wp:inline>
        </w:drawing>
      </w:r>
      <w:r w:rsidRPr="00B76B6E">
        <w:rPr>
          <w:rFonts w:asciiTheme="minorHAnsi" w:hAnsiTheme="minorHAnsi" w:cstheme="minorHAnsi"/>
          <w:color w:val="548DD4" w:themeColor="text2" w:themeTint="99"/>
        </w:rPr>
        <w:t xml:space="preserve"> en la  fila de una actuación.</w:t>
      </w:r>
      <w:r w:rsidR="00925943" w:rsidRPr="00B76B6E">
        <w:rPr>
          <w:rFonts w:asciiTheme="minorHAnsi" w:hAnsiTheme="minorHAnsi" w:cstheme="minorHAnsi"/>
          <w:color w:val="548DD4" w:themeColor="text2" w:themeTint="99"/>
        </w:rPr>
        <w:t xml:space="preserve"> Mediante esta acción se podrán modificar datos de la actuación, como son la fecha de la actuación, el número de procedimiento y NIG de la misma. Esta acción podrá ser realizada </w:t>
      </w:r>
      <w:r w:rsidR="00E732F7" w:rsidRPr="00B76B6E">
        <w:rPr>
          <w:rFonts w:asciiTheme="minorHAnsi" w:hAnsiTheme="minorHAnsi" w:cstheme="minorHAnsi"/>
          <w:color w:val="548DD4" w:themeColor="text2" w:themeTint="99"/>
        </w:rPr>
        <w:t xml:space="preserve">sólo para aquellas actuaciones que aún no hayan sido validadas y el usuario logado sea de colegio. Si el usuario es un colegiado además de que la actuación no esté validada se debe cumplir que </w:t>
      </w:r>
      <w:r w:rsidR="00925943" w:rsidRPr="00B76B6E">
        <w:rPr>
          <w:rFonts w:asciiTheme="minorHAnsi" w:hAnsiTheme="minorHAnsi" w:cstheme="minorHAnsi"/>
          <w:color w:val="548DD4" w:themeColor="text2" w:themeTint="99"/>
        </w:rPr>
        <w:t>el turno al que pertenezca la designa así lo permita (atributo ‘</w:t>
      </w:r>
      <w:r w:rsidR="00925943" w:rsidRPr="00B76B6E">
        <w:rPr>
          <w:rFonts w:asciiTheme="minorHAnsi" w:hAnsiTheme="minorHAnsi" w:cstheme="minorHAnsi"/>
          <w:b/>
          <w:color w:val="548DD4" w:themeColor="text2" w:themeTint="99"/>
        </w:rPr>
        <w:t>Permitir añadir actuaciones a letrados’</w:t>
      </w:r>
      <w:r w:rsidR="00E732F7" w:rsidRPr="00B76B6E">
        <w:rPr>
          <w:rFonts w:asciiTheme="minorHAnsi" w:hAnsiTheme="minorHAnsi" w:cstheme="minorHAnsi"/>
          <w:color w:val="548DD4" w:themeColor="text2" w:themeTint="99"/>
        </w:rPr>
        <w:t xml:space="preserve"> configurado a activo</w:t>
      </w:r>
      <w:r w:rsidR="00925943" w:rsidRPr="00B76B6E">
        <w:rPr>
          <w:rFonts w:asciiTheme="minorHAnsi" w:hAnsiTheme="minorHAnsi" w:cstheme="minorHAnsi"/>
          <w:color w:val="548DD4" w:themeColor="text2" w:themeTint="99"/>
        </w:rPr>
        <w:t>)</w:t>
      </w:r>
      <w:r w:rsidR="00E732F7" w:rsidRPr="00B76B6E">
        <w:rPr>
          <w:rFonts w:asciiTheme="minorHAnsi" w:hAnsiTheme="minorHAnsi" w:cstheme="minorHAnsi"/>
          <w:color w:val="548DD4" w:themeColor="text2" w:themeTint="99"/>
        </w:rPr>
        <w:t>.</w:t>
      </w:r>
    </w:p>
    <w:p w14:paraId="4390BC0F" w14:textId="77777777" w:rsidR="00AA45E6" w:rsidRPr="00B76B6E" w:rsidRDefault="00AA45E6" w:rsidP="00AA45E6">
      <w:pPr>
        <w:pStyle w:val="ListParagraph"/>
        <w:keepNext/>
        <w:numPr>
          <w:ilvl w:val="0"/>
          <w:numId w:val="0"/>
        </w:numPr>
        <w:ind w:left="360"/>
        <w:rPr>
          <w:color w:val="548DD4" w:themeColor="text2" w:themeTint="99"/>
        </w:rPr>
      </w:pPr>
      <w:r w:rsidRPr="00B76B6E">
        <w:rPr>
          <w:noProof/>
          <w:color w:val="548DD4" w:themeColor="text2" w:themeTint="99"/>
          <w:lang w:val="es-ES"/>
        </w:rPr>
        <w:drawing>
          <wp:inline distT="0" distB="0" distL="0" distR="0" wp14:anchorId="084418D6" wp14:editId="2433C3BB">
            <wp:extent cx="5438775" cy="307489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443903" cy="3077798"/>
                    </a:xfrm>
                    <a:prstGeom prst="rect">
                      <a:avLst/>
                    </a:prstGeom>
                  </pic:spPr>
                </pic:pic>
              </a:graphicData>
            </a:graphic>
          </wp:inline>
        </w:drawing>
      </w:r>
    </w:p>
    <w:p w14:paraId="2491A579" w14:textId="6D370DC0" w:rsidR="00AA45E6" w:rsidRPr="00B76B6E" w:rsidRDefault="00AA45E6" w:rsidP="00AA45E6">
      <w:pPr>
        <w:pStyle w:val="Caption"/>
        <w:jc w:val="center"/>
        <w:rPr>
          <w:color w:val="548DD4" w:themeColor="text2" w:themeTint="99"/>
        </w:rPr>
      </w:pPr>
      <w:r w:rsidRPr="00B76B6E">
        <w:rPr>
          <w:color w:val="548DD4" w:themeColor="text2" w:themeTint="99"/>
        </w:rPr>
        <w:t xml:space="preserve">Ilustración - Actual pantalla de modificación de una </w:t>
      </w:r>
      <w:proofErr w:type="spellStart"/>
      <w:r w:rsidRPr="00B76B6E">
        <w:rPr>
          <w:color w:val="548DD4" w:themeColor="text2" w:themeTint="99"/>
        </w:rPr>
        <w:t>actuacion</w:t>
      </w:r>
      <w:proofErr w:type="spellEnd"/>
      <w:r w:rsidRPr="00B76B6E">
        <w:rPr>
          <w:color w:val="548DD4" w:themeColor="text2" w:themeTint="99"/>
        </w:rPr>
        <w:t xml:space="preserve"> SIGA </w:t>
      </w:r>
      <w:proofErr w:type="spellStart"/>
      <w:r w:rsidRPr="00B76B6E">
        <w:rPr>
          <w:color w:val="548DD4" w:themeColor="text2" w:themeTint="99"/>
        </w:rPr>
        <w:t>classique</w:t>
      </w:r>
      <w:proofErr w:type="spellEnd"/>
    </w:p>
    <w:p w14:paraId="74177B21" w14:textId="7FD5236B" w:rsidR="008208B9" w:rsidRPr="00B76B6E" w:rsidRDefault="008208B9" w:rsidP="00231F14">
      <w:pPr>
        <w:ind w:left="708"/>
        <w:rPr>
          <w:color w:val="548DD4" w:themeColor="text2" w:themeTint="99"/>
        </w:rPr>
      </w:pPr>
      <w:r w:rsidRPr="00B76B6E">
        <w:rPr>
          <w:color w:val="548DD4" w:themeColor="text2" w:themeTint="99"/>
        </w:rPr>
        <w:lastRenderedPageBreak/>
        <w:t xml:space="preserve">En el SIGA </w:t>
      </w:r>
      <w:proofErr w:type="spellStart"/>
      <w:r w:rsidRPr="00B76B6E">
        <w:rPr>
          <w:color w:val="548DD4" w:themeColor="text2" w:themeTint="99"/>
        </w:rPr>
        <w:t>novo</w:t>
      </w:r>
      <w:proofErr w:type="spellEnd"/>
      <w:r w:rsidRPr="00B76B6E">
        <w:rPr>
          <w:color w:val="548DD4" w:themeColor="text2" w:themeTint="99"/>
        </w:rPr>
        <w:t xml:space="preserve"> </w:t>
      </w:r>
      <w:r w:rsidR="00AD330C" w:rsidRPr="00B76B6E">
        <w:rPr>
          <w:color w:val="548DD4" w:themeColor="text2" w:themeTint="99"/>
        </w:rPr>
        <w:t xml:space="preserve">esta acción se realizará pinchando en </w:t>
      </w:r>
      <w:r w:rsidR="008F1AB9" w:rsidRPr="00B76B6E">
        <w:rPr>
          <w:color w:val="548DD4" w:themeColor="text2" w:themeTint="99"/>
        </w:rPr>
        <w:t>algún campo no editable(Acreditación) de la fila</w:t>
      </w:r>
      <w:r w:rsidR="00AD330C" w:rsidRPr="00B76B6E">
        <w:rPr>
          <w:color w:val="548DD4" w:themeColor="text2" w:themeTint="99"/>
        </w:rPr>
        <w:t xml:space="preserve"> de registro de actuación ya creada, y el sistema redirigirá en ese momento a la ficha de la actuación ya definida en puntos anteriores.</w:t>
      </w:r>
      <w:r w:rsidR="008F1AB9" w:rsidRPr="00B76B6E">
        <w:rPr>
          <w:color w:val="548DD4" w:themeColor="text2" w:themeTint="99"/>
        </w:rPr>
        <w:t xml:space="preserve"> Cada perfil tendrá los permisos sobre las tarjetas. Habrá que migrar quitar los permisos sobre la tarjeta de justificación a los perfiles de abogado</w:t>
      </w:r>
      <w:r w:rsidR="001248BB" w:rsidRPr="00B76B6E">
        <w:rPr>
          <w:color w:val="548DD4" w:themeColor="text2" w:themeTint="99"/>
        </w:rPr>
        <w:t xml:space="preserve"> </w:t>
      </w:r>
      <w:r w:rsidR="008F1AB9" w:rsidRPr="00B76B6E">
        <w:rPr>
          <w:color w:val="548DD4" w:themeColor="text2" w:themeTint="99"/>
        </w:rPr>
        <w:t>(pendiente de listar</w:t>
      </w:r>
      <w:r w:rsidR="0091514C" w:rsidRPr="00B76B6E">
        <w:rPr>
          <w:color w:val="548DD4" w:themeColor="text2" w:themeTint="99"/>
        </w:rPr>
        <w:t xml:space="preserve"> qué perfiles del aplicativo son de abogado</w:t>
      </w:r>
      <w:r w:rsidR="008F1AB9" w:rsidRPr="00B76B6E">
        <w:rPr>
          <w:color w:val="548DD4" w:themeColor="text2" w:themeTint="99"/>
        </w:rPr>
        <w:t>).</w:t>
      </w:r>
    </w:p>
    <w:p w14:paraId="3ACA3412" w14:textId="42D12C0C" w:rsidR="00C4298A" w:rsidRPr="00B76B6E" w:rsidRDefault="00C4298A" w:rsidP="00231F14">
      <w:pPr>
        <w:ind w:left="708"/>
        <w:rPr>
          <w:color w:val="548DD4" w:themeColor="text2" w:themeTint="99"/>
        </w:rPr>
      </w:pPr>
      <w:r w:rsidRPr="00B76B6E">
        <w:rPr>
          <w:color w:val="548DD4" w:themeColor="text2" w:themeTint="99"/>
        </w:rPr>
        <w:t>Además</w:t>
      </w:r>
      <w:r w:rsidR="005878FE" w:rsidRPr="00B76B6E">
        <w:rPr>
          <w:color w:val="548DD4" w:themeColor="text2" w:themeTint="99"/>
        </w:rPr>
        <w:t>,</w:t>
      </w:r>
      <w:r w:rsidRPr="00B76B6E">
        <w:rPr>
          <w:color w:val="548DD4" w:themeColor="text2" w:themeTint="99"/>
        </w:rPr>
        <w:t xml:space="preserve"> podrá actualizar los campos que son </w:t>
      </w:r>
      <w:r w:rsidR="008F1AB9" w:rsidRPr="00B76B6E">
        <w:rPr>
          <w:color w:val="548DD4" w:themeColor="text2" w:themeTint="99"/>
        </w:rPr>
        <w:t xml:space="preserve">editables (fecha actuación, nº procedimiento, </w:t>
      </w:r>
      <w:proofErr w:type="spellStart"/>
      <w:r w:rsidR="008F1AB9" w:rsidRPr="00B76B6E">
        <w:rPr>
          <w:color w:val="548DD4" w:themeColor="text2" w:themeTint="99"/>
        </w:rPr>
        <w:t>nig</w:t>
      </w:r>
      <w:proofErr w:type="spellEnd"/>
      <w:r w:rsidR="008F1AB9" w:rsidRPr="00B76B6E">
        <w:rPr>
          <w:color w:val="548DD4" w:themeColor="text2" w:themeTint="99"/>
        </w:rPr>
        <w:t>)</w:t>
      </w:r>
    </w:p>
    <w:p w14:paraId="41215675" w14:textId="17F7E08D" w:rsidR="00AD330C" w:rsidRPr="00B76B6E" w:rsidRDefault="00E31E63" w:rsidP="00AD330C">
      <w:pPr>
        <w:keepNext/>
        <w:rPr>
          <w:color w:val="548DD4" w:themeColor="text2" w:themeTint="99"/>
        </w:rPr>
      </w:pPr>
      <w:r w:rsidRPr="00B76B6E">
        <w:rPr>
          <w:noProof/>
          <w:color w:val="548DD4" w:themeColor="text2" w:themeTint="99"/>
          <w:lang w:eastAsia="es-ES"/>
        </w:rPr>
        <w:drawing>
          <wp:inline distT="0" distB="0" distL="0" distR="0" wp14:anchorId="17C3A3BD" wp14:editId="4ECE7944">
            <wp:extent cx="5934710" cy="828675"/>
            <wp:effectExtent l="0" t="0" r="889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34710" cy="828675"/>
                    </a:xfrm>
                    <a:prstGeom prst="rect">
                      <a:avLst/>
                    </a:prstGeom>
                    <a:noFill/>
                    <a:ln>
                      <a:noFill/>
                    </a:ln>
                  </pic:spPr>
                </pic:pic>
              </a:graphicData>
            </a:graphic>
          </wp:inline>
        </w:drawing>
      </w:r>
    </w:p>
    <w:p w14:paraId="06852199" w14:textId="25D49993" w:rsidR="00AD330C" w:rsidRPr="00B76B6E" w:rsidRDefault="00AD330C" w:rsidP="00AD330C">
      <w:pPr>
        <w:pStyle w:val="Caption"/>
        <w:jc w:val="center"/>
        <w:rPr>
          <w:color w:val="548DD4" w:themeColor="text2" w:themeTint="99"/>
        </w:rPr>
      </w:pPr>
      <w:r w:rsidRPr="00B76B6E">
        <w:rPr>
          <w:color w:val="548DD4" w:themeColor="text2" w:themeTint="99"/>
        </w:rPr>
        <w:t xml:space="preserve">Ilustración - Registros de actuaciones ya creadas SIGA </w:t>
      </w:r>
      <w:proofErr w:type="spellStart"/>
      <w:r w:rsidRPr="00B76B6E">
        <w:rPr>
          <w:color w:val="548DD4" w:themeColor="text2" w:themeTint="99"/>
        </w:rPr>
        <w:t>novo</w:t>
      </w:r>
      <w:proofErr w:type="spellEnd"/>
    </w:p>
    <w:p w14:paraId="614EA016" w14:textId="5403862D" w:rsidR="00AE5A42" w:rsidRPr="00B76B6E" w:rsidRDefault="004773A2" w:rsidP="00AE5A42">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Consultar datos de una actuación</w:t>
      </w:r>
    </w:p>
    <w:p w14:paraId="74813677" w14:textId="22B6FE83" w:rsidR="004773A2" w:rsidRPr="00B76B6E" w:rsidRDefault="004773A2" w:rsidP="00AE5A42">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 Icono </w:t>
      </w:r>
      <w:r w:rsidRPr="00B76B6E">
        <w:rPr>
          <w:rFonts w:asciiTheme="minorHAnsi" w:hAnsiTheme="minorHAnsi" w:cstheme="minorHAnsi"/>
          <w:noProof/>
          <w:color w:val="548DD4" w:themeColor="text2" w:themeTint="99"/>
          <w:lang w:val="es-ES"/>
        </w:rPr>
        <w:drawing>
          <wp:inline distT="0" distB="0" distL="0" distR="0" wp14:anchorId="18C0717D" wp14:editId="0A035398">
            <wp:extent cx="241300" cy="233045"/>
            <wp:effectExtent l="0" t="0" r="6350" b="0"/>
            <wp:docPr id="64" name="Imagen 2" descr="菬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菬À"/>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B76B6E">
        <w:rPr>
          <w:rFonts w:asciiTheme="minorHAnsi" w:hAnsiTheme="minorHAnsi" w:cstheme="minorHAnsi"/>
          <w:color w:val="548DD4" w:themeColor="text2" w:themeTint="99"/>
        </w:rPr>
        <w:t xml:space="preserve"> en la  fila de una actuación.</w:t>
      </w:r>
      <w:r w:rsidR="00925943" w:rsidRPr="00B76B6E">
        <w:rPr>
          <w:rFonts w:asciiTheme="minorHAnsi" w:hAnsiTheme="minorHAnsi" w:cstheme="minorHAnsi"/>
          <w:color w:val="548DD4" w:themeColor="text2" w:themeTint="99"/>
        </w:rPr>
        <w:t xml:space="preserve"> Esta acción estará disponible siempre para consultar los datos de una actuación ya validada. En SIGA </w:t>
      </w:r>
      <w:proofErr w:type="spellStart"/>
      <w:r w:rsidR="00925943" w:rsidRPr="00B76B6E">
        <w:rPr>
          <w:rFonts w:asciiTheme="minorHAnsi" w:hAnsiTheme="minorHAnsi" w:cstheme="minorHAnsi"/>
          <w:color w:val="548DD4" w:themeColor="text2" w:themeTint="99"/>
        </w:rPr>
        <w:t>novo</w:t>
      </w:r>
      <w:proofErr w:type="spellEnd"/>
      <w:r w:rsidR="00925943" w:rsidRPr="00B76B6E">
        <w:rPr>
          <w:rFonts w:asciiTheme="minorHAnsi" w:hAnsiTheme="minorHAnsi" w:cstheme="minorHAnsi"/>
          <w:color w:val="548DD4" w:themeColor="text2" w:themeTint="99"/>
        </w:rPr>
        <w:t xml:space="preserve"> dicha acción se realizará mediante la redirección a la ficha de la actuación</w:t>
      </w:r>
      <w:r w:rsidR="008F1AB9" w:rsidRPr="00B76B6E">
        <w:rPr>
          <w:rFonts w:asciiTheme="minorHAnsi" w:hAnsiTheme="minorHAnsi" w:cstheme="minorHAnsi"/>
          <w:color w:val="548DD4" w:themeColor="text2" w:themeTint="99"/>
        </w:rPr>
        <w:t xml:space="preserve"> </w:t>
      </w:r>
      <w:r w:rsidR="008F1AB9" w:rsidRPr="00B76B6E">
        <w:rPr>
          <w:color w:val="548DD4" w:themeColor="text2" w:themeTint="99"/>
        </w:rPr>
        <w:t>pinchando en algún campo no editable(Acreditación) de la fila</w:t>
      </w:r>
      <w:r w:rsidR="00925943" w:rsidRPr="00B76B6E">
        <w:rPr>
          <w:rFonts w:asciiTheme="minorHAnsi" w:hAnsiTheme="minorHAnsi" w:cstheme="minorHAnsi"/>
          <w:color w:val="548DD4" w:themeColor="text2" w:themeTint="99"/>
        </w:rPr>
        <w:t xml:space="preserve"> </w:t>
      </w:r>
      <w:r w:rsidR="008F1AB9" w:rsidRPr="00B76B6E">
        <w:rPr>
          <w:rFonts w:asciiTheme="minorHAnsi" w:hAnsiTheme="minorHAnsi" w:cstheme="minorHAnsi"/>
          <w:color w:val="548DD4" w:themeColor="text2" w:themeTint="99"/>
        </w:rPr>
        <w:t>dependiendo de los permisos que tenga el perfil para esta ficha</w:t>
      </w:r>
    </w:p>
    <w:p w14:paraId="26C2BE25" w14:textId="77777777" w:rsidR="00925943" w:rsidRPr="00B76B6E" w:rsidRDefault="00925943" w:rsidP="00925943">
      <w:pPr>
        <w:pStyle w:val="ListParagraph"/>
        <w:keepNext/>
        <w:numPr>
          <w:ilvl w:val="0"/>
          <w:numId w:val="0"/>
        </w:numPr>
        <w:ind w:left="360"/>
        <w:rPr>
          <w:color w:val="548DD4" w:themeColor="text2" w:themeTint="99"/>
        </w:rPr>
      </w:pPr>
      <w:r w:rsidRPr="00B76B6E">
        <w:rPr>
          <w:noProof/>
          <w:color w:val="548DD4" w:themeColor="text2" w:themeTint="99"/>
          <w:lang w:val="es-ES"/>
        </w:rPr>
        <w:drawing>
          <wp:inline distT="0" distB="0" distL="0" distR="0" wp14:anchorId="41568E89" wp14:editId="3CAAA30B">
            <wp:extent cx="5008947" cy="3117273"/>
            <wp:effectExtent l="0" t="0" r="127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034972" cy="3133469"/>
                    </a:xfrm>
                    <a:prstGeom prst="rect">
                      <a:avLst/>
                    </a:prstGeom>
                  </pic:spPr>
                </pic:pic>
              </a:graphicData>
            </a:graphic>
          </wp:inline>
        </w:drawing>
      </w:r>
    </w:p>
    <w:p w14:paraId="167EE4F3" w14:textId="14B630F7" w:rsidR="00AA45E6" w:rsidRPr="00B76B6E" w:rsidRDefault="00925943" w:rsidP="00925943">
      <w:pPr>
        <w:pStyle w:val="Caption"/>
        <w:jc w:val="center"/>
        <w:rPr>
          <w:color w:val="548DD4" w:themeColor="text2" w:themeTint="99"/>
        </w:rPr>
      </w:pPr>
      <w:r w:rsidRPr="00B76B6E">
        <w:rPr>
          <w:color w:val="548DD4" w:themeColor="text2" w:themeTint="99"/>
        </w:rPr>
        <w:t xml:space="preserve">Ilustración -Actual pantalla de consulta actuación desde justificación SIGA </w:t>
      </w:r>
      <w:proofErr w:type="spellStart"/>
      <w:r w:rsidRPr="00B76B6E">
        <w:rPr>
          <w:color w:val="548DD4" w:themeColor="text2" w:themeTint="99"/>
        </w:rPr>
        <w:t>classique</w:t>
      </w:r>
      <w:proofErr w:type="spellEnd"/>
    </w:p>
    <w:p w14:paraId="2C813D77" w14:textId="4799E6E2" w:rsidR="00231F14" w:rsidRPr="00B76B6E" w:rsidRDefault="00231F14" w:rsidP="00231F14">
      <w:pPr>
        <w:ind w:left="360"/>
        <w:rPr>
          <w:color w:val="548DD4" w:themeColor="text2" w:themeTint="99"/>
        </w:rPr>
      </w:pPr>
    </w:p>
    <w:p w14:paraId="318006D2" w14:textId="286D6F1D" w:rsidR="00AE5A42" w:rsidRPr="00B76B6E" w:rsidRDefault="004773A2" w:rsidP="00AE5A42">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Borrar una actuación</w:t>
      </w:r>
    </w:p>
    <w:p w14:paraId="3AA5D00A" w14:textId="03EB62A4" w:rsidR="004773A2" w:rsidRPr="00B76B6E" w:rsidRDefault="00AA45E6" w:rsidP="00AE5A42">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Icono </w:t>
      </w:r>
      <w:r w:rsidR="00DA4BBB" w:rsidRPr="00B76B6E">
        <w:rPr>
          <w:rFonts w:asciiTheme="minorHAnsi" w:hAnsiTheme="minorHAnsi" w:cstheme="minorHAnsi"/>
          <w:noProof/>
          <w:color w:val="548DD4" w:themeColor="text2" w:themeTint="99"/>
          <w:lang w:val="es-ES"/>
        </w:rPr>
        <w:drawing>
          <wp:inline distT="0" distB="0" distL="0" distR="0" wp14:anchorId="009AA9C4" wp14:editId="793DB901">
            <wp:extent cx="266700" cy="247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266700" cy="247650"/>
                    </a:xfrm>
                    <a:prstGeom prst="rect">
                      <a:avLst/>
                    </a:prstGeom>
                  </pic:spPr>
                </pic:pic>
              </a:graphicData>
            </a:graphic>
          </wp:inline>
        </w:drawing>
      </w:r>
      <w:r w:rsidRPr="00B76B6E">
        <w:rPr>
          <w:rFonts w:asciiTheme="minorHAnsi" w:hAnsiTheme="minorHAnsi" w:cstheme="minorHAnsi"/>
          <w:color w:val="548DD4" w:themeColor="text2" w:themeTint="99"/>
        </w:rPr>
        <w:t xml:space="preserve"> en la  fila de una actuación.</w:t>
      </w:r>
    </w:p>
    <w:p w14:paraId="1D9606F0" w14:textId="3F32A5C9" w:rsidR="00DA4BBB" w:rsidRPr="00B76B6E" w:rsidRDefault="00DA4BBB" w:rsidP="00DA4BBB">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Se permitirá borrar una actuación ya creada pero que aún no esté validada. Esta acción funcionará de forma similar a la ya explicada</w:t>
      </w:r>
      <w:r w:rsidR="00E732F7" w:rsidRPr="00B76B6E">
        <w:rPr>
          <w:rFonts w:asciiTheme="minorHAnsi" w:hAnsiTheme="minorHAnsi" w:cstheme="minorHAnsi"/>
          <w:color w:val="548DD4" w:themeColor="text2" w:themeTint="99"/>
        </w:rPr>
        <w:t xml:space="preserve"> de Borrar actuaciones en el apartado </w:t>
      </w:r>
      <w:r w:rsidR="00E732F7" w:rsidRPr="00B76B6E">
        <w:rPr>
          <w:rFonts w:asciiTheme="minorHAnsi" w:hAnsiTheme="minorHAnsi" w:cstheme="minorHAnsi"/>
          <w:color w:val="548DD4" w:themeColor="text2" w:themeTint="99"/>
        </w:rPr>
        <w:fldChar w:fldCharType="begin"/>
      </w:r>
      <w:r w:rsidR="00E732F7" w:rsidRPr="00B76B6E">
        <w:rPr>
          <w:rFonts w:asciiTheme="minorHAnsi" w:hAnsiTheme="minorHAnsi" w:cstheme="minorHAnsi"/>
          <w:color w:val="548DD4" w:themeColor="text2" w:themeTint="99"/>
        </w:rPr>
        <w:instrText xml:space="preserve"> REF _Ref20391047 \r \h </w:instrText>
      </w:r>
      <w:r w:rsidR="003640D2" w:rsidRPr="00B76B6E">
        <w:rPr>
          <w:rFonts w:asciiTheme="minorHAnsi" w:hAnsiTheme="minorHAnsi" w:cstheme="minorHAnsi"/>
          <w:color w:val="548DD4" w:themeColor="text2" w:themeTint="99"/>
        </w:rPr>
        <w:instrText xml:space="preserve"> \* MERGEFORMAT </w:instrText>
      </w:r>
      <w:r w:rsidR="00E732F7" w:rsidRPr="00B76B6E">
        <w:rPr>
          <w:rFonts w:asciiTheme="minorHAnsi" w:hAnsiTheme="minorHAnsi" w:cstheme="minorHAnsi"/>
          <w:color w:val="548DD4" w:themeColor="text2" w:themeTint="99"/>
        </w:rPr>
      </w:r>
      <w:r w:rsidR="00E732F7" w:rsidRPr="00B76B6E">
        <w:rPr>
          <w:rFonts w:asciiTheme="minorHAnsi" w:hAnsiTheme="minorHAnsi" w:cstheme="minorHAnsi"/>
          <w:color w:val="548DD4" w:themeColor="text2" w:themeTint="99"/>
        </w:rPr>
        <w:fldChar w:fldCharType="separate"/>
      </w:r>
      <w:r w:rsidR="00E732F7" w:rsidRPr="00B76B6E">
        <w:rPr>
          <w:rFonts w:asciiTheme="minorHAnsi" w:hAnsiTheme="minorHAnsi" w:cstheme="minorHAnsi"/>
          <w:color w:val="548DD4" w:themeColor="text2" w:themeTint="99"/>
        </w:rPr>
        <w:t>3.3.5.2.13.1</w:t>
      </w:r>
      <w:r w:rsidR="00E732F7" w:rsidRPr="00B76B6E">
        <w:rPr>
          <w:rFonts w:asciiTheme="minorHAnsi" w:hAnsiTheme="minorHAnsi" w:cstheme="minorHAnsi"/>
          <w:color w:val="548DD4" w:themeColor="text2" w:themeTint="99"/>
        </w:rPr>
        <w:fldChar w:fldCharType="end"/>
      </w:r>
      <w:r w:rsidR="003640D2" w:rsidRPr="00B76B6E">
        <w:rPr>
          <w:rFonts w:asciiTheme="minorHAnsi" w:hAnsiTheme="minorHAnsi" w:cstheme="minorHAnsi"/>
          <w:color w:val="548DD4" w:themeColor="text2" w:themeTint="99"/>
        </w:rPr>
        <w:t xml:space="preserve">. Esta acción podrá ser realizada sólo para aquellas actuaciones que aún no hayan sido validadas y el usuario logado sea de colegio. Si el usuario es un colegiado además de que la actuación no esté validada se debe cumplir que el turno al que pertenezca la designa así lo permita (atributo </w:t>
      </w:r>
      <w:r w:rsidR="003640D2" w:rsidRPr="00B76B6E">
        <w:rPr>
          <w:rFonts w:asciiTheme="minorHAnsi" w:hAnsiTheme="minorHAnsi" w:cstheme="minorHAnsi"/>
          <w:b/>
          <w:color w:val="548DD4" w:themeColor="text2" w:themeTint="99"/>
        </w:rPr>
        <w:t>‘Permitir añadir actuaciones a letrados’</w:t>
      </w:r>
      <w:r w:rsidR="003640D2" w:rsidRPr="00B76B6E">
        <w:rPr>
          <w:rFonts w:asciiTheme="minorHAnsi" w:hAnsiTheme="minorHAnsi" w:cstheme="minorHAnsi"/>
          <w:color w:val="548DD4" w:themeColor="text2" w:themeTint="99"/>
        </w:rPr>
        <w:t xml:space="preserve"> configurado a activo).</w:t>
      </w:r>
    </w:p>
    <w:p w14:paraId="108C46E1" w14:textId="3021C589" w:rsidR="003640D2" w:rsidRPr="00B76B6E" w:rsidRDefault="003640D2" w:rsidP="003640D2">
      <w:pPr>
        <w:pStyle w:val="ListParagraph"/>
        <w:keepNext/>
        <w:numPr>
          <w:ilvl w:val="0"/>
          <w:numId w:val="0"/>
        </w:numPr>
        <w:ind w:left="360"/>
        <w:jc w:val="center"/>
        <w:rPr>
          <w:color w:val="548DD4" w:themeColor="text2" w:themeTint="99"/>
        </w:rPr>
      </w:pPr>
      <w:r w:rsidRPr="00B76B6E">
        <w:rPr>
          <w:noProof/>
          <w:color w:val="548DD4" w:themeColor="text2" w:themeTint="99"/>
          <w:lang w:val="es-ES"/>
        </w:rPr>
        <w:lastRenderedPageBreak/>
        <w:drawing>
          <wp:inline distT="0" distB="0" distL="0" distR="0" wp14:anchorId="3A4B89F8" wp14:editId="4FEF5DAA">
            <wp:extent cx="4792980" cy="1528835"/>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4813253" cy="1535302"/>
                    </a:xfrm>
                    <a:prstGeom prst="rect">
                      <a:avLst/>
                    </a:prstGeom>
                  </pic:spPr>
                </pic:pic>
              </a:graphicData>
            </a:graphic>
          </wp:inline>
        </w:drawing>
      </w:r>
    </w:p>
    <w:p w14:paraId="1AA3E43A" w14:textId="77777777" w:rsidR="003640D2" w:rsidRPr="00B76B6E" w:rsidRDefault="003640D2" w:rsidP="003640D2">
      <w:pPr>
        <w:pStyle w:val="ListParagraph"/>
        <w:keepNext/>
        <w:numPr>
          <w:ilvl w:val="0"/>
          <w:numId w:val="0"/>
        </w:numPr>
        <w:ind w:left="360"/>
        <w:jc w:val="center"/>
        <w:rPr>
          <w:color w:val="548DD4" w:themeColor="text2" w:themeTint="99"/>
        </w:rPr>
      </w:pPr>
    </w:p>
    <w:p w14:paraId="1ACA9E5D" w14:textId="125DFA1A" w:rsidR="003640D2" w:rsidRPr="00B76B6E" w:rsidRDefault="003640D2" w:rsidP="003640D2">
      <w:pPr>
        <w:pStyle w:val="ListParagraph"/>
        <w:keepNext/>
        <w:numPr>
          <w:ilvl w:val="0"/>
          <w:numId w:val="0"/>
        </w:numPr>
        <w:ind w:left="360"/>
        <w:jc w:val="center"/>
        <w:rPr>
          <w:color w:val="548DD4" w:themeColor="text2" w:themeTint="99"/>
        </w:rPr>
      </w:pPr>
      <w:r w:rsidRPr="00B76B6E">
        <w:rPr>
          <w:noProof/>
          <w:color w:val="548DD4" w:themeColor="text2" w:themeTint="99"/>
          <w:lang w:val="es-ES"/>
        </w:rPr>
        <w:drawing>
          <wp:inline distT="0" distB="0" distL="0" distR="0" wp14:anchorId="6517E621" wp14:editId="2CE917CE">
            <wp:extent cx="5940425" cy="448310"/>
            <wp:effectExtent l="0" t="0" r="3175"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5940425" cy="448310"/>
                    </a:xfrm>
                    <a:prstGeom prst="rect">
                      <a:avLst/>
                    </a:prstGeom>
                  </pic:spPr>
                </pic:pic>
              </a:graphicData>
            </a:graphic>
          </wp:inline>
        </w:drawing>
      </w:r>
    </w:p>
    <w:p w14:paraId="4C6EF4A5" w14:textId="39F5567C" w:rsidR="003640D2" w:rsidRPr="00B76B6E" w:rsidRDefault="003640D2" w:rsidP="003640D2">
      <w:pPr>
        <w:pStyle w:val="Caption"/>
        <w:jc w:val="center"/>
        <w:rPr>
          <w:color w:val="548DD4" w:themeColor="text2" w:themeTint="99"/>
        </w:rPr>
      </w:pPr>
      <w:r w:rsidRPr="00B76B6E">
        <w:rPr>
          <w:color w:val="548DD4" w:themeColor="text2" w:themeTint="99"/>
        </w:rPr>
        <w:t xml:space="preserve">Ilustración - Actual borrado de actuaciones desde justificación SIGA </w:t>
      </w:r>
      <w:proofErr w:type="spellStart"/>
      <w:r w:rsidRPr="00B76B6E">
        <w:rPr>
          <w:color w:val="548DD4" w:themeColor="text2" w:themeTint="99"/>
        </w:rPr>
        <w:t>classique</w:t>
      </w:r>
      <w:proofErr w:type="spellEnd"/>
    </w:p>
    <w:p w14:paraId="613B989A" w14:textId="2240B484" w:rsidR="0076655B" w:rsidRPr="00B76B6E" w:rsidRDefault="0076655B" w:rsidP="0076655B">
      <w:pPr>
        <w:ind w:left="360"/>
        <w:rPr>
          <w:color w:val="548DD4" w:themeColor="text2" w:themeTint="99"/>
        </w:rPr>
      </w:pPr>
      <w:r w:rsidRPr="00B76B6E">
        <w:rPr>
          <w:color w:val="548DD4" w:themeColor="text2" w:themeTint="99"/>
        </w:rPr>
        <w:t xml:space="preserve">En SIGA </w:t>
      </w:r>
      <w:proofErr w:type="spellStart"/>
      <w:r w:rsidRPr="00B76B6E">
        <w:rPr>
          <w:color w:val="548DD4" w:themeColor="text2" w:themeTint="99"/>
        </w:rPr>
        <w:t>novo</w:t>
      </w:r>
      <w:proofErr w:type="spellEnd"/>
      <w:r w:rsidRPr="00B76B6E">
        <w:rPr>
          <w:color w:val="548DD4" w:themeColor="text2" w:themeTint="99"/>
        </w:rPr>
        <w:t xml:space="preserve"> existirá un </w:t>
      </w:r>
      <w:proofErr w:type="spellStart"/>
      <w:r w:rsidR="000F588F" w:rsidRPr="00B76B6E">
        <w:rPr>
          <w:color w:val="548DD4" w:themeColor="text2" w:themeTint="99"/>
        </w:rPr>
        <w:t>boton</w:t>
      </w:r>
      <w:proofErr w:type="spellEnd"/>
      <w:r w:rsidR="000F588F" w:rsidRPr="00B76B6E">
        <w:rPr>
          <w:color w:val="548DD4" w:themeColor="text2" w:themeTint="99"/>
        </w:rPr>
        <w:t xml:space="preserve"> </w:t>
      </w:r>
      <w:r w:rsidRPr="00B76B6E">
        <w:rPr>
          <w:color w:val="548DD4" w:themeColor="text2" w:themeTint="99"/>
        </w:rPr>
        <w:t xml:space="preserve">de </w:t>
      </w:r>
      <w:r w:rsidR="008F1AB9" w:rsidRPr="00B76B6E">
        <w:rPr>
          <w:color w:val="548DD4" w:themeColor="text2" w:themeTint="99"/>
        </w:rPr>
        <w:t xml:space="preserve">eliminar de forma masiva </w:t>
      </w:r>
      <w:r w:rsidR="000F588F" w:rsidRPr="00B76B6E">
        <w:rPr>
          <w:color w:val="548DD4" w:themeColor="text2" w:themeTint="99"/>
        </w:rPr>
        <w:t>que eliminar lo seleccionado previamente por selección múltiple</w:t>
      </w:r>
      <w:r w:rsidRPr="00B76B6E">
        <w:rPr>
          <w:color w:val="548DD4" w:themeColor="text2" w:themeTint="99"/>
        </w:rPr>
        <w:t>.</w:t>
      </w:r>
    </w:p>
    <w:p w14:paraId="508F6046" w14:textId="77777777" w:rsidR="000F588F" w:rsidRPr="00B76B6E" w:rsidRDefault="000F588F" w:rsidP="0076655B">
      <w:pPr>
        <w:ind w:left="360"/>
        <w:rPr>
          <w:color w:val="548DD4" w:themeColor="text2" w:themeTint="99"/>
        </w:rPr>
      </w:pPr>
    </w:p>
    <w:p w14:paraId="2B613071" w14:textId="28A796EE" w:rsidR="00AE5A42" w:rsidRPr="00B76B6E" w:rsidRDefault="004773A2" w:rsidP="00AE5A42">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Añadir una actuación</w:t>
      </w:r>
    </w:p>
    <w:p w14:paraId="5B5AAAA5" w14:textId="2CC56284" w:rsidR="003640D2" w:rsidRPr="00B76B6E" w:rsidRDefault="004773A2" w:rsidP="00AE5A42">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 Icono </w:t>
      </w:r>
      <w:r w:rsidRPr="00B76B6E">
        <w:rPr>
          <w:rFonts w:asciiTheme="minorHAnsi" w:hAnsiTheme="minorHAnsi" w:cstheme="minorHAnsi"/>
          <w:noProof/>
          <w:color w:val="548DD4" w:themeColor="text2" w:themeTint="99"/>
          <w:lang w:val="es-ES"/>
        </w:rPr>
        <w:drawing>
          <wp:inline distT="0" distB="0" distL="0" distR="0" wp14:anchorId="70846800" wp14:editId="2296AF07">
            <wp:extent cx="198120" cy="198120"/>
            <wp:effectExtent l="0" t="0" r="0" b="0"/>
            <wp:docPr id="65" name="Imagen 4" descr="͗챬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챬À"/>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B76B6E">
        <w:rPr>
          <w:rFonts w:asciiTheme="minorHAnsi" w:hAnsiTheme="minorHAnsi" w:cstheme="minorHAnsi"/>
          <w:color w:val="548DD4" w:themeColor="text2" w:themeTint="99"/>
        </w:rPr>
        <w:t xml:space="preserve"> de nueva actuación como fila en el listado de las actuaciones.</w:t>
      </w:r>
      <w:r w:rsidR="003640D2" w:rsidRPr="00B76B6E">
        <w:rPr>
          <w:rFonts w:asciiTheme="minorHAnsi" w:hAnsiTheme="minorHAnsi" w:cstheme="minorHAnsi"/>
          <w:color w:val="548DD4" w:themeColor="text2" w:themeTint="99"/>
        </w:rPr>
        <w:t xml:space="preserve"> Esta acción podrá ser realizada sólo para aquellas designaciones que </w:t>
      </w:r>
      <w:r w:rsidR="004945B8" w:rsidRPr="00B76B6E">
        <w:rPr>
          <w:rFonts w:asciiTheme="minorHAnsi" w:hAnsiTheme="minorHAnsi" w:cstheme="minorHAnsi"/>
          <w:color w:val="548DD4" w:themeColor="text2" w:themeTint="99"/>
        </w:rPr>
        <w:t>no estén</w:t>
      </w:r>
      <w:r w:rsidR="002F75F7" w:rsidRPr="00B76B6E">
        <w:rPr>
          <w:rFonts w:asciiTheme="minorHAnsi" w:hAnsiTheme="minorHAnsi" w:cstheme="minorHAnsi"/>
          <w:color w:val="548DD4" w:themeColor="text2" w:themeTint="99"/>
        </w:rPr>
        <w:t xml:space="preserve"> completas </w:t>
      </w:r>
      <w:r w:rsidR="004945B8" w:rsidRPr="00B76B6E">
        <w:rPr>
          <w:rFonts w:asciiTheme="minorHAnsi" w:hAnsiTheme="minorHAnsi" w:cstheme="minorHAnsi"/>
          <w:color w:val="548DD4" w:themeColor="text2" w:themeTint="99"/>
        </w:rPr>
        <w:t xml:space="preserve">o que </w:t>
      </w:r>
      <w:r w:rsidR="002F75F7" w:rsidRPr="00B76B6E">
        <w:rPr>
          <w:rFonts w:asciiTheme="minorHAnsi" w:hAnsiTheme="minorHAnsi" w:cstheme="minorHAnsi"/>
          <w:color w:val="548DD4" w:themeColor="text2" w:themeTint="99"/>
        </w:rPr>
        <w:t xml:space="preserve">su módulo </w:t>
      </w:r>
      <w:r w:rsidR="004945B8" w:rsidRPr="00B76B6E">
        <w:rPr>
          <w:rFonts w:asciiTheme="minorHAnsi" w:hAnsiTheme="minorHAnsi" w:cstheme="minorHAnsi"/>
          <w:color w:val="548DD4" w:themeColor="text2" w:themeTint="99"/>
        </w:rPr>
        <w:t xml:space="preserve">permita </w:t>
      </w:r>
      <w:r w:rsidR="0076655B" w:rsidRPr="00B76B6E">
        <w:rPr>
          <w:rFonts w:asciiTheme="minorHAnsi" w:hAnsiTheme="minorHAnsi" w:cstheme="minorHAnsi"/>
          <w:color w:val="548DD4" w:themeColor="text2" w:themeTint="99"/>
        </w:rPr>
        <w:t>incluir complementos.</w:t>
      </w:r>
      <w:r w:rsidR="003640D2" w:rsidRPr="00B76B6E">
        <w:rPr>
          <w:rFonts w:asciiTheme="minorHAnsi" w:hAnsiTheme="minorHAnsi" w:cstheme="minorHAnsi"/>
          <w:color w:val="548DD4" w:themeColor="text2" w:themeTint="99"/>
        </w:rPr>
        <w:t xml:space="preserve"> Si el usuario es un colegiado además de que la actuación no esté validada se debe cumplir que el turno al que pertenezca la designa así lo permita (atributo </w:t>
      </w:r>
      <w:r w:rsidR="003640D2" w:rsidRPr="00B76B6E">
        <w:rPr>
          <w:rFonts w:asciiTheme="minorHAnsi" w:hAnsiTheme="minorHAnsi" w:cstheme="minorHAnsi"/>
          <w:b/>
          <w:color w:val="548DD4" w:themeColor="text2" w:themeTint="99"/>
        </w:rPr>
        <w:t>‘Permitir añadir actuaciones a letrados’</w:t>
      </w:r>
      <w:r w:rsidR="003640D2" w:rsidRPr="00B76B6E">
        <w:rPr>
          <w:rFonts w:asciiTheme="minorHAnsi" w:hAnsiTheme="minorHAnsi" w:cstheme="minorHAnsi"/>
          <w:color w:val="548DD4" w:themeColor="text2" w:themeTint="99"/>
        </w:rPr>
        <w:t xml:space="preserve"> configurado a activo).</w:t>
      </w:r>
    </w:p>
    <w:p w14:paraId="2DCCFE0D" w14:textId="77777777" w:rsidR="0076655B" w:rsidRPr="00B76B6E" w:rsidRDefault="0076655B" w:rsidP="0076655B">
      <w:pPr>
        <w:pStyle w:val="ListParagraph"/>
        <w:keepNext/>
        <w:numPr>
          <w:ilvl w:val="0"/>
          <w:numId w:val="0"/>
        </w:numPr>
        <w:ind w:left="360"/>
        <w:rPr>
          <w:color w:val="548DD4" w:themeColor="text2" w:themeTint="99"/>
        </w:rPr>
      </w:pPr>
      <w:r w:rsidRPr="00B76B6E">
        <w:rPr>
          <w:noProof/>
          <w:color w:val="548DD4" w:themeColor="text2" w:themeTint="99"/>
          <w:lang w:val="es-ES"/>
        </w:rPr>
        <w:drawing>
          <wp:inline distT="0" distB="0" distL="0" distR="0" wp14:anchorId="5F7E3A42" wp14:editId="572CC4E7">
            <wp:extent cx="5940425" cy="421005"/>
            <wp:effectExtent l="0" t="0" r="3175" b="0"/>
            <wp:docPr id="1823009012" name="Picture 182300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940425" cy="421005"/>
                    </a:xfrm>
                    <a:prstGeom prst="rect">
                      <a:avLst/>
                    </a:prstGeom>
                  </pic:spPr>
                </pic:pic>
              </a:graphicData>
            </a:graphic>
          </wp:inline>
        </w:drawing>
      </w:r>
    </w:p>
    <w:p w14:paraId="285E15CC" w14:textId="61150E9F" w:rsidR="0076655B" w:rsidRPr="00B76B6E" w:rsidRDefault="0076655B" w:rsidP="0076655B">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classique</w:t>
      </w:r>
      <w:proofErr w:type="spellEnd"/>
    </w:p>
    <w:p w14:paraId="0FFE2962" w14:textId="77777777" w:rsidR="0076655B" w:rsidRPr="00B76B6E" w:rsidRDefault="0076655B" w:rsidP="0076655B">
      <w:pPr>
        <w:keepNext/>
        <w:rPr>
          <w:color w:val="548DD4" w:themeColor="text2" w:themeTint="99"/>
        </w:rPr>
      </w:pPr>
      <w:r w:rsidRPr="00B76B6E">
        <w:rPr>
          <w:noProof/>
          <w:color w:val="548DD4" w:themeColor="text2" w:themeTint="99"/>
          <w:lang w:eastAsia="es-ES"/>
        </w:rPr>
        <w:drawing>
          <wp:inline distT="0" distB="0" distL="0" distR="0" wp14:anchorId="101FF61C" wp14:editId="3CD2166D">
            <wp:extent cx="5932170" cy="1033780"/>
            <wp:effectExtent l="0" t="0" r="0" b="0"/>
            <wp:docPr id="1823009013" name="Picture 182300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2170" cy="1033780"/>
                    </a:xfrm>
                    <a:prstGeom prst="rect">
                      <a:avLst/>
                    </a:prstGeom>
                    <a:noFill/>
                    <a:ln>
                      <a:noFill/>
                    </a:ln>
                  </pic:spPr>
                </pic:pic>
              </a:graphicData>
            </a:graphic>
          </wp:inline>
        </w:drawing>
      </w:r>
    </w:p>
    <w:p w14:paraId="7FDECB17" w14:textId="153633C6" w:rsidR="0076655B" w:rsidRPr="00B76B6E" w:rsidRDefault="0076655B" w:rsidP="0076655B">
      <w:pPr>
        <w:pStyle w:val="Caption"/>
        <w:jc w:val="center"/>
        <w:rPr>
          <w:color w:val="548DD4" w:themeColor="text2" w:themeTint="99"/>
        </w:rPr>
      </w:pPr>
      <w:r w:rsidRPr="00B76B6E">
        <w:rPr>
          <w:color w:val="548DD4" w:themeColor="text2" w:themeTint="99"/>
        </w:rPr>
        <w:t xml:space="preserve">Ilustración -SIGA </w:t>
      </w:r>
      <w:proofErr w:type="spellStart"/>
      <w:r w:rsidRPr="00B76B6E">
        <w:rPr>
          <w:color w:val="548DD4" w:themeColor="text2" w:themeTint="99"/>
        </w:rPr>
        <w:t>novo</w:t>
      </w:r>
      <w:proofErr w:type="spellEnd"/>
    </w:p>
    <w:p w14:paraId="6D45CEBA" w14:textId="68D9DE93" w:rsidR="0076655B" w:rsidRPr="00B76B6E" w:rsidRDefault="0076655B" w:rsidP="0076655B">
      <w:pPr>
        <w:rPr>
          <w:color w:val="548DD4" w:themeColor="text2" w:themeTint="99"/>
        </w:rPr>
      </w:pPr>
      <w:r w:rsidRPr="00B76B6E">
        <w:rPr>
          <w:color w:val="548DD4" w:themeColor="text2" w:themeTint="99"/>
        </w:rPr>
        <w:t xml:space="preserve">En el SIGA </w:t>
      </w:r>
      <w:proofErr w:type="spellStart"/>
      <w:r w:rsidRPr="00B76B6E">
        <w:rPr>
          <w:color w:val="548DD4" w:themeColor="text2" w:themeTint="99"/>
        </w:rPr>
        <w:t>novo</w:t>
      </w:r>
      <w:proofErr w:type="spellEnd"/>
      <w:r w:rsidRPr="00B76B6E">
        <w:rPr>
          <w:color w:val="548DD4" w:themeColor="text2" w:themeTint="99"/>
        </w:rPr>
        <w:t xml:space="preserve">, para el caso de las designaciones que permitan crear nuevas </w:t>
      </w:r>
      <w:r w:rsidR="000F588F" w:rsidRPr="00B76B6E">
        <w:rPr>
          <w:color w:val="548DD4" w:themeColor="text2" w:themeTint="99"/>
        </w:rPr>
        <w:t xml:space="preserve">actuaciones </w:t>
      </w:r>
      <w:r w:rsidRPr="00B76B6E">
        <w:rPr>
          <w:color w:val="548DD4" w:themeColor="text2" w:themeTint="99"/>
        </w:rPr>
        <w:t xml:space="preserve">se mostrará un registro más en su listado de actuaciones con la acción de crear una nueva </w:t>
      </w:r>
      <w:r w:rsidR="000F588F" w:rsidRPr="00B76B6E">
        <w:rPr>
          <w:color w:val="548DD4" w:themeColor="text2" w:themeTint="99"/>
        </w:rPr>
        <w:t>al lado del bot</w:t>
      </w:r>
      <w:r w:rsidR="000B385B" w:rsidRPr="00B76B6E">
        <w:rPr>
          <w:color w:val="548DD4" w:themeColor="text2" w:themeTint="99"/>
        </w:rPr>
        <w:t>ó</w:t>
      </w:r>
      <w:r w:rsidR="000F588F" w:rsidRPr="00B76B6E">
        <w:rPr>
          <w:color w:val="548DD4" w:themeColor="text2" w:themeTint="99"/>
        </w:rPr>
        <w:t xml:space="preserve">n guardar y fecha </w:t>
      </w:r>
      <w:r w:rsidR="000B385B" w:rsidRPr="00B76B6E">
        <w:rPr>
          <w:color w:val="548DD4" w:themeColor="text2" w:themeTint="99"/>
        </w:rPr>
        <w:t>justificación</w:t>
      </w:r>
      <w:r w:rsidRPr="00B76B6E">
        <w:rPr>
          <w:color w:val="548DD4" w:themeColor="text2" w:themeTint="99"/>
        </w:rPr>
        <w:t>. Al pinchar en ella el sistema redirigirá a la ficha de creación de una nueva actuaci</w:t>
      </w:r>
      <w:r w:rsidR="00704B71" w:rsidRPr="00B76B6E">
        <w:rPr>
          <w:color w:val="548DD4" w:themeColor="text2" w:themeTint="99"/>
        </w:rPr>
        <w:t>ón</w:t>
      </w:r>
      <w:r w:rsidR="000B385B" w:rsidRPr="00B76B6E">
        <w:rPr>
          <w:color w:val="548DD4" w:themeColor="text2" w:themeTint="99"/>
        </w:rPr>
        <w:t>. En este momento</w:t>
      </w:r>
      <w:r w:rsidR="002B34CB" w:rsidRPr="00B76B6E">
        <w:rPr>
          <w:color w:val="548DD4" w:themeColor="text2" w:themeTint="99"/>
        </w:rPr>
        <w:t>,</w:t>
      </w:r>
      <w:r w:rsidR="000B385B" w:rsidRPr="00B76B6E">
        <w:rPr>
          <w:color w:val="548DD4" w:themeColor="text2" w:themeTint="99"/>
        </w:rPr>
        <w:t xml:space="preserve"> </w:t>
      </w:r>
      <w:r w:rsidR="002B34CB" w:rsidRPr="00B76B6E">
        <w:rPr>
          <w:color w:val="548DD4" w:themeColor="text2" w:themeTint="99"/>
        </w:rPr>
        <w:t>si hay otros cambios que el usuario haya realizado sobre el formulario, se le mostrará un mensaje de confirmación al usuario de este tipo:</w:t>
      </w:r>
    </w:p>
    <w:p w14:paraId="26130427" w14:textId="5503C14E" w:rsidR="002B34CB" w:rsidRPr="00B76B6E" w:rsidRDefault="002B34CB" w:rsidP="00C84322">
      <w:pPr>
        <w:jc w:val="center"/>
        <w:rPr>
          <w:color w:val="548DD4" w:themeColor="text2" w:themeTint="99"/>
        </w:rPr>
      </w:pPr>
      <w:r w:rsidRPr="00B76B6E">
        <w:rPr>
          <w:noProof/>
          <w:color w:val="548DD4" w:themeColor="text2" w:themeTint="99"/>
          <w:lang w:eastAsia="es-ES"/>
        </w:rPr>
        <w:drawing>
          <wp:inline distT="0" distB="0" distL="0" distR="0" wp14:anchorId="4F9DC408" wp14:editId="50F84406">
            <wp:extent cx="2268071" cy="832984"/>
            <wp:effectExtent l="0" t="0" r="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322015" cy="852796"/>
                    </a:xfrm>
                    <a:prstGeom prst="rect">
                      <a:avLst/>
                    </a:prstGeom>
                  </pic:spPr>
                </pic:pic>
              </a:graphicData>
            </a:graphic>
          </wp:inline>
        </w:drawing>
      </w:r>
    </w:p>
    <w:p w14:paraId="0C1BBF9B" w14:textId="4E147038" w:rsidR="002B34CB" w:rsidRPr="00B76B6E" w:rsidRDefault="002B34CB" w:rsidP="002B34CB">
      <w:pPr>
        <w:rPr>
          <w:color w:val="548DD4" w:themeColor="text2" w:themeTint="99"/>
        </w:rPr>
      </w:pPr>
      <w:r w:rsidRPr="00B76B6E">
        <w:rPr>
          <w:color w:val="548DD4" w:themeColor="text2" w:themeTint="99"/>
        </w:rPr>
        <w:t>Si desea continuar, dichos cambios se perderán porque a la vuelta de crear la actuación se debe refrescar el formulario, realizando de nuevo la búsqueda establecida en los filtros.</w:t>
      </w:r>
    </w:p>
    <w:p w14:paraId="6D16FF9F" w14:textId="43306693" w:rsidR="00704B71" w:rsidRPr="00B76B6E" w:rsidRDefault="00704B71" w:rsidP="0076655B">
      <w:pPr>
        <w:rPr>
          <w:color w:val="548DD4" w:themeColor="text2" w:themeTint="99"/>
        </w:rPr>
      </w:pPr>
      <w:r w:rsidRPr="00B76B6E">
        <w:rPr>
          <w:color w:val="548DD4" w:themeColor="text2" w:themeTint="99"/>
          <w:u w:val="single"/>
        </w:rPr>
        <w:lastRenderedPageBreak/>
        <w:t>NOTA</w:t>
      </w:r>
      <w:r w:rsidRPr="00B76B6E">
        <w:rPr>
          <w:color w:val="548DD4" w:themeColor="text2" w:themeTint="99"/>
        </w:rPr>
        <w:t xml:space="preserve">: Para las acciones anteriores, de editar, borrar y crear actuaciones además existe en SIGA </w:t>
      </w:r>
      <w:proofErr w:type="spellStart"/>
      <w:r w:rsidRPr="00B76B6E">
        <w:rPr>
          <w:color w:val="548DD4" w:themeColor="text2" w:themeTint="99"/>
        </w:rPr>
        <w:t>classique</w:t>
      </w:r>
      <w:proofErr w:type="spellEnd"/>
      <w:r w:rsidRPr="00B76B6E">
        <w:rPr>
          <w:color w:val="548DD4" w:themeColor="text2" w:themeTint="99"/>
        </w:rPr>
        <w:t xml:space="preserve"> un parámetro </w:t>
      </w:r>
      <w:r w:rsidRPr="00B76B6E">
        <w:rPr>
          <w:b/>
          <w:color w:val="548DD4" w:themeColor="text2" w:themeTint="99"/>
        </w:rPr>
        <w:t>JUSTIFICACION_EDITAR_ACT_FICHA</w:t>
      </w:r>
      <w:r w:rsidRPr="00B76B6E">
        <w:rPr>
          <w:color w:val="548DD4" w:themeColor="text2" w:themeTint="99"/>
        </w:rPr>
        <w:t xml:space="preserve"> que controla los permisos por colegio para la realización de dichas acciones (independientemente de lo configurado en el parámetro del turno). </w:t>
      </w:r>
      <w:r w:rsidR="004974AD" w:rsidRPr="00B76B6E">
        <w:rPr>
          <w:color w:val="548DD4" w:themeColor="text2" w:themeTint="99"/>
        </w:rPr>
        <w:t xml:space="preserve">Dicho parámetro en el SIGA </w:t>
      </w:r>
      <w:proofErr w:type="spellStart"/>
      <w:r w:rsidR="004974AD" w:rsidRPr="00B76B6E">
        <w:rPr>
          <w:color w:val="548DD4" w:themeColor="text2" w:themeTint="99"/>
        </w:rPr>
        <w:t>novo</w:t>
      </w:r>
      <w:proofErr w:type="spellEnd"/>
      <w:r w:rsidR="004974AD" w:rsidRPr="00B76B6E">
        <w:rPr>
          <w:color w:val="548DD4" w:themeColor="text2" w:themeTint="99"/>
        </w:rPr>
        <w:t xml:space="preserve"> se migrará al permiso existente sobre la tarjeta de datos generales de la actuación.</w:t>
      </w:r>
    </w:p>
    <w:p w14:paraId="32DBE13B" w14:textId="77777777" w:rsidR="00AE5A42" w:rsidRPr="00B76B6E" w:rsidRDefault="00AE5A42" w:rsidP="0076655B">
      <w:pPr>
        <w:rPr>
          <w:color w:val="548DD4" w:themeColor="text2" w:themeTint="99"/>
        </w:rPr>
      </w:pPr>
    </w:p>
    <w:p w14:paraId="687EF045" w14:textId="10F919F9" w:rsidR="00AE5A42" w:rsidRPr="00B76B6E" w:rsidRDefault="00AA45E6" w:rsidP="00AE5A42">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Asociar documentación a una actuación</w:t>
      </w:r>
    </w:p>
    <w:p w14:paraId="61C4DF60" w14:textId="36B568B6" w:rsidR="00F00564" w:rsidRPr="00B76B6E" w:rsidRDefault="00AA45E6" w:rsidP="00AE5A42">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 Icono </w:t>
      </w:r>
      <w:r w:rsidRPr="00B76B6E">
        <w:rPr>
          <w:rFonts w:asciiTheme="minorHAnsi" w:hAnsiTheme="minorHAnsi" w:cstheme="minorHAnsi"/>
          <w:noProof/>
          <w:color w:val="548DD4" w:themeColor="text2" w:themeTint="99"/>
          <w:lang w:val="es-ES"/>
        </w:rPr>
        <w:drawing>
          <wp:inline distT="0" distB="0" distL="0" distR="0" wp14:anchorId="3F2A1DFC" wp14:editId="4DCD293C">
            <wp:extent cx="233045" cy="207010"/>
            <wp:effectExtent l="0" t="0" r="0" b="2540"/>
            <wp:docPr id="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sidRPr="00B76B6E">
        <w:rPr>
          <w:rFonts w:asciiTheme="minorHAnsi" w:hAnsiTheme="minorHAnsi" w:cstheme="minorHAnsi"/>
          <w:color w:val="548DD4" w:themeColor="text2" w:themeTint="99"/>
        </w:rPr>
        <w:t xml:space="preserve">  en la  fila de una actuación.</w:t>
      </w:r>
      <w:r w:rsidR="00F00564" w:rsidRPr="00B76B6E">
        <w:rPr>
          <w:rFonts w:asciiTheme="minorHAnsi" w:hAnsiTheme="minorHAnsi" w:cstheme="minorHAnsi"/>
          <w:color w:val="548DD4" w:themeColor="text2" w:themeTint="99"/>
        </w:rPr>
        <w:t xml:space="preserve"> En el SIGA </w:t>
      </w:r>
      <w:proofErr w:type="spellStart"/>
      <w:r w:rsidR="00F00564" w:rsidRPr="00B76B6E">
        <w:rPr>
          <w:rFonts w:asciiTheme="minorHAnsi" w:hAnsiTheme="minorHAnsi" w:cstheme="minorHAnsi"/>
          <w:color w:val="548DD4" w:themeColor="text2" w:themeTint="99"/>
        </w:rPr>
        <w:t>classique</w:t>
      </w:r>
      <w:proofErr w:type="spellEnd"/>
      <w:r w:rsidR="00F00564" w:rsidRPr="00B76B6E">
        <w:rPr>
          <w:rFonts w:asciiTheme="minorHAnsi" w:hAnsiTheme="minorHAnsi" w:cstheme="minorHAnsi"/>
          <w:color w:val="548DD4" w:themeColor="text2" w:themeTint="99"/>
        </w:rPr>
        <w:t xml:space="preserve"> s</w:t>
      </w:r>
      <w:r w:rsidR="00F00564" w:rsidRPr="00B76B6E">
        <w:rPr>
          <w:color w:val="548DD4" w:themeColor="text2" w:themeTint="99"/>
        </w:rPr>
        <w:t xml:space="preserve">e pueden asociar un fichero como justificante de la actuación. El colegiado sólo podrá realizar dicha </w:t>
      </w:r>
      <w:proofErr w:type="gramStart"/>
      <w:r w:rsidR="00F00564" w:rsidRPr="00B76B6E">
        <w:rPr>
          <w:color w:val="548DD4" w:themeColor="text2" w:themeTint="99"/>
        </w:rPr>
        <w:t>acción  si</w:t>
      </w:r>
      <w:proofErr w:type="gramEnd"/>
      <w:r w:rsidR="00F00564" w:rsidRPr="00B76B6E">
        <w:rPr>
          <w:color w:val="548DD4" w:themeColor="text2" w:themeTint="99"/>
        </w:rPr>
        <w:t xml:space="preserve"> el colegio tiene activo el parámetro </w:t>
      </w:r>
      <w:r w:rsidR="00F00564" w:rsidRPr="00B76B6E">
        <w:rPr>
          <w:b/>
          <w:color w:val="548DD4" w:themeColor="text2" w:themeTint="99"/>
        </w:rPr>
        <w:t>ACTIVAR_SUBIDA_JUSTIFICACION_DESIGNA</w:t>
      </w:r>
      <w:r w:rsidR="00F00564" w:rsidRPr="00B76B6E">
        <w:rPr>
          <w:color w:val="548DD4" w:themeColor="text2" w:themeTint="99"/>
        </w:rPr>
        <w:t>. Al pulsar el botón sale un formulario para tal efecto.</w:t>
      </w:r>
    </w:p>
    <w:p w14:paraId="1A23A47C" w14:textId="77777777" w:rsidR="00F00564" w:rsidRPr="00B76B6E" w:rsidRDefault="00F00564" w:rsidP="00F00564">
      <w:pPr>
        <w:pStyle w:val="ListParagraph"/>
        <w:keepNext/>
        <w:numPr>
          <w:ilvl w:val="0"/>
          <w:numId w:val="0"/>
        </w:numPr>
        <w:ind w:left="360"/>
        <w:jc w:val="center"/>
        <w:rPr>
          <w:color w:val="548DD4" w:themeColor="text2" w:themeTint="99"/>
        </w:rPr>
      </w:pPr>
      <w:r w:rsidRPr="00B76B6E">
        <w:rPr>
          <w:rFonts w:asciiTheme="minorHAnsi" w:hAnsiTheme="minorHAnsi" w:cstheme="minorHAnsi"/>
          <w:noProof/>
          <w:color w:val="548DD4" w:themeColor="text2" w:themeTint="99"/>
          <w:lang w:val="es-ES"/>
        </w:rPr>
        <w:drawing>
          <wp:inline distT="0" distB="0" distL="0" distR="0" wp14:anchorId="51BB7AF6" wp14:editId="5A020E7D">
            <wp:extent cx="3171860" cy="2303585"/>
            <wp:effectExtent l="0" t="0" r="0" b="1905"/>
            <wp:docPr id="1823009014" name="Picture 182300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14" name="subidaDoc.PNG"/>
                    <pic:cNvPicPr/>
                  </pic:nvPicPr>
                  <pic:blipFill>
                    <a:blip r:embed="rId212">
                      <a:extLst>
                        <a:ext uri="{28A0092B-C50C-407E-A947-70E740481C1C}">
                          <a14:useLocalDpi xmlns:a14="http://schemas.microsoft.com/office/drawing/2010/main" val="0"/>
                        </a:ext>
                      </a:extLst>
                    </a:blip>
                    <a:stretch>
                      <a:fillRect/>
                    </a:stretch>
                  </pic:blipFill>
                  <pic:spPr>
                    <a:xfrm>
                      <a:off x="0" y="0"/>
                      <a:ext cx="3181568" cy="2310635"/>
                    </a:xfrm>
                    <a:prstGeom prst="rect">
                      <a:avLst/>
                    </a:prstGeom>
                  </pic:spPr>
                </pic:pic>
              </a:graphicData>
            </a:graphic>
          </wp:inline>
        </w:drawing>
      </w:r>
    </w:p>
    <w:p w14:paraId="22EA5972" w14:textId="5B79CC12" w:rsidR="00F00564" w:rsidRPr="00B76B6E" w:rsidRDefault="00F00564" w:rsidP="00F00564">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classique</w:t>
      </w:r>
      <w:proofErr w:type="spellEnd"/>
      <w:r w:rsidRPr="00B76B6E">
        <w:rPr>
          <w:color w:val="548DD4" w:themeColor="text2" w:themeTint="99"/>
        </w:rPr>
        <w:t xml:space="preserve"> subida de documentos</w:t>
      </w:r>
    </w:p>
    <w:p w14:paraId="6A96ADD8" w14:textId="75FFBA72" w:rsidR="00F00564" w:rsidRPr="00B76B6E" w:rsidRDefault="00F00564" w:rsidP="00F00564">
      <w:pPr>
        <w:rPr>
          <w:color w:val="548DD4" w:themeColor="text2" w:themeTint="99"/>
        </w:rPr>
      </w:pPr>
      <w:r w:rsidRPr="00B76B6E">
        <w:rPr>
          <w:color w:val="548DD4" w:themeColor="text2" w:themeTint="99"/>
        </w:rPr>
        <w:t xml:space="preserve">En el SIGA </w:t>
      </w:r>
      <w:proofErr w:type="spellStart"/>
      <w:r w:rsidR="00E939E6" w:rsidRPr="00B76B6E">
        <w:rPr>
          <w:color w:val="548DD4" w:themeColor="text2" w:themeTint="99"/>
        </w:rPr>
        <w:t>novo</w:t>
      </w:r>
      <w:proofErr w:type="spellEnd"/>
      <w:r w:rsidRPr="00B76B6E">
        <w:rPr>
          <w:color w:val="548DD4" w:themeColor="text2" w:themeTint="99"/>
        </w:rPr>
        <w:t xml:space="preserve"> dicho parámetro se solicita transformarlo en un permiso. En el SIGA </w:t>
      </w:r>
      <w:proofErr w:type="spellStart"/>
      <w:r w:rsidRPr="00B76B6E">
        <w:rPr>
          <w:color w:val="548DD4" w:themeColor="text2" w:themeTint="99"/>
        </w:rPr>
        <w:t>novo</w:t>
      </w:r>
      <w:proofErr w:type="spellEnd"/>
      <w:r w:rsidRPr="00B76B6E">
        <w:rPr>
          <w:color w:val="548DD4" w:themeColor="text2" w:themeTint="99"/>
        </w:rPr>
        <w:t xml:space="preserve"> se propone </w:t>
      </w:r>
      <w:r w:rsidR="00D0326A" w:rsidRPr="00B76B6E">
        <w:rPr>
          <w:color w:val="548DD4" w:themeColor="text2" w:themeTint="99"/>
        </w:rPr>
        <w:t xml:space="preserve">En el SIGA </w:t>
      </w:r>
      <w:proofErr w:type="spellStart"/>
      <w:r w:rsidR="00D0326A" w:rsidRPr="00B76B6E">
        <w:rPr>
          <w:color w:val="548DD4" w:themeColor="text2" w:themeTint="99"/>
        </w:rPr>
        <w:t>novo</w:t>
      </w:r>
      <w:proofErr w:type="spellEnd"/>
      <w:r w:rsidR="00D0326A" w:rsidRPr="00B76B6E">
        <w:rPr>
          <w:color w:val="548DD4" w:themeColor="text2" w:themeTint="99"/>
        </w:rPr>
        <w:t xml:space="preserve"> pinchando en algún campo no editable(Acreditación) de la fila</w:t>
      </w:r>
      <w:r w:rsidR="00D0326A" w:rsidRPr="00B76B6E">
        <w:rPr>
          <w:rFonts w:asciiTheme="minorHAnsi" w:hAnsiTheme="minorHAnsi" w:cstheme="minorHAnsi"/>
          <w:color w:val="548DD4" w:themeColor="text2" w:themeTint="99"/>
        </w:rPr>
        <w:t xml:space="preserve"> dependiendo de los permisos que tenga el perfil para esta ficha</w:t>
      </w:r>
      <w:r w:rsidR="00D0326A" w:rsidRPr="00B76B6E" w:rsidDel="008D2B19">
        <w:rPr>
          <w:color w:val="548DD4" w:themeColor="text2" w:themeTint="99"/>
        </w:rPr>
        <w:t xml:space="preserve"> </w:t>
      </w:r>
      <w:r w:rsidR="00D0326A" w:rsidRPr="00B76B6E">
        <w:rPr>
          <w:color w:val="548DD4" w:themeColor="text2" w:themeTint="99"/>
        </w:rPr>
        <w:t>que redirija a la ficha de la actuación</w:t>
      </w:r>
      <w:r w:rsidRPr="00B76B6E">
        <w:rPr>
          <w:color w:val="548DD4" w:themeColor="text2" w:themeTint="99"/>
        </w:rPr>
        <w:t>. Desde ella se podrá realizar esta acción si el usuario tiene un perfil con permiso para realizarla.</w:t>
      </w:r>
    </w:p>
    <w:p w14:paraId="12DE9135" w14:textId="77777777" w:rsidR="00F00564" w:rsidRPr="00B76B6E" w:rsidRDefault="00F00564" w:rsidP="00F00564">
      <w:pPr>
        <w:keepNext/>
        <w:rPr>
          <w:color w:val="548DD4" w:themeColor="text2" w:themeTint="99"/>
        </w:rPr>
      </w:pPr>
      <w:r w:rsidRPr="00B76B6E">
        <w:rPr>
          <w:noProof/>
          <w:color w:val="548DD4" w:themeColor="text2" w:themeTint="99"/>
          <w:lang w:eastAsia="es-ES"/>
        </w:rPr>
        <w:drawing>
          <wp:inline distT="0" distB="0" distL="0" distR="0" wp14:anchorId="28D413B1" wp14:editId="37871268">
            <wp:extent cx="5935345" cy="1014095"/>
            <wp:effectExtent l="0" t="0" r="8255" b="0"/>
            <wp:docPr id="1823009015" name="Picture 182300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5345" cy="1014095"/>
                    </a:xfrm>
                    <a:prstGeom prst="rect">
                      <a:avLst/>
                    </a:prstGeom>
                    <a:noFill/>
                    <a:ln>
                      <a:noFill/>
                    </a:ln>
                  </pic:spPr>
                </pic:pic>
              </a:graphicData>
            </a:graphic>
          </wp:inline>
        </w:drawing>
      </w:r>
    </w:p>
    <w:p w14:paraId="0F560FE1" w14:textId="41FC7E94" w:rsidR="00F00564" w:rsidRPr="00B76B6E" w:rsidRDefault="00F00564" w:rsidP="00F00564">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novo</w:t>
      </w:r>
      <w:proofErr w:type="spellEnd"/>
    </w:p>
    <w:p w14:paraId="3E6E5F7A" w14:textId="77777777" w:rsidR="00AE5A42" w:rsidRPr="00B76B6E" w:rsidRDefault="00AA45E6" w:rsidP="00AE5A42">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Descarga documentación de una actuación</w:t>
      </w:r>
    </w:p>
    <w:p w14:paraId="0438333A" w14:textId="13B97EF2" w:rsidR="00F00564" w:rsidRPr="00B76B6E" w:rsidRDefault="00AA45E6" w:rsidP="00AE5A42">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 Icono </w:t>
      </w:r>
      <w:r w:rsidRPr="00B76B6E">
        <w:rPr>
          <w:rFonts w:asciiTheme="minorHAnsi" w:hAnsiTheme="minorHAnsi" w:cstheme="minorHAnsi"/>
          <w:noProof/>
          <w:color w:val="548DD4" w:themeColor="text2" w:themeTint="99"/>
          <w:lang w:val="es-ES"/>
        </w:rPr>
        <w:drawing>
          <wp:inline distT="0" distB="0" distL="0" distR="0" wp14:anchorId="330ABC1A" wp14:editId="3DDF0D02">
            <wp:extent cx="207010" cy="259080"/>
            <wp:effectExtent l="0" t="0" r="2540" b="7620"/>
            <wp:docPr id="7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B76B6E">
        <w:rPr>
          <w:rFonts w:asciiTheme="minorHAnsi" w:hAnsiTheme="minorHAnsi" w:cstheme="minorHAnsi"/>
          <w:color w:val="548DD4" w:themeColor="text2" w:themeTint="99"/>
        </w:rPr>
        <w:t xml:space="preserve"> en la  fila de una actuación. </w:t>
      </w:r>
      <w:r w:rsidR="00F00564" w:rsidRPr="00B76B6E">
        <w:rPr>
          <w:rFonts w:asciiTheme="minorHAnsi" w:hAnsiTheme="minorHAnsi" w:cstheme="minorHAnsi"/>
          <w:color w:val="548DD4" w:themeColor="text2" w:themeTint="99"/>
        </w:rPr>
        <w:t xml:space="preserve">En el SIGA </w:t>
      </w:r>
      <w:proofErr w:type="spellStart"/>
      <w:r w:rsidR="00F00564" w:rsidRPr="00B76B6E">
        <w:rPr>
          <w:rFonts w:asciiTheme="minorHAnsi" w:hAnsiTheme="minorHAnsi" w:cstheme="minorHAnsi"/>
          <w:color w:val="548DD4" w:themeColor="text2" w:themeTint="99"/>
        </w:rPr>
        <w:t>classique</w:t>
      </w:r>
      <w:proofErr w:type="spellEnd"/>
      <w:r w:rsidR="00F00564" w:rsidRPr="00B76B6E">
        <w:rPr>
          <w:rFonts w:asciiTheme="minorHAnsi" w:hAnsiTheme="minorHAnsi" w:cstheme="minorHAnsi"/>
          <w:color w:val="548DD4" w:themeColor="text2" w:themeTint="99"/>
        </w:rPr>
        <w:t xml:space="preserve"> el usuario del colegio se puede descargar el justificante de la actuación en caso de que dicha actuación tenga archivos. Esta operación sólo podrá ser realizado por el colegiado si el colegio tiene activo el parámetro </w:t>
      </w:r>
      <w:r w:rsidR="00F00564" w:rsidRPr="00B76B6E">
        <w:rPr>
          <w:rFonts w:asciiTheme="minorHAnsi" w:hAnsiTheme="minorHAnsi" w:cstheme="minorHAnsi"/>
          <w:b/>
          <w:color w:val="548DD4" w:themeColor="text2" w:themeTint="99"/>
        </w:rPr>
        <w:t>ACTIVAR_SUBIDA_JUSTIFICACION_DESIGNA</w:t>
      </w:r>
      <w:r w:rsidR="00F00564" w:rsidRPr="00B76B6E">
        <w:rPr>
          <w:rFonts w:asciiTheme="minorHAnsi" w:hAnsiTheme="minorHAnsi" w:cstheme="minorHAnsi"/>
          <w:color w:val="548DD4" w:themeColor="text2" w:themeTint="99"/>
        </w:rPr>
        <w:t>.</w:t>
      </w:r>
    </w:p>
    <w:p w14:paraId="3286088F" w14:textId="77777777" w:rsidR="00F00564" w:rsidRPr="00B76B6E" w:rsidRDefault="00F00564" w:rsidP="00E939E6">
      <w:pPr>
        <w:pStyle w:val="ListParagraph"/>
        <w:keepNext/>
        <w:numPr>
          <w:ilvl w:val="0"/>
          <w:numId w:val="0"/>
        </w:numPr>
        <w:ind w:left="360"/>
        <w:jc w:val="center"/>
        <w:rPr>
          <w:color w:val="548DD4" w:themeColor="text2" w:themeTint="99"/>
        </w:rPr>
      </w:pPr>
      <w:r w:rsidRPr="00B76B6E">
        <w:rPr>
          <w:rFonts w:asciiTheme="minorHAnsi" w:hAnsiTheme="minorHAnsi" w:cstheme="minorHAnsi"/>
          <w:noProof/>
          <w:color w:val="548DD4" w:themeColor="text2" w:themeTint="99"/>
          <w:lang w:val="es-ES"/>
        </w:rPr>
        <w:lastRenderedPageBreak/>
        <w:drawing>
          <wp:inline distT="0" distB="0" distL="0" distR="0" wp14:anchorId="6151CA90" wp14:editId="32B857FB">
            <wp:extent cx="4630615" cy="1501300"/>
            <wp:effectExtent l="0" t="0" r="0" b="3810"/>
            <wp:docPr id="1823009016" name="Picture 182300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16" name="descargaDoc.PNG"/>
                    <pic:cNvPicPr/>
                  </pic:nvPicPr>
                  <pic:blipFill>
                    <a:blip r:embed="rId215">
                      <a:extLst>
                        <a:ext uri="{28A0092B-C50C-407E-A947-70E740481C1C}">
                          <a14:useLocalDpi xmlns:a14="http://schemas.microsoft.com/office/drawing/2010/main" val="0"/>
                        </a:ext>
                      </a:extLst>
                    </a:blip>
                    <a:stretch>
                      <a:fillRect/>
                    </a:stretch>
                  </pic:blipFill>
                  <pic:spPr>
                    <a:xfrm>
                      <a:off x="0" y="0"/>
                      <a:ext cx="4665013" cy="1512452"/>
                    </a:xfrm>
                    <a:prstGeom prst="rect">
                      <a:avLst/>
                    </a:prstGeom>
                  </pic:spPr>
                </pic:pic>
              </a:graphicData>
            </a:graphic>
          </wp:inline>
        </w:drawing>
      </w:r>
    </w:p>
    <w:p w14:paraId="73E1A920" w14:textId="2A13CED0" w:rsidR="00F00564" w:rsidRPr="00B76B6E" w:rsidRDefault="00F00564" w:rsidP="00F00564">
      <w:pPr>
        <w:pStyle w:val="Caption"/>
        <w:jc w:val="center"/>
        <w:rPr>
          <w:color w:val="548DD4" w:themeColor="text2" w:themeTint="99"/>
        </w:rPr>
      </w:pPr>
      <w:r w:rsidRPr="00B76B6E">
        <w:rPr>
          <w:color w:val="548DD4" w:themeColor="text2" w:themeTint="99"/>
        </w:rPr>
        <w:t xml:space="preserve">Ilustración - Descarga ficheros actuación SIGA </w:t>
      </w:r>
      <w:proofErr w:type="spellStart"/>
      <w:r w:rsidRPr="00B76B6E">
        <w:rPr>
          <w:color w:val="548DD4" w:themeColor="text2" w:themeTint="99"/>
        </w:rPr>
        <w:t>classique</w:t>
      </w:r>
      <w:proofErr w:type="spellEnd"/>
    </w:p>
    <w:p w14:paraId="24DDE35D" w14:textId="514E9FEF" w:rsidR="00E939E6" w:rsidRPr="00B76B6E" w:rsidRDefault="00E939E6" w:rsidP="00E939E6">
      <w:pPr>
        <w:rPr>
          <w:color w:val="548DD4" w:themeColor="text2" w:themeTint="99"/>
        </w:rPr>
      </w:pPr>
      <w:r w:rsidRPr="00B76B6E">
        <w:rPr>
          <w:color w:val="548DD4" w:themeColor="text2" w:themeTint="99"/>
        </w:rPr>
        <w:t xml:space="preserve">En el SIGA </w:t>
      </w:r>
      <w:proofErr w:type="spellStart"/>
      <w:r w:rsidRPr="00B76B6E">
        <w:rPr>
          <w:color w:val="548DD4" w:themeColor="text2" w:themeTint="99"/>
        </w:rPr>
        <w:t>novo</w:t>
      </w:r>
      <w:proofErr w:type="spellEnd"/>
      <w:r w:rsidRPr="00B76B6E">
        <w:rPr>
          <w:color w:val="548DD4" w:themeColor="text2" w:themeTint="99"/>
        </w:rPr>
        <w:t xml:space="preserve"> dicho parámetro se </w:t>
      </w:r>
      <w:r w:rsidR="00932810" w:rsidRPr="00B76B6E">
        <w:rPr>
          <w:color w:val="548DD4" w:themeColor="text2" w:themeTint="99"/>
        </w:rPr>
        <w:t xml:space="preserve">sustituye en el permiso de la </w:t>
      </w:r>
      <w:proofErr w:type="spellStart"/>
      <w:r w:rsidR="00932810" w:rsidRPr="00B76B6E">
        <w:rPr>
          <w:color w:val="548DD4" w:themeColor="text2" w:themeTint="99"/>
        </w:rPr>
        <w:t>trajeta</w:t>
      </w:r>
      <w:proofErr w:type="spellEnd"/>
      <w:r w:rsidR="00932810" w:rsidRPr="00B76B6E">
        <w:rPr>
          <w:color w:val="548DD4" w:themeColor="text2" w:themeTint="99"/>
        </w:rPr>
        <w:t xml:space="preserve"> de documentación de actuaciones (si tiene acceso total podrá adjuntar documentación y si tiene permiso de lectura solo se podrá descargar documentación) </w:t>
      </w:r>
      <w:r w:rsidRPr="00B76B6E">
        <w:rPr>
          <w:color w:val="548DD4" w:themeColor="text2" w:themeTint="99"/>
        </w:rPr>
        <w:t xml:space="preserve">transformarlo en un permiso. En el SIGA </w:t>
      </w:r>
      <w:proofErr w:type="spellStart"/>
      <w:r w:rsidRPr="00B76B6E">
        <w:rPr>
          <w:color w:val="548DD4" w:themeColor="text2" w:themeTint="99"/>
        </w:rPr>
        <w:t>novo</w:t>
      </w:r>
      <w:proofErr w:type="spellEnd"/>
      <w:r w:rsidRPr="00B76B6E">
        <w:rPr>
          <w:color w:val="548DD4" w:themeColor="text2" w:themeTint="99"/>
        </w:rPr>
        <w:t xml:space="preserve"> </w:t>
      </w:r>
      <w:r w:rsidR="008D2B19" w:rsidRPr="00B76B6E">
        <w:rPr>
          <w:color w:val="548DD4" w:themeColor="text2" w:themeTint="99"/>
        </w:rPr>
        <w:t>pinchando en algún campo no editable(Acreditación) de la fila</w:t>
      </w:r>
      <w:r w:rsidR="008D2B19" w:rsidRPr="00B76B6E">
        <w:rPr>
          <w:rFonts w:asciiTheme="minorHAnsi" w:hAnsiTheme="minorHAnsi" w:cstheme="minorHAnsi"/>
          <w:color w:val="548DD4" w:themeColor="text2" w:themeTint="99"/>
        </w:rPr>
        <w:t xml:space="preserve"> dependiendo de los permisos que tenga el perfil para esta ficha</w:t>
      </w:r>
      <w:r w:rsidR="008D2B19" w:rsidRPr="00B76B6E" w:rsidDel="008D2B19">
        <w:rPr>
          <w:color w:val="548DD4" w:themeColor="text2" w:themeTint="99"/>
        </w:rPr>
        <w:t xml:space="preserve"> </w:t>
      </w:r>
      <w:r w:rsidRPr="00B76B6E">
        <w:rPr>
          <w:color w:val="548DD4" w:themeColor="text2" w:themeTint="99"/>
        </w:rPr>
        <w:t>que redirija a la ficha de la actuación. Desde ella se podrá realizar esta acción si el usuario tiene un perfil con permiso para realizarla.</w:t>
      </w:r>
    </w:p>
    <w:p w14:paraId="46A238F9" w14:textId="77777777" w:rsidR="00E939E6" w:rsidRPr="00B76B6E" w:rsidRDefault="00E939E6" w:rsidP="00E939E6">
      <w:pPr>
        <w:keepNext/>
        <w:rPr>
          <w:color w:val="548DD4" w:themeColor="text2" w:themeTint="99"/>
        </w:rPr>
      </w:pPr>
      <w:r w:rsidRPr="00B76B6E">
        <w:rPr>
          <w:noProof/>
          <w:color w:val="548DD4" w:themeColor="text2" w:themeTint="99"/>
          <w:lang w:eastAsia="es-ES"/>
        </w:rPr>
        <w:drawing>
          <wp:inline distT="0" distB="0" distL="0" distR="0" wp14:anchorId="727873F5" wp14:editId="12057C09">
            <wp:extent cx="5935345" cy="1014095"/>
            <wp:effectExtent l="0" t="0" r="8255" b="0"/>
            <wp:docPr id="1823009017" name="Picture 18230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5345" cy="1014095"/>
                    </a:xfrm>
                    <a:prstGeom prst="rect">
                      <a:avLst/>
                    </a:prstGeom>
                    <a:noFill/>
                    <a:ln>
                      <a:noFill/>
                    </a:ln>
                  </pic:spPr>
                </pic:pic>
              </a:graphicData>
            </a:graphic>
          </wp:inline>
        </w:drawing>
      </w:r>
    </w:p>
    <w:p w14:paraId="23705FC7" w14:textId="401700EF" w:rsidR="00DA4BBB" w:rsidRPr="00B76B6E" w:rsidRDefault="00E939E6" w:rsidP="00E939E6">
      <w:pPr>
        <w:pStyle w:val="Caption"/>
        <w:jc w:val="center"/>
        <w:rPr>
          <w:rFonts w:asciiTheme="minorHAnsi" w:eastAsia="Times New Roman" w:hAnsiTheme="minorHAnsi" w:cstheme="minorHAnsi"/>
          <w:color w:val="548DD4" w:themeColor="text2" w:themeTint="99"/>
          <w:spacing w:val="-3"/>
          <w:szCs w:val="20"/>
          <w:lang w:val="es-ES_tradnl" w:eastAsia="es-ES"/>
        </w:rPr>
      </w:pPr>
      <w:r w:rsidRPr="00B76B6E">
        <w:rPr>
          <w:color w:val="548DD4" w:themeColor="text2" w:themeTint="99"/>
        </w:rPr>
        <w:t xml:space="preserve">Ilustración - SIGA </w:t>
      </w:r>
      <w:proofErr w:type="spellStart"/>
      <w:r w:rsidRPr="00B76B6E">
        <w:rPr>
          <w:color w:val="548DD4" w:themeColor="text2" w:themeTint="99"/>
        </w:rPr>
        <w:t>novo</w:t>
      </w:r>
      <w:proofErr w:type="spellEnd"/>
    </w:p>
    <w:p w14:paraId="37DE016C" w14:textId="77777777" w:rsidR="00E939E6" w:rsidRPr="00B76B6E" w:rsidRDefault="00E939E6" w:rsidP="00E939E6">
      <w:pPr>
        <w:keepNext/>
        <w:rPr>
          <w:color w:val="548DD4" w:themeColor="text2" w:themeTint="99"/>
        </w:rPr>
      </w:pPr>
      <w:r w:rsidRPr="00B76B6E">
        <w:rPr>
          <w:noProof/>
          <w:color w:val="548DD4" w:themeColor="text2" w:themeTint="99"/>
          <w:lang w:eastAsia="es-ES"/>
        </w:rPr>
        <w:drawing>
          <wp:inline distT="0" distB="0" distL="0" distR="0" wp14:anchorId="47A8B00E" wp14:editId="743F0106">
            <wp:extent cx="5940425" cy="1922780"/>
            <wp:effectExtent l="0" t="0" r="3175" b="1270"/>
            <wp:docPr id="1823009018" name="Picture 182300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5940425" cy="1922780"/>
                    </a:xfrm>
                    <a:prstGeom prst="rect">
                      <a:avLst/>
                    </a:prstGeom>
                  </pic:spPr>
                </pic:pic>
              </a:graphicData>
            </a:graphic>
          </wp:inline>
        </w:drawing>
      </w:r>
    </w:p>
    <w:p w14:paraId="41FEFBFF" w14:textId="0548CB6F" w:rsidR="00DA4BBB" w:rsidRPr="00B76B6E" w:rsidRDefault="00E939E6" w:rsidP="00E939E6">
      <w:pPr>
        <w:pStyle w:val="Caption"/>
        <w:jc w:val="center"/>
        <w:rPr>
          <w:rFonts w:asciiTheme="minorHAnsi" w:eastAsia="Times New Roman" w:hAnsiTheme="minorHAnsi" w:cstheme="minorHAnsi"/>
          <w:color w:val="548DD4" w:themeColor="text2" w:themeTint="99"/>
          <w:spacing w:val="-3"/>
          <w:szCs w:val="20"/>
          <w:lang w:val="es-ES_tradnl" w:eastAsia="es-ES"/>
        </w:rPr>
      </w:pPr>
      <w:r w:rsidRPr="00B76B6E">
        <w:rPr>
          <w:color w:val="548DD4" w:themeColor="text2" w:themeTint="99"/>
        </w:rPr>
        <w:t>Ilustración - Documentación actuación. Subida y descarga de documentación</w:t>
      </w:r>
    </w:p>
    <w:p w14:paraId="335C42D1" w14:textId="77777777" w:rsidR="00AE5A42" w:rsidRPr="00B76B6E" w:rsidRDefault="004B08D8" w:rsidP="00AE5A42">
      <w:pPr>
        <w:pStyle w:val="Heading6"/>
        <w:rPr>
          <w:rFonts w:ascii="Calibri" w:hAnsi="Calibri" w:cs="Times New Roman"/>
          <w:color w:val="548DD4" w:themeColor="text2" w:themeTint="99"/>
        </w:rPr>
      </w:pPr>
      <w:r w:rsidRPr="00B76B6E">
        <w:rPr>
          <w:rFonts w:ascii="Calibri" w:hAnsi="Calibri" w:cs="Times New Roman"/>
          <w:color w:val="548DD4" w:themeColor="text2" w:themeTint="99"/>
        </w:rPr>
        <w:t xml:space="preserve">Comunicación </w:t>
      </w:r>
      <w:r w:rsidR="00060EC6" w:rsidRPr="00B76B6E">
        <w:rPr>
          <w:rFonts w:ascii="Calibri" w:hAnsi="Calibri" w:cs="Times New Roman"/>
          <w:color w:val="548DD4" w:themeColor="text2" w:themeTint="99"/>
        </w:rPr>
        <w:t xml:space="preserve">Informe </w:t>
      </w:r>
      <w:r w:rsidRPr="00B76B6E">
        <w:rPr>
          <w:rFonts w:ascii="Calibri" w:hAnsi="Calibri" w:cs="Times New Roman"/>
          <w:color w:val="548DD4" w:themeColor="text2" w:themeTint="99"/>
        </w:rPr>
        <w:t xml:space="preserve">documentación de una actuación: </w:t>
      </w:r>
    </w:p>
    <w:p w14:paraId="10F57D56" w14:textId="73CDA5BD" w:rsidR="00DA4BBB" w:rsidRPr="00B76B6E" w:rsidRDefault="004B08D8" w:rsidP="00AE5A42">
      <w:pPr>
        <w:pStyle w:val="ListParagraph"/>
        <w:numPr>
          <w:ilvl w:val="0"/>
          <w:numId w:val="0"/>
        </w:numPr>
        <w:ind w:left="360"/>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Icono </w:t>
      </w:r>
      <w:r w:rsidRPr="00B76B6E">
        <w:rPr>
          <w:noProof/>
          <w:color w:val="548DD4" w:themeColor="text2" w:themeTint="99"/>
          <w:lang w:val="es-ES"/>
        </w:rPr>
        <w:drawing>
          <wp:inline distT="0" distB="0" distL="0" distR="0" wp14:anchorId="6AD411A8" wp14:editId="0EB9AF74">
            <wp:extent cx="333375" cy="333375"/>
            <wp:effectExtent l="0" t="0" r="9525" b="9525"/>
            <wp:docPr id="1823009020" name="Picture 182300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r w:rsidRPr="00B76B6E">
        <w:rPr>
          <w:rFonts w:asciiTheme="minorHAnsi" w:hAnsiTheme="minorHAnsi" w:cstheme="minorHAnsi"/>
          <w:color w:val="548DD4" w:themeColor="text2" w:themeTint="99"/>
        </w:rPr>
        <w:t xml:space="preserve"> en la  fila de una actuación. Permite la descarga de un informe Talón de Acreditación asociado a la actuación correspondiente. </w:t>
      </w:r>
    </w:p>
    <w:p w14:paraId="1D51DDF0" w14:textId="77777777" w:rsidR="004B08D8" w:rsidRPr="00B76B6E" w:rsidRDefault="004B08D8" w:rsidP="004B08D8">
      <w:pPr>
        <w:pStyle w:val="ListParagraph"/>
        <w:keepNext/>
        <w:numPr>
          <w:ilvl w:val="0"/>
          <w:numId w:val="0"/>
        </w:numPr>
        <w:ind w:left="360"/>
        <w:rPr>
          <w:color w:val="548DD4" w:themeColor="text2" w:themeTint="99"/>
        </w:rPr>
      </w:pPr>
      <w:r w:rsidRPr="00B76B6E">
        <w:rPr>
          <w:rFonts w:asciiTheme="minorHAnsi" w:hAnsiTheme="minorHAnsi" w:cstheme="minorHAnsi"/>
          <w:noProof/>
          <w:color w:val="548DD4" w:themeColor="text2" w:themeTint="99"/>
          <w:lang w:val="es-ES"/>
        </w:rPr>
        <w:lastRenderedPageBreak/>
        <w:drawing>
          <wp:inline distT="0" distB="0" distL="0" distR="0" wp14:anchorId="7C7FFB78" wp14:editId="5A18096A">
            <wp:extent cx="4412673" cy="2449493"/>
            <wp:effectExtent l="0" t="0" r="6985" b="8255"/>
            <wp:docPr id="1823009021" name="Picture 18230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21" name="informeAcreditacion.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4426249" cy="2457029"/>
                    </a:xfrm>
                    <a:prstGeom prst="rect">
                      <a:avLst/>
                    </a:prstGeom>
                  </pic:spPr>
                </pic:pic>
              </a:graphicData>
            </a:graphic>
          </wp:inline>
        </w:drawing>
      </w:r>
    </w:p>
    <w:p w14:paraId="72A6E670" w14:textId="7AC9AAE0" w:rsidR="004B08D8" w:rsidRPr="00B76B6E" w:rsidRDefault="004B08D8" w:rsidP="004B08D8">
      <w:pPr>
        <w:pStyle w:val="Caption"/>
        <w:jc w:val="center"/>
        <w:rPr>
          <w:color w:val="548DD4" w:themeColor="text2" w:themeTint="99"/>
        </w:rPr>
      </w:pPr>
      <w:r w:rsidRPr="00B76B6E">
        <w:rPr>
          <w:color w:val="548DD4" w:themeColor="text2" w:themeTint="99"/>
        </w:rPr>
        <w:t xml:space="preserve">Ilustración - SIGA </w:t>
      </w:r>
      <w:proofErr w:type="spellStart"/>
      <w:r w:rsidRPr="00B76B6E">
        <w:rPr>
          <w:color w:val="548DD4" w:themeColor="text2" w:themeTint="99"/>
        </w:rPr>
        <w:t>classique</w:t>
      </w:r>
      <w:proofErr w:type="spellEnd"/>
    </w:p>
    <w:p w14:paraId="25AD5D3F" w14:textId="2ECF13CF" w:rsidR="004B08D8" w:rsidRPr="00B76B6E" w:rsidRDefault="004B08D8" w:rsidP="004B08D8">
      <w:pPr>
        <w:rPr>
          <w:color w:val="548DD4" w:themeColor="text2" w:themeTint="99"/>
          <w:lang w:val="es-ES_tradnl" w:eastAsia="es-ES"/>
        </w:rPr>
      </w:pPr>
      <w:r w:rsidRPr="00B76B6E">
        <w:rPr>
          <w:color w:val="548DD4" w:themeColor="text2" w:themeTint="99"/>
          <w:lang w:val="es-ES_tradnl" w:eastAsia="es-ES"/>
        </w:rPr>
        <w:t xml:space="preserve">En el SIGA </w:t>
      </w:r>
      <w:proofErr w:type="spellStart"/>
      <w:r w:rsidRPr="00B76B6E">
        <w:rPr>
          <w:color w:val="548DD4" w:themeColor="text2" w:themeTint="99"/>
          <w:lang w:val="es-ES_tradnl" w:eastAsia="es-ES"/>
        </w:rPr>
        <w:t>novo</w:t>
      </w:r>
      <w:proofErr w:type="spellEnd"/>
      <w:r w:rsidRPr="00B76B6E">
        <w:rPr>
          <w:color w:val="548DD4" w:themeColor="text2" w:themeTint="99"/>
          <w:lang w:val="es-ES_tradnl" w:eastAsia="es-ES"/>
        </w:rPr>
        <w:t xml:space="preserve"> se propone </w:t>
      </w:r>
      <w:r w:rsidR="00A65119" w:rsidRPr="00B76B6E">
        <w:rPr>
          <w:color w:val="548DD4" w:themeColor="text2" w:themeTint="99"/>
          <w:lang w:val="es-ES_tradnl" w:eastAsia="es-ES"/>
        </w:rPr>
        <w:t>entrar a la actuación y que tenga disponible un botón comunicar que descargara estos informes de acreditación</w:t>
      </w:r>
      <w:r w:rsidRPr="00B76B6E">
        <w:rPr>
          <w:color w:val="548DD4" w:themeColor="text2" w:themeTint="99"/>
          <w:lang w:val="es-ES_tradnl" w:eastAsia="es-ES"/>
        </w:rPr>
        <w:t>.</w:t>
      </w:r>
      <w:r w:rsidR="00246A68" w:rsidRPr="00B76B6E">
        <w:rPr>
          <w:color w:val="548DD4" w:themeColor="text2" w:themeTint="99"/>
          <w:lang w:val="es-ES_tradnl" w:eastAsia="es-ES"/>
        </w:rPr>
        <w:t xml:space="preserve"> </w:t>
      </w:r>
    </w:p>
    <w:p w14:paraId="6E8F3EE5" w14:textId="77777777" w:rsidR="00246A68" w:rsidRPr="00B76B6E" w:rsidRDefault="00246A68" w:rsidP="004B08D8">
      <w:pPr>
        <w:rPr>
          <w:color w:val="548DD4" w:themeColor="text2" w:themeTint="99"/>
          <w:lang w:val="es-ES_tradnl" w:eastAsia="es-ES"/>
        </w:rPr>
      </w:pPr>
    </w:p>
    <w:p w14:paraId="607DE87B" w14:textId="77777777" w:rsidR="00246A68" w:rsidRPr="00B76B6E" w:rsidRDefault="00246A68" w:rsidP="00246A68">
      <w:pPr>
        <w:keepNext/>
        <w:rPr>
          <w:color w:val="548DD4" w:themeColor="text2" w:themeTint="99"/>
        </w:rPr>
      </w:pPr>
      <w:r w:rsidRPr="00B76B6E">
        <w:rPr>
          <w:noProof/>
          <w:color w:val="548DD4" w:themeColor="text2" w:themeTint="99"/>
          <w:lang w:eastAsia="es-ES"/>
        </w:rPr>
        <w:drawing>
          <wp:inline distT="0" distB="0" distL="0" distR="0" wp14:anchorId="0F65AE21" wp14:editId="2746372A">
            <wp:extent cx="5932805" cy="963930"/>
            <wp:effectExtent l="0" t="0" r="0" b="7620"/>
            <wp:docPr id="1823009022" name="Picture 182300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32805" cy="963930"/>
                    </a:xfrm>
                    <a:prstGeom prst="rect">
                      <a:avLst/>
                    </a:prstGeom>
                    <a:noFill/>
                    <a:ln>
                      <a:noFill/>
                    </a:ln>
                  </pic:spPr>
                </pic:pic>
              </a:graphicData>
            </a:graphic>
          </wp:inline>
        </w:drawing>
      </w:r>
    </w:p>
    <w:p w14:paraId="0EEFD9B5" w14:textId="24A1BE8E" w:rsidR="00246A68" w:rsidRPr="00B76B6E" w:rsidRDefault="00246A68" w:rsidP="00246A68">
      <w:pPr>
        <w:pStyle w:val="Caption"/>
        <w:jc w:val="center"/>
        <w:rPr>
          <w:color w:val="548DD4" w:themeColor="text2" w:themeTint="99"/>
          <w:lang w:val="es-ES_tradnl" w:eastAsia="es-ES"/>
        </w:rPr>
      </w:pPr>
      <w:r w:rsidRPr="00B76B6E">
        <w:rPr>
          <w:color w:val="548DD4" w:themeColor="text2" w:themeTint="99"/>
        </w:rPr>
        <w:t xml:space="preserve">Ilustración - SIGA </w:t>
      </w:r>
      <w:proofErr w:type="spellStart"/>
      <w:r w:rsidRPr="00B76B6E">
        <w:rPr>
          <w:color w:val="548DD4" w:themeColor="text2" w:themeTint="99"/>
        </w:rPr>
        <w:t>novo</w:t>
      </w:r>
      <w:proofErr w:type="spellEnd"/>
    </w:p>
    <w:p w14:paraId="520B341B" w14:textId="77EB5E52" w:rsidR="00246A68" w:rsidRPr="00B76B6E" w:rsidRDefault="00246A68" w:rsidP="00246A68">
      <w:pPr>
        <w:rPr>
          <w:rFonts w:asciiTheme="minorHAnsi" w:eastAsia="Times New Roman" w:hAnsiTheme="minorHAnsi" w:cstheme="minorHAnsi"/>
          <w:color w:val="548DD4" w:themeColor="text2" w:themeTint="99"/>
          <w:spacing w:val="-3"/>
          <w:szCs w:val="20"/>
          <w:lang w:eastAsia="es-ES"/>
        </w:rPr>
      </w:pPr>
      <w:r w:rsidRPr="00B76B6E">
        <w:rPr>
          <w:rFonts w:asciiTheme="minorHAnsi" w:eastAsia="Times New Roman" w:hAnsiTheme="minorHAnsi" w:cstheme="minorHAnsi"/>
          <w:b/>
          <w:i/>
          <w:color w:val="548DD4" w:themeColor="text2" w:themeTint="99"/>
          <w:spacing w:val="-3"/>
          <w:sz w:val="28"/>
          <w:szCs w:val="28"/>
          <w:u w:val="single"/>
          <w:lang w:eastAsia="es-ES"/>
        </w:rPr>
        <w:t>Acciones sobre el listado:</w:t>
      </w:r>
      <w:r w:rsidRPr="00B76B6E">
        <w:rPr>
          <w:rFonts w:asciiTheme="minorHAnsi" w:eastAsia="Times New Roman" w:hAnsiTheme="minorHAnsi" w:cstheme="minorHAnsi"/>
          <w:color w:val="548DD4" w:themeColor="text2" w:themeTint="99"/>
          <w:spacing w:val="-3"/>
          <w:szCs w:val="20"/>
          <w:lang w:eastAsia="es-ES"/>
        </w:rPr>
        <w:t xml:space="preserve"> Son acciones que se aplicarán sobre todas las modificaciones que se hayan realizado sobre el listado de designaciones y las actuaciones correspondientes. Dichas acciones se encuentran visibles en el pie del listado. </w:t>
      </w:r>
    </w:p>
    <w:p w14:paraId="3B0462C4" w14:textId="77777777" w:rsidR="001F0CAC" w:rsidRPr="00B76B6E" w:rsidRDefault="001F0CAC" w:rsidP="001F0CAC">
      <w:pPr>
        <w:keepNext/>
        <w:rPr>
          <w:color w:val="548DD4" w:themeColor="text2" w:themeTint="99"/>
        </w:rPr>
      </w:pPr>
      <w:r w:rsidRPr="00B76B6E">
        <w:rPr>
          <w:noProof/>
          <w:color w:val="548DD4" w:themeColor="text2" w:themeTint="99"/>
          <w:lang w:eastAsia="es-ES"/>
        </w:rPr>
        <w:drawing>
          <wp:inline distT="0" distB="0" distL="0" distR="0" wp14:anchorId="7D2FFC22" wp14:editId="5DA8A675">
            <wp:extent cx="5940425" cy="278130"/>
            <wp:effectExtent l="0" t="0" r="3175" b="7620"/>
            <wp:docPr id="1823009026" name="Picture 182300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5940425" cy="278130"/>
                    </a:xfrm>
                    <a:prstGeom prst="rect">
                      <a:avLst/>
                    </a:prstGeom>
                  </pic:spPr>
                </pic:pic>
              </a:graphicData>
            </a:graphic>
          </wp:inline>
        </w:drawing>
      </w:r>
    </w:p>
    <w:p w14:paraId="1B8E79CF" w14:textId="6C3279EF" w:rsidR="001F0CAC" w:rsidRPr="00B76B6E" w:rsidRDefault="001F0CAC" w:rsidP="001F0CAC">
      <w:pPr>
        <w:pStyle w:val="Caption"/>
        <w:jc w:val="center"/>
        <w:rPr>
          <w:rFonts w:asciiTheme="minorHAnsi" w:eastAsia="Times New Roman" w:hAnsiTheme="minorHAnsi" w:cstheme="minorHAnsi"/>
          <w:color w:val="548DD4" w:themeColor="text2" w:themeTint="99"/>
          <w:spacing w:val="-3"/>
          <w:szCs w:val="20"/>
          <w:lang w:eastAsia="es-ES"/>
        </w:rPr>
      </w:pPr>
      <w:r w:rsidRPr="00B76B6E">
        <w:rPr>
          <w:color w:val="548DD4" w:themeColor="text2" w:themeTint="99"/>
        </w:rPr>
        <w:t xml:space="preserve">Ilustración - Acciones generales del listado SIGA </w:t>
      </w:r>
      <w:proofErr w:type="spellStart"/>
      <w:r w:rsidRPr="00B76B6E">
        <w:rPr>
          <w:color w:val="548DD4" w:themeColor="text2" w:themeTint="99"/>
        </w:rPr>
        <w:t>classique</w:t>
      </w:r>
      <w:proofErr w:type="spellEnd"/>
    </w:p>
    <w:p w14:paraId="18225BEC" w14:textId="6DF59A3A" w:rsidR="00246A68" w:rsidRPr="00B76B6E" w:rsidRDefault="001F0CAC" w:rsidP="00246A68">
      <w:pPr>
        <w:keepNext/>
        <w:rPr>
          <w:color w:val="548DD4" w:themeColor="text2" w:themeTint="99"/>
        </w:rPr>
      </w:pPr>
      <w:r w:rsidRPr="00B76B6E">
        <w:rPr>
          <w:noProof/>
          <w:color w:val="548DD4" w:themeColor="text2" w:themeTint="99"/>
          <w:lang w:eastAsia="es-ES"/>
        </w:rPr>
        <w:drawing>
          <wp:inline distT="0" distB="0" distL="0" distR="0" wp14:anchorId="1240D064" wp14:editId="7167D3D2">
            <wp:extent cx="5932170" cy="383540"/>
            <wp:effectExtent l="0" t="0" r="0" b="0"/>
            <wp:docPr id="1823009027" name="Picture 182300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2170" cy="383540"/>
                    </a:xfrm>
                    <a:prstGeom prst="rect">
                      <a:avLst/>
                    </a:prstGeom>
                    <a:noFill/>
                    <a:ln>
                      <a:noFill/>
                    </a:ln>
                  </pic:spPr>
                </pic:pic>
              </a:graphicData>
            </a:graphic>
          </wp:inline>
        </w:drawing>
      </w:r>
    </w:p>
    <w:p w14:paraId="5E9128D4" w14:textId="01BB44D2" w:rsidR="00246A68" w:rsidRPr="00B76B6E" w:rsidRDefault="00246A68" w:rsidP="00246A68">
      <w:pPr>
        <w:pStyle w:val="Caption"/>
        <w:jc w:val="center"/>
        <w:rPr>
          <w:color w:val="548DD4" w:themeColor="text2" w:themeTint="99"/>
        </w:rPr>
      </w:pPr>
      <w:r w:rsidRPr="00B76B6E">
        <w:rPr>
          <w:color w:val="548DD4" w:themeColor="text2" w:themeTint="99"/>
        </w:rPr>
        <w:t xml:space="preserve">Ilustración - Acciones generales del listado SIGA </w:t>
      </w:r>
      <w:proofErr w:type="spellStart"/>
      <w:r w:rsidRPr="00B76B6E">
        <w:rPr>
          <w:color w:val="548DD4" w:themeColor="text2" w:themeTint="99"/>
        </w:rPr>
        <w:t>novo</w:t>
      </w:r>
      <w:proofErr w:type="spellEnd"/>
    </w:p>
    <w:p w14:paraId="7B2D6232" w14:textId="27AC96CC" w:rsidR="001F0CAC" w:rsidRPr="00B76B6E" w:rsidRDefault="001F0CAC" w:rsidP="001F0CAC">
      <w:pPr>
        <w:rPr>
          <w:color w:val="548DD4" w:themeColor="text2" w:themeTint="99"/>
        </w:rPr>
      </w:pPr>
      <w:r w:rsidRPr="00B76B6E">
        <w:rPr>
          <w:color w:val="548DD4" w:themeColor="text2" w:themeTint="99"/>
        </w:rPr>
        <w:t>El componente de acciones generales del listado mostrará en todo momento el número de registros de designación que han sufrido cambios a guardar, así como el número de actuaciones modificadas.</w:t>
      </w:r>
    </w:p>
    <w:p w14:paraId="2321E109" w14:textId="3E344FAE" w:rsidR="002718F8" w:rsidRPr="00B76B6E" w:rsidRDefault="002718F8" w:rsidP="001F0CAC">
      <w:pPr>
        <w:rPr>
          <w:color w:val="548DD4" w:themeColor="text2" w:themeTint="99"/>
        </w:rPr>
      </w:pPr>
      <w:r w:rsidRPr="00B76B6E">
        <w:rPr>
          <w:color w:val="548DD4" w:themeColor="text2" w:themeTint="99"/>
        </w:rPr>
        <w:t>Además, en dicho componente estará el campo de tipo calendario correspondiente a la fecha de justificación que se aplicará a todas las validaciones a realizar sobre el listado. Por defecto estará cargado con la fecha del día correspondiente.</w:t>
      </w:r>
    </w:p>
    <w:p w14:paraId="43FB9AAA" w14:textId="77777777" w:rsidR="001F0CAC" w:rsidRPr="00B76B6E" w:rsidRDefault="00246A68" w:rsidP="00E73A79">
      <w:pPr>
        <w:pStyle w:val="ListParagraph"/>
        <w:numPr>
          <w:ilvl w:val="0"/>
          <w:numId w:val="89"/>
        </w:numPr>
        <w:rPr>
          <w:rFonts w:asciiTheme="minorHAnsi" w:hAnsiTheme="minorHAnsi" w:cstheme="minorHAnsi"/>
          <w:color w:val="548DD4" w:themeColor="text2" w:themeTint="99"/>
        </w:rPr>
      </w:pPr>
      <w:r w:rsidRPr="00B76B6E">
        <w:rPr>
          <w:rFonts w:asciiTheme="minorHAnsi" w:hAnsiTheme="minorHAnsi" w:cstheme="minorHAnsi"/>
          <w:b/>
          <w:color w:val="548DD4" w:themeColor="text2" w:themeTint="99"/>
          <w:u w:val="single"/>
        </w:rPr>
        <w:t>Guardar</w:t>
      </w:r>
      <w:r w:rsidRPr="00B76B6E">
        <w:rPr>
          <w:rFonts w:asciiTheme="minorHAnsi" w:hAnsiTheme="minorHAnsi" w:cstheme="minorHAnsi"/>
          <w:color w:val="548DD4" w:themeColor="text2" w:themeTint="99"/>
        </w:rPr>
        <w:t>:</w:t>
      </w:r>
      <w:r w:rsidRPr="00B76B6E">
        <w:rPr>
          <w:rFonts w:asciiTheme="minorHAnsi" w:hAnsiTheme="minorHAnsi" w:cstheme="minorHAnsi"/>
          <w:b/>
          <w:i/>
          <w:color w:val="548DD4" w:themeColor="text2" w:themeTint="99"/>
        </w:rPr>
        <w:t xml:space="preserve"> </w:t>
      </w:r>
      <w:r w:rsidR="001F0CAC" w:rsidRPr="00B76B6E">
        <w:rPr>
          <w:rFonts w:asciiTheme="minorHAnsi" w:hAnsiTheme="minorHAnsi" w:cstheme="minorHAnsi"/>
          <w:color w:val="548DD4" w:themeColor="text2" w:themeTint="99"/>
        </w:rPr>
        <w:t>Mediante esta acción se podrán almacenarán los cambios realizados sobre las designaciones y sus actuaciones. Estos cambios incluyen:</w:t>
      </w:r>
    </w:p>
    <w:p w14:paraId="7A41B4BC" w14:textId="49F4D37B" w:rsidR="001F0CAC" w:rsidRPr="00B76B6E" w:rsidRDefault="001F0CAC" w:rsidP="00E73A79">
      <w:pPr>
        <w:pStyle w:val="ListParagraph"/>
        <w:numPr>
          <w:ilvl w:val="3"/>
          <w:numId w:val="90"/>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Finalizar una designación</w:t>
      </w:r>
      <w:r w:rsidRPr="00B76B6E">
        <w:rPr>
          <w:rFonts w:asciiTheme="minorHAnsi" w:hAnsiTheme="minorHAnsi" w:cstheme="minorHAnsi"/>
          <w:color w:val="548DD4" w:themeColor="text2" w:themeTint="99"/>
        </w:rPr>
        <w:t xml:space="preserve">: </w:t>
      </w:r>
      <w:r w:rsidR="00D0326A" w:rsidRPr="00B76B6E">
        <w:rPr>
          <w:rFonts w:asciiTheme="minorHAnsi" w:hAnsiTheme="minorHAnsi" w:cstheme="minorHAnsi"/>
          <w:color w:val="548DD4" w:themeColor="text2" w:themeTint="99"/>
        </w:rPr>
        <w:t xml:space="preserve">Activando el </w:t>
      </w:r>
      <w:proofErr w:type="spellStart"/>
      <w:r w:rsidR="00D0326A" w:rsidRPr="00B76B6E">
        <w:rPr>
          <w:rFonts w:asciiTheme="minorHAnsi" w:hAnsiTheme="minorHAnsi" w:cstheme="minorHAnsi"/>
          <w:color w:val="548DD4" w:themeColor="text2" w:themeTint="99"/>
        </w:rPr>
        <w:t>check</w:t>
      </w:r>
      <w:proofErr w:type="spellEnd"/>
      <w:r w:rsidR="00D0326A" w:rsidRPr="00B76B6E">
        <w:rPr>
          <w:rFonts w:asciiTheme="minorHAnsi" w:hAnsiTheme="minorHAnsi" w:cstheme="minorHAnsi"/>
          <w:color w:val="548DD4" w:themeColor="text2" w:themeTint="99"/>
        </w:rPr>
        <w:t xml:space="preserve"> de Finalización de la designa.</w:t>
      </w:r>
    </w:p>
    <w:p w14:paraId="7616B027" w14:textId="4A683883" w:rsidR="001F0CAC" w:rsidRPr="00B76B6E" w:rsidRDefault="001F0CAC" w:rsidP="00E73A79">
      <w:pPr>
        <w:pStyle w:val="ListParagraph"/>
        <w:numPr>
          <w:ilvl w:val="3"/>
          <w:numId w:val="90"/>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Crear una nueva actuación</w:t>
      </w:r>
      <w:r w:rsidRPr="00B76B6E">
        <w:rPr>
          <w:rFonts w:asciiTheme="minorHAnsi" w:hAnsiTheme="minorHAnsi" w:cstheme="minorHAnsi"/>
          <w:color w:val="548DD4" w:themeColor="text2" w:themeTint="99"/>
        </w:rPr>
        <w:t xml:space="preserve"> de las propuestas, para una designación sin actuaciones o incompleta: activando el </w:t>
      </w:r>
      <w:proofErr w:type="spellStart"/>
      <w:r w:rsidRPr="00B76B6E">
        <w:rPr>
          <w:rFonts w:asciiTheme="minorHAnsi" w:hAnsiTheme="minorHAnsi" w:cstheme="minorHAnsi"/>
          <w:color w:val="548DD4" w:themeColor="text2" w:themeTint="99"/>
        </w:rPr>
        <w:t>check</w:t>
      </w:r>
      <w:proofErr w:type="spellEnd"/>
      <w:r w:rsidRPr="00B76B6E">
        <w:rPr>
          <w:rFonts w:asciiTheme="minorHAnsi" w:hAnsiTheme="minorHAnsi" w:cstheme="minorHAnsi"/>
          <w:color w:val="548DD4" w:themeColor="text2" w:themeTint="99"/>
        </w:rPr>
        <w:t xml:space="preserve"> de la actuación propuesta y rellenando los campos editables </w:t>
      </w:r>
      <w:r w:rsidRPr="00B76B6E">
        <w:rPr>
          <w:rFonts w:asciiTheme="minorHAnsi" w:hAnsiTheme="minorHAnsi" w:cstheme="minorHAnsi"/>
          <w:color w:val="548DD4" w:themeColor="text2" w:themeTint="99"/>
        </w:rPr>
        <w:lastRenderedPageBreak/>
        <w:t>del registro correspondiente con los valores deseados.</w:t>
      </w:r>
      <w:r w:rsidR="00A6230E" w:rsidRPr="00B76B6E">
        <w:rPr>
          <w:rFonts w:asciiTheme="minorHAnsi" w:hAnsiTheme="minorHAnsi" w:cstheme="minorHAnsi"/>
          <w:color w:val="548DD4" w:themeColor="text2" w:themeTint="99"/>
        </w:rPr>
        <w:t xml:space="preserve"> </w:t>
      </w:r>
      <w:r w:rsidR="00464767" w:rsidRPr="00B76B6E">
        <w:rPr>
          <w:rFonts w:asciiTheme="minorHAnsi" w:hAnsiTheme="minorHAnsi" w:cstheme="minorHAnsi"/>
          <w:color w:val="548DD4" w:themeColor="text2" w:themeTint="99"/>
        </w:rPr>
        <w:t>Se aplicará como fecha de justificación la fecha cumplimentada en el componente de acciones generales del listado.</w:t>
      </w:r>
    </w:p>
    <w:p w14:paraId="75862D9F" w14:textId="277D30A7" w:rsidR="001F0CAC" w:rsidRPr="00B76B6E" w:rsidRDefault="001F0CAC" w:rsidP="00E73A79">
      <w:pPr>
        <w:pStyle w:val="ListParagraph"/>
        <w:numPr>
          <w:ilvl w:val="3"/>
          <w:numId w:val="90"/>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Rellenar y/o modificar información</w:t>
      </w:r>
      <w:r w:rsidRPr="00B76B6E">
        <w:rPr>
          <w:rFonts w:asciiTheme="minorHAnsi" w:hAnsiTheme="minorHAnsi" w:cstheme="minorHAnsi"/>
          <w:color w:val="548DD4" w:themeColor="text2" w:themeTint="99"/>
        </w:rPr>
        <w:t xml:space="preserve"> no cumplimentada (NIG, nº procedimiento y fecha actuación) en actuaciones no validadas.</w:t>
      </w:r>
    </w:p>
    <w:p w14:paraId="7297E2D8" w14:textId="76C45F21" w:rsidR="001F0CAC" w:rsidRPr="00B76B6E" w:rsidRDefault="001F0CAC" w:rsidP="00E73A79">
      <w:pPr>
        <w:pStyle w:val="ListParagraph"/>
        <w:numPr>
          <w:ilvl w:val="3"/>
          <w:numId w:val="90"/>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Validar actuaciones</w:t>
      </w:r>
      <w:r w:rsidRPr="00B76B6E">
        <w:rPr>
          <w:rFonts w:asciiTheme="minorHAnsi" w:hAnsiTheme="minorHAnsi" w:cstheme="minorHAnsi"/>
          <w:color w:val="548DD4" w:themeColor="text2" w:themeTint="99"/>
        </w:rPr>
        <w:t xml:space="preserve">: </w:t>
      </w:r>
      <w:r w:rsidR="00C07BA5" w:rsidRPr="00B76B6E">
        <w:rPr>
          <w:rFonts w:asciiTheme="minorHAnsi" w:hAnsiTheme="minorHAnsi" w:cstheme="minorHAnsi"/>
          <w:color w:val="548DD4" w:themeColor="text2" w:themeTint="99"/>
        </w:rPr>
        <w:t xml:space="preserve">activando el </w:t>
      </w:r>
      <w:proofErr w:type="spellStart"/>
      <w:r w:rsidR="00C07BA5" w:rsidRPr="00B76B6E">
        <w:rPr>
          <w:rFonts w:asciiTheme="minorHAnsi" w:hAnsiTheme="minorHAnsi" w:cstheme="minorHAnsi"/>
          <w:color w:val="548DD4" w:themeColor="text2" w:themeTint="99"/>
        </w:rPr>
        <w:t>check</w:t>
      </w:r>
      <w:proofErr w:type="spellEnd"/>
      <w:r w:rsidR="00C07BA5" w:rsidRPr="00B76B6E">
        <w:rPr>
          <w:rFonts w:asciiTheme="minorHAnsi" w:hAnsiTheme="minorHAnsi" w:cstheme="minorHAnsi"/>
          <w:color w:val="548DD4" w:themeColor="text2" w:themeTint="99"/>
        </w:rPr>
        <w:t xml:space="preserve"> de la</w:t>
      </w:r>
      <w:r w:rsidRPr="00B76B6E">
        <w:rPr>
          <w:rFonts w:asciiTheme="minorHAnsi" w:hAnsiTheme="minorHAnsi" w:cstheme="minorHAnsi"/>
          <w:color w:val="548DD4" w:themeColor="text2" w:themeTint="99"/>
        </w:rPr>
        <w:t xml:space="preserve"> columna correspondiente de Validación de las actuaciones.</w:t>
      </w:r>
    </w:p>
    <w:p w14:paraId="4218E766" w14:textId="61D0B975" w:rsidR="00A6230E" w:rsidRPr="00B76B6E" w:rsidRDefault="00A6230E" w:rsidP="00E73A79">
      <w:pPr>
        <w:pStyle w:val="ListParagraph"/>
        <w:numPr>
          <w:ilvl w:val="3"/>
          <w:numId w:val="90"/>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Justificar</w:t>
      </w:r>
      <w:r w:rsidRPr="00B76B6E">
        <w:rPr>
          <w:rFonts w:asciiTheme="minorHAnsi" w:hAnsiTheme="minorHAnsi" w:cstheme="minorHAnsi"/>
          <w:color w:val="548DD4" w:themeColor="text2" w:themeTint="99"/>
        </w:rPr>
        <w:t xml:space="preserve">: Aquellas actuaciones sin fecha de justificación activando el </w:t>
      </w:r>
      <w:proofErr w:type="spellStart"/>
      <w:r w:rsidRPr="00B76B6E">
        <w:rPr>
          <w:rFonts w:asciiTheme="minorHAnsi" w:hAnsiTheme="minorHAnsi" w:cstheme="minorHAnsi"/>
          <w:color w:val="548DD4" w:themeColor="text2" w:themeTint="99"/>
        </w:rPr>
        <w:t>check</w:t>
      </w:r>
      <w:proofErr w:type="spellEnd"/>
      <w:r w:rsidRPr="00B76B6E">
        <w:rPr>
          <w:rFonts w:asciiTheme="minorHAnsi" w:hAnsiTheme="minorHAnsi" w:cstheme="minorHAnsi"/>
          <w:color w:val="548DD4" w:themeColor="text2" w:themeTint="99"/>
        </w:rPr>
        <w:t xml:space="preserve"> de las actuaciones se aplicará como fecha de justificación la fecha cumplimentada en el componente de acciones generales del listado.</w:t>
      </w:r>
    </w:p>
    <w:p w14:paraId="1F67B577" w14:textId="39ECC4E6" w:rsidR="00464767" w:rsidRPr="00B76B6E" w:rsidRDefault="00464767" w:rsidP="00E73A79">
      <w:pPr>
        <w:pStyle w:val="ListParagraph"/>
        <w:numPr>
          <w:ilvl w:val="3"/>
          <w:numId w:val="90"/>
        </w:numPr>
        <w:rPr>
          <w:rFonts w:asciiTheme="minorHAnsi" w:hAnsiTheme="minorHAnsi" w:cstheme="minorHAnsi"/>
          <w:color w:val="548DD4" w:themeColor="text2" w:themeTint="99"/>
        </w:rPr>
      </w:pPr>
      <w:r w:rsidRPr="00B76B6E">
        <w:rPr>
          <w:rFonts w:asciiTheme="minorHAnsi" w:hAnsiTheme="minorHAnsi" w:cstheme="minorHAnsi"/>
          <w:i/>
          <w:color w:val="548DD4" w:themeColor="text2" w:themeTint="99"/>
        </w:rPr>
        <w:t>Rellenar y/o modificar</w:t>
      </w:r>
      <w:r w:rsidR="003E74C7" w:rsidRPr="00B76B6E">
        <w:rPr>
          <w:rFonts w:asciiTheme="minorHAnsi" w:hAnsiTheme="minorHAnsi" w:cstheme="minorHAnsi"/>
          <w:i/>
          <w:color w:val="548DD4" w:themeColor="text2" w:themeTint="99"/>
        </w:rPr>
        <w:t xml:space="preserve"> </w:t>
      </w:r>
      <w:r w:rsidRPr="00B76B6E">
        <w:rPr>
          <w:rFonts w:asciiTheme="minorHAnsi" w:hAnsiTheme="minorHAnsi" w:cstheme="minorHAnsi"/>
          <w:i/>
          <w:color w:val="548DD4" w:themeColor="text2" w:themeTint="99"/>
        </w:rPr>
        <w:t>información</w:t>
      </w:r>
      <w:r w:rsidRPr="00B76B6E">
        <w:rPr>
          <w:rFonts w:asciiTheme="minorHAnsi" w:hAnsiTheme="minorHAnsi" w:cstheme="minorHAnsi"/>
          <w:color w:val="548DD4" w:themeColor="text2" w:themeTint="99"/>
        </w:rPr>
        <w:t xml:space="preserve"> no cumplimentada (juzgado, módulo, </w:t>
      </w:r>
      <w:proofErr w:type="spellStart"/>
      <w:r w:rsidR="00521C1F" w:rsidRPr="00B76B6E">
        <w:rPr>
          <w:rFonts w:asciiTheme="minorHAnsi" w:hAnsiTheme="minorHAnsi" w:cstheme="minorHAnsi"/>
          <w:color w:val="548DD4" w:themeColor="text2" w:themeTint="99"/>
        </w:rPr>
        <w:t>nig</w:t>
      </w:r>
      <w:proofErr w:type="spellEnd"/>
      <w:r w:rsidRPr="00B76B6E">
        <w:rPr>
          <w:rFonts w:asciiTheme="minorHAnsi" w:hAnsiTheme="minorHAnsi" w:cstheme="minorHAnsi"/>
          <w:color w:val="548DD4" w:themeColor="text2" w:themeTint="99"/>
        </w:rPr>
        <w:t xml:space="preserve">, nº procedimiento) en </w:t>
      </w:r>
      <w:r w:rsidR="00521C1F" w:rsidRPr="00B76B6E">
        <w:rPr>
          <w:rFonts w:asciiTheme="minorHAnsi" w:hAnsiTheme="minorHAnsi" w:cstheme="minorHAnsi"/>
          <w:color w:val="548DD4" w:themeColor="text2" w:themeTint="99"/>
        </w:rPr>
        <w:t>designaciones sin juzgado o sin módulo.</w:t>
      </w:r>
    </w:p>
    <w:p w14:paraId="462C0DE6" w14:textId="20371271" w:rsidR="002718F8" w:rsidRPr="00B76B6E" w:rsidRDefault="002718F8" w:rsidP="00AE5A42">
      <w:pPr>
        <w:ind w:left="708"/>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 xml:space="preserve">Existe un parámetro en SIGA </w:t>
      </w:r>
      <w:proofErr w:type="spellStart"/>
      <w:r w:rsidRPr="00B76B6E">
        <w:rPr>
          <w:rFonts w:asciiTheme="minorHAnsi" w:hAnsiTheme="minorHAnsi" w:cstheme="minorHAnsi"/>
          <w:color w:val="548DD4" w:themeColor="text2" w:themeTint="99"/>
        </w:rPr>
        <w:t>classique</w:t>
      </w:r>
      <w:proofErr w:type="spellEnd"/>
      <w:r w:rsidRPr="00B76B6E">
        <w:rPr>
          <w:rFonts w:asciiTheme="minorHAnsi" w:hAnsiTheme="minorHAnsi" w:cstheme="minorHAnsi"/>
          <w:color w:val="548DD4" w:themeColor="text2" w:themeTint="99"/>
        </w:rPr>
        <w:t xml:space="preserve"> por colegio </w:t>
      </w:r>
      <w:r w:rsidRPr="00B76B6E">
        <w:rPr>
          <w:b/>
          <w:color w:val="548DD4" w:themeColor="text2" w:themeTint="99"/>
        </w:rPr>
        <w:t xml:space="preserve">JUSTIFICACION_MENSAJE_RESPONSABILIDAD_LETRADO </w:t>
      </w:r>
      <w:r w:rsidRPr="00B76B6E">
        <w:rPr>
          <w:color w:val="548DD4" w:themeColor="text2" w:themeTint="99"/>
        </w:rPr>
        <w:t>que indica que se debe mostrar un mensaje al colegiado cuando selecciona la acción de guardar los cambios realizados en el formulario</w:t>
      </w:r>
      <w:r w:rsidRPr="00B76B6E">
        <w:rPr>
          <w:b/>
          <w:color w:val="548DD4" w:themeColor="text2" w:themeTint="99"/>
        </w:rPr>
        <w:t>.</w:t>
      </w:r>
    </w:p>
    <w:p w14:paraId="7F2E6433" w14:textId="77777777" w:rsidR="002718F8" w:rsidRPr="00B76B6E" w:rsidRDefault="002718F8" w:rsidP="00E73A79">
      <w:pPr>
        <w:pStyle w:val="ListParagraph"/>
        <w:numPr>
          <w:ilvl w:val="0"/>
          <w:numId w:val="89"/>
        </w:numPr>
        <w:rPr>
          <w:rFonts w:asciiTheme="minorHAnsi" w:hAnsiTheme="minorHAnsi" w:cstheme="minorHAnsi"/>
          <w:color w:val="548DD4" w:themeColor="text2" w:themeTint="99"/>
        </w:rPr>
      </w:pPr>
      <w:r w:rsidRPr="00B76B6E">
        <w:rPr>
          <w:rFonts w:asciiTheme="minorHAnsi" w:hAnsiTheme="minorHAnsi" w:cstheme="minorHAnsi"/>
          <w:b/>
          <w:color w:val="548DD4" w:themeColor="text2" w:themeTint="99"/>
          <w:u w:val="single"/>
        </w:rPr>
        <w:t>Comunicar</w:t>
      </w:r>
      <w:r w:rsidRPr="00B76B6E">
        <w:rPr>
          <w:rFonts w:asciiTheme="minorHAnsi" w:hAnsiTheme="minorHAnsi" w:cstheme="minorHAnsi"/>
          <w:color w:val="548DD4" w:themeColor="text2" w:themeTint="99"/>
        </w:rPr>
        <w:t xml:space="preserve">: En el SIGA </w:t>
      </w:r>
      <w:proofErr w:type="spellStart"/>
      <w:r w:rsidRPr="00B76B6E">
        <w:rPr>
          <w:rFonts w:asciiTheme="minorHAnsi" w:hAnsiTheme="minorHAnsi" w:cstheme="minorHAnsi"/>
          <w:color w:val="548DD4" w:themeColor="text2" w:themeTint="99"/>
        </w:rPr>
        <w:t>classique</w:t>
      </w:r>
      <w:proofErr w:type="spellEnd"/>
      <w:r w:rsidRPr="00B76B6E">
        <w:rPr>
          <w:rFonts w:asciiTheme="minorHAnsi" w:hAnsiTheme="minorHAnsi" w:cstheme="minorHAnsi"/>
          <w:color w:val="548DD4" w:themeColor="text2" w:themeTint="99"/>
        </w:rPr>
        <w:t xml:space="preserve"> existe la funcionalidad, pinchando el botón </w:t>
      </w:r>
      <w:r w:rsidRPr="00B76B6E">
        <w:rPr>
          <w:noProof/>
          <w:color w:val="548DD4" w:themeColor="text2" w:themeTint="99"/>
          <w:lang w:val="es-ES"/>
        </w:rPr>
        <w:drawing>
          <wp:inline distT="0" distB="0" distL="0" distR="0" wp14:anchorId="1123B556" wp14:editId="21F0711F">
            <wp:extent cx="1207770" cy="267335"/>
            <wp:effectExtent l="0" t="0" r="0" b="0"/>
            <wp:docPr id="18230090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07770" cy="267335"/>
                    </a:xfrm>
                    <a:prstGeom prst="rect">
                      <a:avLst/>
                    </a:prstGeom>
                    <a:noFill/>
                    <a:ln>
                      <a:noFill/>
                    </a:ln>
                  </pic:spPr>
                </pic:pic>
              </a:graphicData>
            </a:graphic>
          </wp:inline>
        </w:drawing>
      </w:r>
      <w:r w:rsidRPr="00B76B6E">
        <w:rPr>
          <w:rFonts w:asciiTheme="minorHAnsi" w:hAnsiTheme="minorHAnsi" w:cstheme="minorHAnsi"/>
          <w:color w:val="548DD4" w:themeColor="text2" w:themeTint="99"/>
        </w:rPr>
        <w:t xml:space="preserve"> de generar el informe tipo Justificación Letrado.</w:t>
      </w:r>
    </w:p>
    <w:p w14:paraId="7FCDF483" w14:textId="77777777" w:rsidR="002718F8" w:rsidRPr="00B76B6E" w:rsidRDefault="002718F8" w:rsidP="002718F8">
      <w:pPr>
        <w:keepNext/>
        <w:jc w:val="center"/>
        <w:rPr>
          <w:color w:val="548DD4" w:themeColor="text2" w:themeTint="99"/>
        </w:rPr>
      </w:pPr>
      <w:r w:rsidRPr="00B76B6E">
        <w:rPr>
          <w:rFonts w:asciiTheme="minorHAnsi" w:hAnsiTheme="minorHAnsi" w:cstheme="minorHAnsi"/>
          <w:noProof/>
          <w:color w:val="548DD4" w:themeColor="text2" w:themeTint="99"/>
          <w:lang w:eastAsia="es-ES"/>
        </w:rPr>
        <w:drawing>
          <wp:inline distT="0" distB="0" distL="0" distR="0" wp14:anchorId="5EB9EF2C" wp14:editId="60FCC3F1">
            <wp:extent cx="4066310" cy="2890101"/>
            <wp:effectExtent l="0" t="0" r="0" b="5715"/>
            <wp:docPr id="1823009029" name="Picture 182300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9029" name="infoJus.PNG"/>
                    <pic:cNvPicPr/>
                  </pic:nvPicPr>
                  <pic:blipFill>
                    <a:blip r:embed="rId223">
                      <a:extLst>
                        <a:ext uri="{28A0092B-C50C-407E-A947-70E740481C1C}">
                          <a14:useLocalDpi xmlns:a14="http://schemas.microsoft.com/office/drawing/2010/main" val="0"/>
                        </a:ext>
                      </a:extLst>
                    </a:blip>
                    <a:stretch>
                      <a:fillRect/>
                    </a:stretch>
                  </pic:blipFill>
                  <pic:spPr>
                    <a:xfrm>
                      <a:off x="0" y="0"/>
                      <a:ext cx="4080306" cy="2900049"/>
                    </a:xfrm>
                    <a:prstGeom prst="rect">
                      <a:avLst/>
                    </a:prstGeom>
                  </pic:spPr>
                </pic:pic>
              </a:graphicData>
            </a:graphic>
          </wp:inline>
        </w:drawing>
      </w:r>
    </w:p>
    <w:p w14:paraId="1B2A2FEA" w14:textId="44EAD8F7" w:rsidR="002718F8" w:rsidRPr="00B76B6E" w:rsidRDefault="002718F8" w:rsidP="002718F8">
      <w:pPr>
        <w:pStyle w:val="Caption"/>
        <w:jc w:val="center"/>
        <w:rPr>
          <w:color w:val="548DD4" w:themeColor="text2" w:themeTint="99"/>
        </w:rPr>
      </w:pPr>
      <w:r w:rsidRPr="00B76B6E">
        <w:rPr>
          <w:color w:val="548DD4" w:themeColor="text2" w:themeTint="99"/>
        </w:rPr>
        <w:t xml:space="preserve">Ilustración - Informe Justificación SIGA </w:t>
      </w:r>
      <w:proofErr w:type="spellStart"/>
      <w:r w:rsidRPr="00B76B6E">
        <w:rPr>
          <w:color w:val="548DD4" w:themeColor="text2" w:themeTint="99"/>
        </w:rPr>
        <w:t>classique</w:t>
      </w:r>
      <w:proofErr w:type="spellEnd"/>
    </w:p>
    <w:p w14:paraId="00925A5E" w14:textId="3433C749" w:rsidR="002718F8" w:rsidRPr="00B76B6E" w:rsidRDefault="002718F8" w:rsidP="002D1477">
      <w:pPr>
        <w:ind w:left="708"/>
        <w:rPr>
          <w:color w:val="548DD4" w:themeColor="text2" w:themeTint="99"/>
        </w:rPr>
      </w:pPr>
      <w:r w:rsidRPr="00B76B6E">
        <w:rPr>
          <w:color w:val="548DD4" w:themeColor="text2" w:themeTint="99"/>
        </w:rPr>
        <w:t xml:space="preserve">En el SIGA </w:t>
      </w:r>
      <w:proofErr w:type="spellStart"/>
      <w:r w:rsidRPr="00B76B6E">
        <w:rPr>
          <w:color w:val="548DD4" w:themeColor="text2" w:themeTint="99"/>
        </w:rPr>
        <w:t>novo</w:t>
      </w:r>
      <w:proofErr w:type="spellEnd"/>
      <w:r w:rsidRPr="00B76B6E">
        <w:rPr>
          <w:color w:val="548DD4" w:themeColor="text2" w:themeTint="99"/>
        </w:rPr>
        <w:t xml:space="preserve"> será </w:t>
      </w:r>
      <w:r w:rsidR="00521C1F" w:rsidRPr="00B76B6E">
        <w:rPr>
          <w:color w:val="548DD4" w:themeColor="text2" w:themeTint="99"/>
        </w:rPr>
        <w:t>mediante una selección de registros de designación y pulsando sobre el botón comunicar, lo que provocará</w:t>
      </w:r>
      <w:r w:rsidRPr="00B76B6E">
        <w:rPr>
          <w:color w:val="548DD4" w:themeColor="text2" w:themeTint="99"/>
        </w:rPr>
        <w:t xml:space="preserve"> que </w:t>
      </w:r>
      <w:r w:rsidR="00521C1F" w:rsidRPr="00B76B6E">
        <w:rPr>
          <w:color w:val="548DD4" w:themeColor="text2" w:themeTint="99"/>
        </w:rPr>
        <w:t xml:space="preserve">se </w:t>
      </w:r>
      <w:r w:rsidRPr="00B76B6E">
        <w:rPr>
          <w:color w:val="548DD4" w:themeColor="text2" w:themeTint="99"/>
        </w:rPr>
        <w:t>redirija al diálogo de comunicación mostrando los modelos asociados a dicha clase.</w:t>
      </w:r>
      <w:r w:rsidR="00521C1F" w:rsidRPr="00B76B6E">
        <w:rPr>
          <w:color w:val="548DD4" w:themeColor="text2" w:themeTint="99"/>
        </w:rPr>
        <w:t xml:space="preserve"> Hay que </w:t>
      </w:r>
      <w:proofErr w:type="spellStart"/>
      <w:r w:rsidR="00521C1F" w:rsidRPr="00B76B6E">
        <w:rPr>
          <w:color w:val="548DD4" w:themeColor="text2" w:themeTint="99"/>
        </w:rPr>
        <w:t>migrar</w:t>
      </w:r>
      <w:proofErr w:type="spellEnd"/>
      <w:r w:rsidR="00521C1F" w:rsidRPr="00B76B6E">
        <w:rPr>
          <w:color w:val="548DD4" w:themeColor="text2" w:themeTint="99"/>
        </w:rPr>
        <w:t xml:space="preserve"> los informes existentes a modelos de comunicaciones.</w:t>
      </w:r>
    </w:p>
    <w:p w14:paraId="6D77E1F2" w14:textId="2A6CDAAC" w:rsidR="001F0CAC" w:rsidRPr="00B76B6E" w:rsidRDefault="00E83062" w:rsidP="00C84322">
      <w:pPr>
        <w:pStyle w:val="ListParagraph"/>
        <w:numPr>
          <w:ilvl w:val="0"/>
          <w:numId w:val="89"/>
        </w:numPr>
        <w:rPr>
          <w:rFonts w:asciiTheme="minorHAnsi" w:hAnsiTheme="minorHAnsi" w:cstheme="minorHAnsi"/>
          <w:color w:val="548DD4" w:themeColor="text2" w:themeTint="99"/>
        </w:rPr>
      </w:pPr>
      <w:r w:rsidRPr="00B76B6E">
        <w:rPr>
          <w:rFonts w:asciiTheme="minorHAnsi" w:hAnsiTheme="minorHAnsi" w:cstheme="minorHAnsi"/>
          <w:color w:val="548DD4" w:themeColor="text2" w:themeTint="99"/>
        </w:rPr>
        <w:t>Borrar: Borrado masivo de actuaciones sobre las seleccionadas</w:t>
      </w:r>
      <w:r w:rsidR="000B385B" w:rsidRPr="00B76B6E">
        <w:rPr>
          <w:rFonts w:asciiTheme="minorHAnsi" w:hAnsiTheme="minorHAnsi" w:cstheme="minorHAnsi"/>
          <w:color w:val="548DD4" w:themeColor="text2" w:themeTint="99"/>
        </w:rPr>
        <w:t>. Únicamente se puede realizar si no hay cambios pendientes en el formulario de guardar.</w:t>
      </w:r>
    </w:p>
    <w:p w14:paraId="1102236A" w14:textId="77777777" w:rsidR="001927C9" w:rsidRPr="00B76B6E" w:rsidRDefault="001927C9" w:rsidP="00C84322">
      <w:pPr>
        <w:pStyle w:val="ListParagraph"/>
        <w:numPr>
          <w:ilvl w:val="0"/>
          <w:numId w:val="0"/>
        </w:numPr>
        <w:ind w:left="720"/>
        <w:rPr>
          <w:color w:val="548DD4" w:themeColor="text2" w:themeTint="99"/>
        </w:rPr>
      </w:pPr>
      <w:r w:rsidRPr="00B76B6E">
        <w:rPr>
          <w:color w:val="548DD4" w:themeColor="text2" w:themeTint="99"/>
        </w:rPr>
        <w:t>En este momento, si hay otros cambios que el usuario haya realizado sobre el formulario, se le mostrará un mensaje de confirmación al usuario de este tipo:</w:t>
      </w:r>
    </w:p>
    <w:p w14:paraId="1A154398" w14:textId="77777777" w:rsidR="001927C9" w:rsidRPr="00B76B6E" w:rsidRDefault="001927C9" w:rsidP="00C84322">
      <w:pPr>
        <w:pStyle w:val="ListParagraph"/>
        <w:numPr>
          <w:ilvl w:val="0"/>
          <w:numId w:val="0"/>
        </w:numPr>
        <w:ind w:left="720"/>
        <w:jc w:val="center"/>
        <w:rPr>
          <w:color w:val="548DD4" w:themeColor="text2" w:themeTint="99"/>
        </w:rPr>
      </w:pPr>
      <w:r w:rsidRPr="00B76B6E">
        <w:rPr>
          <w:noProof/>
          <w:color w:val="548DD4" w:themeColor="text2" w:themeTint="99"/>
          <w:lang w:val="es-ES"/>
        </w:rPr>
        <w:lastRenderedPageBreak/>
        <w:drawing>
          <wp:inline distT="0" distB="0" distL="0" distR="0" wp14:anchorId="64AB92B5" wp14:editId="252807DE">
            <wp:extent cx="2268071" cy="832984"/>
            <wp:effectExtent l="0" t="0" r="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322015" cy="852796"/>
                    </a:xfrm>
                    <a:prstGeom prst="rect">
                      <a:avLst/>
                    </a:prstGeom>
                  </pic:spPr>
                </pic:pic>
              </a:graphicData>
            </a:graphic>
          </wp:inline>
        </w:drawing>
      </w:r>
    </w:p>
    <w:p w14:paraId="48307398" w14:textId="5DB70233" w:rsidR="001927C9" w:rsidRPr="00B76B6E" w:rsidRDefault="001927C9" w:rsidP="00C84322">
      <w:pPr>
        <w:pStyle w:val="ListParagraph"/>
        <w:numPr>
          <w:ilvl w:val="0"/>
          <w:numId w:val="0"/>
        </w:numPr>
        <w:ind w:left="720"/>
        <w:rPr>
          <w:rFonts w:asciiTheme="minorHAnsi" w:hAnsiTheme="minorHAnsi" w:cstheme="minorHAnsi"/>
          <w:color w:val="548DD4" w:themeColor="text2" w:themeTint="99"/>
        </w:rPr>
      </w:pPr>
      <w:r w:rsidRPr="00B76B6E">
        <w:rPr>
          <w:color w:val="548DD4" w:themeColor="text2" w:themeTint="99"/>
        </w:rPr>
        <w:t>Si desea continuar, dichos cambios se perderán porque después de que el sistema realice la acción se debe refrescar el formulario, realizando de nuevo la búsqueda establecida en los filtros.</w:t>
      </w:r>
    </w:p>
    <w:p w14:paraId="0174AEEF" w14:textId="3CA3D4CF" w:rsidR="002D1477" w:rsidRPr="00B76B6E" w:rsidRDefault="002D1477" w:rsidP="002D1477">
      <w:pPr>
        <w:pStyle w:val="Heading4"/>
        <w:spacing w:line="240" w:lineRule="auto"/>
        <w:rPr>
          <w:color w:val="548DD4" w:themeColor="text2" w:themeTint="99"/>
        </w:rPr>
      </w:pPr>
      <w:bookmarkStart w:id="60" w:name="_Ref20986348"/>
      <w:r w:rsidRPr="00B76B6E">
        <w:rPr>
          <w:color w:val="548DD4" w:themeColor="text2" w:themeTint="99"/>
        </w:rPr>
        <w:t>Resumen parámetros, atributos y permisos.</w:t>
      </w:r>
      <w:bookmarkEnd w:id="60"/>
    </w:p>
    <w:p w14:paraId="54EF15C7" w14:textId="56784DAF" w:rsidR="002D1477" w:rsidRPr="00B76B6E" w:rsidRDefault="002D1477" w:rsidP="002D1477">
      <w:pPr>
        <w:rPr>
          <w:color w:val="548DD4" w:themeColor="text2" w:themeTint="99"/>
        </w:rPr>
      </w:pPr>
      <w:r w:rsidRPr="00B76B6E">
        <w:rPr>
          <w:color w:val="548DD4" w:themeColor="text2" w:themeTint="99"/>
        </w:rPr>
        <w:t>A modo de resumen de lo ya comentado en esta funcionalidad se adjuntan unas tablas con el conjunto de permisos que gestionan y configuran la justificación exprés, de cara a su visibilidad y comportamiento para un letrado.</w:t>
      </w:r>
    </w:p>
    <w:p w14:paraId="2AD25F10" w14:textId="5B938AF9" w:rsidR="002D1477" w:rsidRPr="00B76B6E" w:rsidRDefault="002D1477" w:rsidP="002D1477">
      <w:pPr>
        <w:pStyle w:val="Heading5"/>
        <w:rPr>
          <w:color w:val="548DD4" w:themeColor="text2" w:themeTint="99"/>
        </w:rPr>
      </w:pPr>
      <w:bookmarkStart w:id="61" w:name="_Toc19271484"/>
      <w:r w:rsidRPr="00B76B6E">
        <w:rPr>
          <w:color w:val="548DD4" w:themeColor="text2" w:themeTint="99"/>
        </w:rPr>
        <w:t>P</w:t>
      </w:r>
      <w:bookmarkEnd w:id="61"/>
      <w:r w:rsidRPr="00B76B6E">
        <w:rPr>
          <w:color w:val="548DD4" w:themeColor="text2" w:themeTint="99"/>
        </w:rPr>
        <w:t xml:space="preserve">arámetros </w:t>
      </w:r>
    </w:p>
    <w:tbl>
      <w:tblPr>
        <w:tblStyle w:val="TableGrid"/>
        <w:tblW w:w="9495" w:type="dxa"/>
        <w:tblLayout w:type="fixed"/>
        <w:tblLook w:val="04A0" w:firstRow="1" w:lastRow="0" w:firstColumn="1" w:lastColumn="0" w:noHBand="0" w:noVBand="1"/>
      </w:tblPr>
      <w:tblGrid>
        <w:gridCol w:w="3966"/>
        <w:gridCol w:w="3969"/>
        <w:gridCol w:w="1560"/>
      </w:tblGrid>
      <w:tr w:rsidR="00B76B6E" w:rsidRPr="00B76B6E" w14:paraId="33907BF6" w14:textId="77777777" w:rsidTr="002D1477">
        <w:tc>
          <w:tcPr>
            <w:tcW w:w="3966" w:type="dxa"/>
          </w:tcPr>
          <w:p w14:paraId="6395B503" w14:textId="77777777" w:rsidR="002D1477" w:rsidRPr="00B76B6E" w:rsidRDefault="002D1477" w:rsidP="002D1477">
            <w:pPr>
              <w:rPr>
                <w:b/>
                <w:color w:val="548DD4" w:themeColor="text2" w:themeTint="99"/>
                <w:sz w:val="18"/>
                <w:szCs w:val="18"/>
              </w:rPr>
            </w:pPr>
            <w:r w:rsidRPr="00B76B6E">
              <w:rPr>
                <w:b/>
                <w:color w:val="548DD4" w:themeColor="text2" w:themeTint="99"/>
                <w:sz w:val="18"/>
                <w:szCs w:val="18"/>
              </w:rPr>
              <w:t>PARAMETRO</w:t>
            </w:r>
          </w:p>
        </w:tc>
        <w:tc>
          <w:tcPr>
            <w:tcW w:w="3969" w:type="dxa"/>
          </w:tcPr>
          <w:p w14:paraId="014E29E2" w14:textId="77777777" w:rsidR="002D1477" w:rsidRPr="00B76B6E" w:rsidRDefault="002D1477" w:rsidP="002D1477">
            <w:pPr>
              <w:rPr>
                <w:color w:val="548DD4" w:themeColor="text2" w:themeTint="99"/>
              </w:rPr>
            </w:pPr>
          </w:p>
        </w:tc>
        <w:tc>
          <w:tcPr>
            <w:tcW w:w="1560" w:type="dxa"/>
          </w:tcPr>
          <w:p w14:paraId="2EA964E5" w14:textId="77777777" w:rsidR="002D1477" w:rsidRPr="00B76B6E" w:rsidRDefault="002D1477" w:rsidP="002D1477">
            <w:pPr>
              <w:rPr>
                <w:color w:val="548DD4" w:themeColor="text2" w:themeTint="99"/>
              </w:rPr>
            </w:pPr>
          </w:p>
        </w:tc>
      </w:tr>
      <w:tr w:rsidR="00B76B6E" w:rsidRPr="00B76B6E" w14:paraId="2BE6654B" w14:textId="77777777" w:rsidTr="002D1477">
        <w:tc>
          <w:tcPr>
            <w:tcW w:w="3966" w:type="dxa"/>
          </w:tcPr>
          <w:p w14:paraId="48F05862"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ACTIVAR_DESCARGA_RESOLUCION_EJG</w:t>
            </w:r>
          </w:p>
        </w:tc>
        <w:tc>
          <w:tcPr>
            <w:tcW w:w="3969" w:type="dxa"/>
          </w:tcPr>
          <w:p w14:paraId="477B78C9" w14:textId="77777777" w:rsidR="002D1477" w:rsidRPr="00B76B6E" w:rsidRDefault="002D1477" w:rsidP="002D1477">
            <w:pPr>
              <w:rPr>
                <w:color w:val="548DD4" w:themeColor="text2" w:themeTint="99"/>
              </w:rPr>
            </w:pPr>
            <w:r w:rsidRPr="00B76B6E">
              <w:rPr>
                <w:color w:val="548DD4" w:themeColor="text2" w:themeTint="99"/>
              </w:rPr>
              <w:t>Si está activo se podrá descargar un informe del tipo resolución EJG</w:t>
            </w:r>
          </w:p>
        </w:tc>
        <w:tc>
          <w:tcPr>
            <w:tcW w:w="1560" w:type="dxa"/>
          </w:tcPr>
          <w:p w14:paraId="66D59C9F" w14:textId="77777777" w:rsidR="002D1477" w:rsidRPr="00B76B6E" w:rsidRDefault="002D1477" w:rsidP="002D1477">
            <w:pPr>
              <w:rPr>
                <w:color w:val="548DD4" w:themeColor="text2" w:themeTint="99"/>
              </w:rPr>
            </w:pPr>
            <w:r w:rsidRPr="00B76B6E">
              <w:rPr>
                <w:color w:val="548DD4" w:themeColor="text2" w:themeTint="99"/>
              </w:rPr>
              <w:t>Cambiarlos por permisos</w:t>
            </w:r>
          </w:p>
        </w:tc>
      </w:tr>
      <w:tr w:rsidR="00B76B6E" w:rsidRPr="00B76B6E" w14:paraId="1FB3A8FD" w14:textId="77777777" w:rsidTr="002D1477">
        <w:tc>
          <w:tcPr>
            <w:tcW w:w="3966" w:type="dxa"/>
          </w:tcPr>
          <w:p w14:paraId="40C8A671"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ACTIVAR_INFORMES_OFICIO_LETRADO</w:t>
            </w:r>
          </w:p>
        </w:tc>
        <w:tc>
          <w:tcPr>
            <w:tcW w:w="3969" w:type="dxa"/>
          </w:tcPr>
          <w:p w14:paraId="6CA61FBB" w14:textId="43B03248" w:rsidR="002D1477" w:rsidRPr="00B76B6E" w:rsidRDefault="002D1477" w:rsidP="002D1477">
            <w:pPr>
              <w:rPr>
                <w:color w:val="548DD4" w:themeColor="text2" w:themeTint="99"/>
              </w:rPr>
            </w:pPr>
            <w:r w:rsidRPr="00B76B6E">
              <w:rPr>
                <w:color w:val="548DD4" w:themeColor="text2" w:themeTint="99"/>
              </w:rPr>
              <w:t>Si está activo se podrá descargar un informe del tipo OFICIO</w:t>
            </w:r>
            <w:r w:rsidR="0091514C" w:rsidRPr="00B76B6E">
              <w:rPr>
                <w:color w:val="548DD4" w:themeColor="text2" w:themeTint="99"/>
              </w:rPr>
              <w:t xml:space="preserve"> y afecta tanto a colegio como a colegiado (probado)</w:t>
            </w:r>
          </w:p>
        </w:tc>
        <w:tc>
          <w:tcPr>
            <w:tcW w:w="1560" w:type="dxa"/>
          </w:tcPr>
          <w:p w14:paraId="3C1C2B3D" w14:textId="2D0DCAE8" w:rsidR="002D1477" w:rsidRPr="00B76B6E" w:rsidRDefault="0091514C" w:rsidP="002D1477">
            <w:pPr>
              <w:rPr>
                <w:color w:val="548DD4" w:themeColor="text2" w:themeTint="99"/>
              </w:rPr>
            </w:pPr>
            <w:r w:rsidRPr="00B76B6E">
              <w:rPr>
                <w:color w:val="548DD4" w:themeColor="text2" w:themeTint="99"/>
              </w:rPr>
              <w:t>Eliminarlo</w:t>
            </w:r>
          </w:p>
        </w:tc>
      </w:tr>
      <w:tr w:rsidR="00B76B6E" w:rsidRPr="00B76B6E" w14:paraId="0AA916BE" w14:textId="77777777" w:rsidTr="002D1477">
        <w:tc>
          <w:tcPr>
            <w:tcW w:w="3966" w:type="dxa"/>
          </w:tcPr>
          <w:p w14:paraId="4A66C5FB"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ACTIVAR_MENSAJE_DOCRESOLUCION_COLEGIADO</w:t>
            </w:r>
          </w:p>
        </w:tc>
        <w:tc>
          <w:tcPr>
            <w:tcW w:w="3969" w:type="dxa"/>
          </w:tcPr>
          <w:p w14:paraId="63C60061" w14:textId="77777777" w:rsidR="002D1477" w:rsidRPr="00B76B6E" w:rsidRDefault="002D1477" w:rsidP="002D1477">
            <w:pPr>
              <w:rPr>
                <w:color w:val="548DD4" w:themeColor="text2" w:themeTint="99"/>
              </w:rPr>
            </w:pPr>
            <w:r w:rsidRPr="00B76B6E">
              <w:rPr>
                <w:color w:val="548DD4" w:themeColor="text2" w:themeTint="99"/>
              </w:rPr>
              <w:t xml:space="preserve">Si está activo cuando entra en la pantalla saca el mensaje ‘Acceda a la certificación de la resolución pulsando sobre el número de expediente que se muestren en azul.’ </w:t>
            </w:r>
          </w:p>
        </w:tc>
        <w:tc>
          <w:tcPr>
            <w:tcW w:w="1560" w:type="dxa"/>
          </w:tcPr>
          <w:p w14:paraId="3E096D0B" w14:textId="38B905D3" w:rsidR="002D1477" w:rsidRPr="00B76B6E" w:rsidRDefault="002D1477" w:rsidP="002D1477">
            <w:pPr>
              <w:rPr>
                <w:color w:val="548DD4" w:themeColor="text2" w:themeTint="99"/>
              </w:rPr>
            </w:pPr>
            <w:r w:rsidRPr="00B76B6E">
              <w:rPr>
                <w:color w:val="548DD4" w:themeColor="text2" w:themeTint="99"/>
              </w:rPr>
              <w:t>Eliminar. informarlo a todos los colegios</w:t>
            </w:r>
          </w:p>
        </w:tc>
      </w:tr>
      <w:tr w:rsidR="00B76B6E" w:rsidRPr="00B76B6E" w14:paraId="351627DC" w14:textId="77777777" w:rsidTr="002D1477">
        <w:tc>
          <w:tcPr>
            <w:tcW w:w="3966" w:type="dxa"/>
          </w:tcPr>
          <w:p w14:paraId="3669C9BE"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ACTIVAR_SUBIDA_JUSTIFICACION_DESIGNA  </w:t>
            </w:r>
          </w:p>
        </w:tc>
        <w:tc>
          <w:tcPr>
            <w:tcW w:w="3969" w:type="dxa"/>
          </w:tcPr>
          <w:p w14:paraId="136D50D2" w14:textId="2A72C31A" w:rsidR="002D1477" w:rsidRPr="00B76B6E" w:rsidRDefault="002D1477" w:rsidP="002D1477">
            <w:pPr>
              <w:rPr>
                <w:color w:val="548DD4" w:themeColor="text2" w:themeTint="99"/>
              </w:rPr>
            </w:pPr>
            <w:r w:rsidRPr="00B76B6E">
              <w:rPr>
                <w:color w:val="548DD4" w:themeColor="text2" w:themeTint="99"/>
              </w:rPr>
              <w:t xml:space="preserve">Subir documentación de la designa y de la actuación. Además debe tener permiso </w:t>
            </w:r>
            <w:proofErr w:type="gramStart"/>
            <w:r w:rsidRPr="00B76B6E">
              <w:rPr>
                <w:color w:val="548DD4" w:themeColor="text2" w:themeTint="99"/>
              </w:rPr>
              <w:t xml:space="preserve">a  </w:t>
            </w:r>
            <w:r w:rsidRPr="00B76B6E">
              <w:rPr>
                <w:rFonts w:ascii="Arial" w:hAnsi="Arial" w:cs="Arial"/>
                <w:color w:val="548DD4" w:themeColor="text2" w:themeTint="99"/>
                <w:sz w:val="20"/>
                <w:szCs w:val="20"/>
              </w:rPr>
              <w:t>Documentación</w:t>
            </w:r>
            <w:proofErr w:type="gramEnd"/>
            <w:r w:rsidR="009E5753" w:rsidRPr="00B76B6E">
              <w:rPr>
                <w:rFonts w:ascii="Arial" w:hAnsi="Arial" w:cs="Arial"/>
                <w:color w:val="548DD4" w:themeColor="text2" w:themeTint="99"/>
                <w:sz w:val="20"/>
                <w:szCs w:val="20"/>
              </w:rPr>
              <w:t xml:space="preserve"> </w:t>
            </w:r>
            <w:r w:rsidRPr="00B76B6E">
              <w:rPr>
                <w:rFonts w:ascii="Arial" w:hAnsi="Arial" w:cs="Arial"/>
                <w:color w:val="548DD4" w:themeColor="text2" w:themeTint="99"/>
                <w:sz w:val="20"/>
                <w:szCs w:val="20"/>
              </w:rPr>
              <w:t>Designa</w:t>
            </w:r>
          </w:p>
          <w:p w14:paraId="63C2571D" w14:textId="77777777" w:rsidR="002D1477" w:rsidRPr="00B76B6E" w:rsidRDefault="002D1477" w:rsidP="002D1477">
            <w:pPr>
              <w:rPr>
                <w:color w:val="548DD4" w:themeColor="text2" w:themeTint="99"/>
              </w:rPr>
            </w:pPr>
          </w:p>
        </w:tc>
        <w:tc>
          <w:tcPr>
            <w:tcW w:w="1560" w:type="dxa"/>
          </w:tcPr>
          <w:p w14:paraId="3194D0AC" w14:textId="77777777" w:rsidR="002D1477" w:rsidRPr="00B76B6E" w:rsidRDefault="002D1477" w:rsidP="002D1477">
            <w:pPr>
              <w:rPr>
                <w:color w:val="548DD4" w:themeColor="text2" w:themeTint="99"/>
              </w:rPr>
            </w:pPr>
            <w:r w:rsidRPr="00B76B6E">
              <w:rPr>
                <w:color w:val="548DD4" w:themeColor="text2" w:themeTint="99"/>
              </w:rPr>
              <w:t>Cambiarlos por permisos</w:t>
            </w:r>
          </w:p>
        </w:tc>
      </w:tr>
      <w:tr w:rsidR="00B76B6E" w:rsidRPr="00B76B6E" w14:paraId="177DCBC5" w14:textId="77777777" w:rsidTr="002D1477">
        <w:tc>
          <w:tcPr>
            <w:tcW w:w="3966" w:type="dxa"/>
          </w:tcPr>
          <w:p w14:paraId="44AA1D91"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JUSTIFICACION_DESTACAR_EJG_NO_FAVORABLES</w:t>
            </w:r>
          </w:p>
        </w:tc>
        <w:tc>
          <w:tcPr>
            <w:tcW w:w="3969" w:type="dxa"/>
          </w:tcPr>
          <w:p w14:paraId="4D3D1EB7" w14:textId="77777777" w:rsidR="002D1477" w:rsidRPr="00B76B6E" w:rsidRDefault="002D1477" w:rsidP="002D1477">
            <w:pPr>
              <w:rPr>
                <w:color w:val="548DD4" w:themeColor="text2" w:themeTint="99"/>
              </w:rPr>
            </w:pPr>
            <w:r w:rsidRPr="00B76B6E">
              <w:rPr>
                <w:color w:val="548DD4" w:themeColor="text2" w:themeTint="99"/>
              </w:rPr>
              <w:t xml:space="preserve">Cambio de color los </w:t>
            </w:r>
            <w:proofErr w:type="spellStart"/>
            <w:r w:rsidRPr="00B76B6E">
              <w:rPr>
                <w:color w:val="548DD4" w:themeColor="text2" w:themeTint="99"/>
              </w:rPr>
              <w:t>ejgs</w:t>
            </w:r>
            <w:proofErr w:type="spellEnd"/>
            <w:r w:rsidRPr="00B76B6E">
              <w:rPr>
                <w:color w:val="548DD4" w:themeColor="text2" w:themeTint="99"/>
              </w:rPr>
              <w:t xml:space="preserve"> cuya resolución no es favorable</w:t>
            </w:r>
          </w:p>
        </w:tc>
        <w:tc>
          <w:tcPr>
            <w:tcW w:w="1560" w:type="dxa"/>
          </w:tcPr>
          <w:p w14:paraId="3CD0208E" w14:textId="77777777" w:rsidR="002D1477" w:rsidRPr="00B76B6E" w:rsidRDefault="002D1477" w:rsidP="002D1477">
            <w:pPr>
              <w:rPr>
                <w:color w:val="548DD4" w:themeColor="text2" w:themeTint="99"/>
              </w:rPr>
            </w:pPr>
            <w:r w:rsidRPr="00B76B6E">
              <w:rPr>
                <w:color w:val="548DD4" w:themeColor="text2" w:themeTint="99"/>
              </w:rPr>
              <w:t>Eliminamos. Poner a todos</w:t>
            </w:r>
          </w:p>
        </w:tc>
      </w:tr>
      <w:tr w:rsidR="00B76B6E" w:rsidRPr="00B76B6E" w14:paraId="15A62C9D" w14:textId="77777777" w:rsidTr="002D1477">
        <w:tc>
          <w:tcPr>
            <w:tcW w:w="3966" w:type="dxa"/>
          </w:tcPr>
          <w:p w14:paraId="4FFEF26C"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JUSTIFICACION_EDITAR_ACT_FICHA</w:t>
            </w:r>
          </w:p>
        </w:tc>
        <w:tc>
          <w:tcPr>
            <w:tcW w:w="3969" w:type="dxa"/>
          </w:tcPr>
          <w:p w14:paraId="02A6F95F" w14:textId="77777777" w:rsidR="002D1477" w:rsidRPr="00B76B6E" w:rsidRDefault="002D1477" w:rsidP="002D1477">
            <w:pPr>
              <w:rPr>
                <w:color w:val="548DD4" w:themeColor="text2" w:themeTint="99"/>
              </w:rPr>
            </w:pPr>
            <w:r w:rsidRPr="00B76B6E">
              <w:rPr>
                <w:color w:val="548DD4" w:themeColor="text2" w:themeTint="99"/>
              </w:rPr>
              <w:t>Permite añadir y editar y borrar actuaciones desde la ficha</w:t>
            </w:r>
          </w:p>
        </w:tc>
        <w:tc>
          <w:tcPr>
            <w:tcW w:w="1560" w:type="dxa"/>
          </w:tcPr>
          <w:p w14:paraId="5AB966B6" w14:textId="77777777" w:rsidR="002D1477" w:rsidRPr="00B76B6E" w:rsidRDefault="002D1477" w:rsidP="002D1477">
            <w:pPr>
              <w:rPr>
                <w:color w:val="548DD4" w:themeColor="text2" w:themeTint="99"/>
              </w:rPr>
            </w:pPr>
            <w:r w:rsidRPr="00B76B6E">
              <w:rPr>
                <w:color w:val="548DD4" w:themeColor="text2" w:themeTint="99"/>
              </w:rPr>
              <w:t xml:space="preserve">Cambiarlos por permisos </w:t>
            </w:r>
          </w:p>
        </w:tc>
      </w:tr>
      <w:tr w:rsidR="00B76B6E" w:rsidRPr="00B76B6E" w14:paraId="57D27053" w14:textId="77777777" w:rsidTr="002D1477">
        <w:tc>
          <w:tcPr>
            <w:tcW w:w="3966" w:type="dxa"/>
          </w:tcPr>
          <w:p w14:paraId="230A3B02"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JUSTIFICACION_EDITAR_DESIGNA_LETRADOS</w:t>
            </w:r>
          </w:p>
        </w:tc>
        <w:tc>
          <w:tcPr>
            <w:tcW w:w="3969" w:type="dxa"/>
          </w:tcPr>
          <w:p w14:paraId="5A868980" w14:textId="77777777" w:rsidR="002D1477" w:rsidRPr="00B76B6E" w:rsidRDefault="002D1477" w:rsidP="002D1477">
            <w:pPr>
              <w:rPr>
                <w:color w:val="548DD4" w:themeColor="text2" w:themeTint="99"/>
              </w:rPr>
            </w:pPr>
            <w:r w:rsidRPr="00B76B6E">
              <w:rPr>
                <w:color w:val="548DD4" w:themeColor="text2" w:themeTint="99"/>
              </w:rPr>
              <w:t>Permite modificar los datos de la designa por los letrados</w:t>
            </w:r>
          </w:p>
        </w:tc>
        <w:tc>
          <w:tcPr>
            <w:tcW w:w="1560" w:type="dxa"/>
          </w:tcPr>
          <w:p w14:paraId="7655E22B" w14:textId="77777777" w:rsidR="002D1477" w:rsidRPr="00B76B6E" w:rsidRDefault="002D1477" w:rsidP="002D1477">
            <w:pPr>
              <w:rPr>
                <w:color w:val="548DD4" w:themeColor="text2" w:themeTint="99"/>
              </w:rPr>
            </w:pPr>
            <w:r w:rsidRPr="00B76B6E">
              <w:rPr>
                <w:color w:val="548DD4" w:themeColor="text2" w:themeTint="99"/>
              </w:rPr>
              <w:t>Cambiarlos por permisos</w:t>
            </w:r>
          </w:p>
        </w:tc>
      </w:tr>
      <w:tr w:rsidR="00B76B6E" w:rsidRPr="00B76B6E" w14:paraId="34C59A8A" w14:textId="77777777" w:rsidTr="002D1477">
        <w:tc>
          <w:tcPr>
            <w:tcW w:w="3966" w:type="dxa"/>
          </w:tcPr>
          <w:p w14:paraId="3F2BFECA"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JUSTIFICACION_INCLUIR_EJG_NOFAVORABLE</w:t>
            </w:r>
          </w:p>
        </w:tc>
        <w:tc>
          <w:tcPr>
            <w:tcW w:w="3969" w:type="dxa"/>
          </w:tcPr>
          <w:p w14:paraId="15DA4EAC" w14:textId="77777777" w:rsidR="002D1477" w:rsidRPr="00B76B6E" w:rsidRDefault="002D1477" w:rsidP="002D1477">
            <w:pPr>
              <w:rPr>
                <w:color w:val="548DD4" w:themeColor="text2" w:themeTint="99"/>
              </w:rPr>
            </w:pPr>
            <w:r w:rsidRPr="00B76B6E">
              <w:rPr>
                <w:color w:val="548DD4" w:themeColor="text2" w:themeTint="99"/>
              </w:rPr>
              <w:t xml:space="preserve">Incluye en el listado las designaciones que están relacionadas con algún </w:t>
            </w:r>
            <w:proofErr w:type="spellStart"/>
            <w:r w:rsidRPr="00B76B6E">
              <w:rPr>
                <w:color w:val="548DD4" w:themeColor="text2" w:themeTint="99"/>
              </w:rPr>
              <w:t>ejg</w:t>
            </w:r>
            <w:proofErr w:type="spellEnd"/>
            <w:r w:rsidRPr="00B76B6E">
              <w:rPr>
                <w:color w:val="548DD4" w:themeColor="text2" w:themeTint="99"/>
              </w:rPr>
              <w:t xml:space="preserve"> no favorable</w:t>
            </w:r>
          </w:p>
        </w:tc>
        <w:tc>
          <w:tcPr>
            <w:tcW w:w="1560" w:type="dxa"/>
          </w:tcPr>
          <w:p w14:paraId="7308D44E" w14:textId="4100C3D0" w:rsidR="002D1477" w:rsidRPr="00B76B6E" w:rsidRDefault="002D1477" w:rsidP="002D1477">
            <w:pPr>
              <w:rPr>
                <w:color w:val="548DD4" w:themeColor="text2" w:themeTint="99"/>
              </w:rPr>
            </w:pPr>
            <w:r w:rsidRPr="00B76B6E">
              <w:rPr>
                <w:color w:val="548DD4" w:themeColor="text2" w:themeTint="99"/>
              </w:rPr>
              <w:t>Mantener parámetro</w:t>
            </w:r>
          </w:p>
        </w:tc>
      </w:tr>
      <w:tr w:rsidR="00B76B6E" w:rsidRPr="00B76B6E" w14:paraId="0B9C4C53" w14:textId="77777777" w:rsidTr="002D1477">
        <w:tc>
          <w:tcPr>
            <w:tcW w:w="3966" w:type="dxa"/>
          </w:tcPr>
          <w:p w14:paraId="1BC670AF"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JUSTIFICACION_INCLUIR_EJG_PTECAJG</w:t>
            </w:r>
          </w:p>
        </w:tc>
        <w:tc>
          <w:tcPr>
            <w:tcW w:w="3969" w:type="dxa"/>
          </w:tcPr>
          <w:p w14:paraId="26DDA72B" w14:textId="77777777" w:rsidR="002D1477" w:rsidRPr="00B76B6E" w:rsidRDefault="002D1477" w:rsidP="002D1477">
            <w:pPr>
              <w:rPr>
                <w:color w:val="548DD4" w:themeColor="text2" w:themeTint="99"/>
              </w:rPr>
            </w:pPr>
            <w:r w:rsidRPr="00B76B6E">
              <w:rPr>
                <w:color w:val="548DD4" w:themeColor="text2" w:themeTint="99"/>
              </w:rPr>
              <w:t xml:space="preserve">Incluye en el listado las designaciones que están relacionadas con algún </w:t>
            </w:r>
            <w:proofErr w:type="spellStart"/>
            <w:r w:rsidRPr="00B76B6E">
              <w:rPr>
                <w:color w:val="548DD4" w:themeColor="text2" w:themeTint="99"/>
              </w:rPr>
              <w:t>ejg</w:t>
            </w:r>
            <w:proofErr w:type="spellEnd"/>
            <w:r w:rsidRPr="00B76B6E">
              <w:rPr>
                <w:color w:val="548DD4" w:themeColor="text2" w:themeTint="99"/>
              </w:rPr>
              <w:t xml:space="preserve"> cuya resolución es </w:t>
            </w:r>
            <w:proofErr w:type="spellStart"/>
            <w:r w:rsidRPr="00B76B6E">
              <w:rPr>
                <w:color w:val="548DD4" w:themeColor="text2" w:themeTint="99"/>
              </w:rPr>
              <w:t>pte</w:t>
            </w:r>
            <w:proofErr w:type="spellEnd"/>
            <w:r w:rsidRPr="00B76B6E">
              <w:rPr>
                <w:color w:val="548DD4" w:themeColor="text2" w:themeTint="99"/>
              </w:rPr>
              <w:t xml:space="preserve"> CAJG</w:t>
            </w:r>
          </w:p>
        </w:tc>
        <w:tc>
          <w:tcPr>
            <w:tcW w:w="1560" w:type="dxa"/>
          </w:tcPr>
          <w:p w14:paraId="2062DBF0" w14:textId="68DE4910" w:rsidR="002D1477" w:rsidRPr="00B76B6E" w:rsidRDefault="002D1477" w:rsidP="002D1477">
            <w:pPr>
              <w:rPr>
                <w:color w:val="548DD4" w:themeColor="text2" w:themeTint="99"/>
              </w:rPr>
            </w:pPr>
            <w:r w:rsidRPr="00B76B6E">
              <w:rPr>
                <w:color w:val="548DD4" w:themeColor="text2" w:themeTint="99"/>
              </w:rPr>
              <w:t>Mantener parámetro</w:t>
            </w:r>
          </w:p>
        </w:tc>
      </w:tr>
      <w:tr w:rsidR="00B76B6E" w:rsidRPr="00B76B6E" w14:paraId="62C4435D" w14:textId="77777777" w:rsidTr="002D1477">
        <w:tc>
          <w:tcPr>
            <w:tcW w:w="3966" w:type="dxa"/>
          </w:tcPr>
          <w:p w14:paraId="0628C03B"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JUSTIFICACION_INCLUIR_EJG_SIN_RESOLUCION</w:t>
            </w:r>
          </w:p>
        </w:tc>
        <w:tc>
          <w:tcPr>
            <w:tcW w:w="3969" w:type="dxa"/>
          </w:tcPr>
          <w:p w14:paraId="64635420" w14:textId="77777777" w:rsidR="002D1477" w:rsidRPr="00B76B6E" w:rsidRDefault="002D1477" w:rsidP="002D1477">
            <w:pPr>
              <w:rPr>
                <w:color w:val="548DD4" w:themeColor="text2" w:themeTint="99"/>
              </w:rPr>
            </w:pPr>
            <w:r w:rsidRPr="00B76B6E">
              <w:rPr>
                <w:color w:val="548DD4" w:themeColor="text2" w:themeTint="99"/>
              </w:rPr>
              <w:t xml:space="preserve">Incluye en el listado las designaciones que están relacionadas con algún </w:t>
            </w:r>
            <w:proofErr w:type="spellStart"/>
            <w:r w:rsidRPr="00B76B6E">
              <w:rPr>
                <w:color w:val="548DD4" w:themeColor="text2" w:themeTint="99"/>
              </w:rPr>
              <w:t>ejg</w:t>
            </w:r>
            <w:proofErr w:type="spellEnd"/>
            <w:r w:rsidRPr="00B76B6E">
              <w:rPr>
                <w:color w:val="548DD4" w:themeColor="text2" w:themeTint="99"/>
              </w:rPr>
              <w:t xml:space="preserve"> no resuelto</w:t>
            </w:r>
          </w:p>
        </w:tc>
        <w:tc>
          <w:tcPr>
            <w:tcW w:w="1560" w:type="dxa"/>
          </w:tcPr>
          <w:p w14:paraId="519F2E69" w14:textId="3027FCF6" w:rsidR="002D1477" w:rsidRPr="00B76B6E" w:rsidRDefault="002D1477" w:rsidP="002D1477">
            <w:pPr>
              <w:rPr>
                <w:color w:val="548DD4" w:themeColor="text2" w:themeTint="99"/>
              </w:rPr>
            </w:pPr>
            <w:r w:rsidRPr="00B76B6E">
              <w:rPr>
                <w:color w:val="548DD4" w:themeColor="text2" w:themeTint="99"/>
              </w:rPr>
              <w:t>Mantener parámetro</w:t>
            </w:r>
          </w:p>
        </w:tc>
      </w:tr>
      <w:tr w:rsidR="00B76B6E" w:rsidRPr="00B76B6E" w14:paraId="6067FBFF" w14:textId="77777777" w:rsidTr="002D1477">
        <w:tc>
          <w:tcPr>
            <w:tcW w:w="3966" w:type="dxa"/>
          </w:tcPr>
          <w:p w14:paraId="1E594318"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lastRenderedPageBreak/>
              <w:t>JUSTIFICACION_INCLUIR_SIN_EJG</w:t>
            </w:r>
          </w:p>
        </w:tc>
        <w:tc>
          <w:tcPr>
            <w:tcW w:w="3969" w:type="dxa"/>
          </w:tcPr>
          <w:p w14:paraId="616FB04E" w14:textId="77777777" w:rsidR="002D1477" w:rsidRPr="00B76B6E" w:rsidRDefault="002D1477" w:rsidP="002D1477">
            <w:pPr>
              <w:rPr>
                <w:color w:val="548DD4" w:themeColor="text2" w:themeTint="99"/>
              </w:rPr>
            </w:pPr>
            <w:r w:rsidRPr="00B76B6E">
              <w:rPr>
                <w:color w:val="548DD4" w:themeColor="text2" w:themeTint="99"/>
              </w:rPr>
              <w:t xml:space="preserve">Incluye en el listado las designaciones que están relacionadas con </w:t>
            </w:r>
            <w:proofErr w:type="spellStart"/>
            <w:r w:rsidRPr="00B76B6E">
              <w:rPr>
                <w:color w:val="548DD4" w:themeColor="text2" w:themeTint="99"/>
              </w:rPr>
              <w:t>ningun</w:t>
            </w:r>
            <w:proofErr w:type="spellEnd"/>
            <w:r w:rsidRPr="00B76B6E">
              <w:rPr>
                <w:color w:val="548DD4" w:themeColor="text2" w:themeTint="99"/>
              </w:rPr>
              <w:t xml:space="preserve"> </w:t>
            </w:r>
            <w:proofErr w:type="spellStart"/>
            <w:r w:rsidRPr="00B76B6E">
              <w:rPr>
                <w:color w:val="548DD4" w:themeColor="text2" w:themeTint="99"/>
              </w:rPr>
              <w:t>ejg</w:t>
            </w:r>
            <w:proofErr w:type="spellEnd"/>
          </w:p>
        </w:tc>
        <w:tc>
          <w:tcPr>
            <w:tcW w:w="1560" w:type="dxa"/>
          </w:tcPr>
          <w:p w14:paraId="14CB9035" w14:textId="2EB983BC" w:rsidR="002D1477" w:rsidRPr="00B76B6E" w:rsidRDefault="002D1477" w:rsidP="002D1477">
            <w:pPr>
              <w:rPr>
                <w:color w:val="548DD4" w:themeColor="text2" w:themeTint="99"/>
              </w:rPr>
            </w:pPr>
            <w:r w:rsidRPr="00B76B6E">
              <w:rPr>
                <w:color w:val="548DD4" w:themeColor="text2" w:themeTint="99"/>
              </w:rPr>
              <w:t>Mantener parámetro</w:t>
            </w:r>
          </w:p>
        </w:tc>
      </w:tr>
      <w:tr w:rsidR="00B76B6E" w:rsidRPr="00B76B6E" w14:paraId="287BF329" w14:textId="77777777" w:rsidTr="002D1477">
        <w:tc>
          <w:tcPr>
            <w:tcW w:w="3966" w:type="dxa"/>
          </w:tcPr>
          <w:p w14:paraId="103B4F10"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JUSTIFICACION_MENSAJE_RESPONSABILIDAD_LETRADO</w:t>
            </w:r>
          </w:p>
        </w:tc>
        <w:tc>
          <w:tcPr>
            <w:tcW w:w="3969" w:type="dxa"/>
          </w:tcPr>
          <w:p w14:paraId="4E54E218" w14:textId="77777777" w:rsidR="002D1477" w:rsidRPr="00B76B6E" w:rsidRDefault="002D1477" w:rsidP="002D1477">
            <w:pPr>
              <w:rPr>
                <w:color w:val="548DD4" w:themeColor="text2" w:themeTint="99"/>
              </w:rPr>
            </w:pPr>
            <w:r w:rsidRPr="00B76B6E">
              <w:rPr>
                <w:color w:val="548DD4" w:themeColor="text2" w:themeTint="99"/>
              </w:rPr>
              <w:t>Si tiene texto saca el mensaje con ese texto a la hora de guardar algún cambio en actuaciones</w:t>
            </w:r>
          </w:p>
        </w:tc>
        <w:tc>
          <w:tcPr>
            <w:tcW w:w="1560" w:type="dxa"/>
          </w:tcPr>
          <w:p w14:paraId="29727EEC" w14:textId="3E464C45" w:rsidR="002D1477" w:rsidRPr="00B76B6E" w:rsidRDefault="002D1477" w:rsidP="002D1477">
            <w:pPr>
              <w:rPr>
                <w:color w:val="548DD4" w:themeColor="text2" w:themeTint="99"/>
              </w:rPr>
            </w:pPr>
            <w:r w:rsidRPr="00B76B6E">
              <w:rPr>
                <w:color w:val="548DD4" w:themeColor="text2" w:themeTint="99"/>
              </w:rPr>
              <w:t>Eliminamos. Aplicarlo a todos los colegios</w:t>
            </w:r>
          </w:p>
        </w:tc>
      </w:tr>
    </w:tbl>
    <w:p w14:paraId="58D5AD7D" w14:textId="194F7A49" w:rsidR="002D1477" w:rsidRPr="00B76B6E" w:rsidRDefault="002D1477" w:rsidP="002D1477">
      <w:pPr>
        <w:pStyle w:val="Heading5"/>
        <w:rPr>
          <w:color w:val="548DD4" w:themeColor="text2" w:themeTint="99"/>
        </w:rPr>
      </w:pPr>
      <w:r w:rsidRPr="00B76B6E">
        <w:rPr>
          <w:color w:val="548DD4" w:themeColor="text2" w:themeTint="99"/>
        </w:rPr>
        <w:t>Atributos del turno</w:t>
      </w:r>
    </w:p>
    <w:tbl>
      <w:tblPr>
        <w:tblStyle w:val="TableGrid"/>
        <w:tblW w:w="9636" w:type="dxa"/>
        <w:tblLook w:val="04A0" w:firstRow="1" w:lastRow="0" w:firstColumn="1" w:lastColumn="0" w:noHBand="0" w:noVBand="1"/>
      </w:tblPr>
      <w:tblGrid>
        <w:gridCol w:w="2372"/>
        <w:gridCol w:w="3872"/>
        <w:gridCol w:w="3392"/>
      </w:tblGrid>
      <w:tr w:rsidR="00B76B6E" w:rsidRPr="00B76B6E" w14:paraId="72DE022B" w14:textId="77777777" w:rsidTr="002D1477">
        <w:tc>
          <w:tcPr>
            <w:tcW w:w="2372" w:type="dxa"/>
          </w:tcPr>
          <w:p w14:paraId="02597328"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VALIDARJUSTIFICACIONES  </w:t>
            </w:r>
          </w:p>
        </w:tc>
        <w:tc>
          <w:tcPr>
            <w:tcW w:w="3872" w:type="dxa"/>
          </w:tcPr>
          <w:p w14:paraId="3CA3800D" w14:textId="77777777" w:rsidR="002D1477" w:rsidRPr="00B76B6E" w:rsidRDefault="002D1477" w:rsidP="002D1477">
            <w:pPr>
              <w:rPr>
                <w:color w:val="548DD4" w:themeColor="text2" w:themeTint="99"/>
              </w:rPr>
            </w:pPr>
            <w:r w:rsidRPr="00B76B6E">
              <w:rPr>
                <w:rFonts w:ascii="Arial" w:hAnsi="Arial" w:cs="Arial"/>
                <w:color w:val="548DD4" w:themeColor="text2" w:themeTint="99"/>
                <w:sz w:val="20"/>
                <w:szCs w:val="20"/>
              </w:rPr>
              <w:t>Quiero Validar Justificaciones de Actuaciones</w:t>
            </w:r>
          </w:p>
        </w:tc>
        <w:tc>
          <w:tcPr>
            <w:tcW w:w="3392" w:type="dxa"/>
          </w:tcPr>
          <w:p w14:paraId="6774473E" w14:textId="77777777" w:rsidR="002D1477" w:rsidRPr="00B76B6E" w:rsidRDefault="002D1477" w:rsidP="002D1477">
            <w:pPr>
              <w:rPr>
                <w:color w:val="548DD4" w:themeColor="text2" w:themeTint="99"/>
              </w:rPr>
            </w:pPr>
            <w:r w:rsidRPr="00B76B6E">
              <w:rPr>
                <w:color w:val="548DD4" w:themeColor="text2" w:themeTint="99"/>
              </w:rPr>
              <w:t xml:space="preserve">Si esta con valor 0 al insertar una actuación de ese turno se auto justificará. Es decir meterá fecha de justificación = </w:t>
            </w:r>
            <w:proofErr w:type="spellStart"/>
            <w:r w:rsidRPr="00B76B6E">
              <w:rPr>
                <w:color w:val="548DD4" w:themeColor="text2" w:themeTint="99"/>
              </w:rPr>
              <w:t>sysdate</w:t>
            </w:r>
            <w:proofErr w:type="spellEnd"/>
            <w:r w:rsidRPr="00B76B6E">
              <w:rPr>
                <w:color w:val="548DD4" w:themeColor="text2" w:themeTint="99"/>
              </w:rPr>
              <w:t xml:space="preserve"> y validada= 1</w:t>
            </w:r>
          </w:p>
        </w:tc>
      </w:tr>
      <w:tr w:rsidR="00B76B6E" w:rsidRPr="00B76B6E" w14:paraId="72ECB821" w14:textId="77777777" w:rsidTr="002D1477">
        <w:tc>
          <w:tcPr>
            <w:tcW w:w="2372" w:type="dxa"/>
          </w:tcPr>
          <w:p w14:paraId="4A0613FF"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ACTIVARRETRICCIONACREDIT</w:t>
            </w:r>
          </w:p>
        </w:tc>
        <w:tc>
          <w:tcPr>
            <w:tcW w:w="3872" w:type="dxa"/>
          </w:tcPr>
          <w:p w14:paraId="6639F886" w14:textId="77777777" w:rsidR="002D1477" w:rsidRPr="00B76B6E" w:rsidRDefault="002D1477" w:rsidP="002D1477">
            <w:pPr>
              <w:rPr>
                <w:color w:val="548DD4" w:themeColor="text2" w:themeTint="99"/>
              </w:rPr>
            </w:pPr>
            <w:r w:rsidRPr="00B76B6E">
              <w:rPr>
                <w:rFonts w:ascii="Arial" w:hAnsi="Arial" w:cs="Arial"/>
                <w:color w:val="548DD4" w:themeColor="text2" w:themeTint="99"/>
                <w:sz w:val="20"/>
                <w:szCs w:val="20"/>
              </w:rPr>
              <w:t xml:space="preserve">Activar restricción de actuaciones. Es decir, si tiene un inicio, tiene que añadir su fin antes de añadir otra </w:t>
            </w:r>
            <w:proofErr w:type="gramStart"/>
            <w:r w:rsidRPr="00B76B6E">
              <w:rPr>
                <w:rFonts w:ascii="Arial" w:hAnsi="Arial" w:cs="Arial"/>
                <w:color w:val="548DD4" w:themeColor="text2" w:themeTint="99"/>
                <w:sz w:val="20"/>
                <w:szCs w:val="20"/>
              </w:rPr>
              <w:t>actuación.(</w:t>
            </w:r>
            <w:proofErr w:type="gramEnd"/>
            <w:r w:rsidRPr="00B76B6E">
              <w:rPr>
                <w:rFonts w:ascii="Arial" w:hAnsi="Arial" w:cs="Arial"/>
                <w:color w:val="548DD4" w:themeColor="text2" w:themeTint="99"/>
                <w:sz w:val="20"/>
                <w:szCs w:val="20"/>
              </w:rPr>
              <w:t>*). Si está activo solamente podrá introducir una actuación con acreditación completa de manera que se puedan meter los desplazamiento antes de que se cierre un asunto.</w:t>
            </w:r>
          </w:p>
        </w:tc>
        <w:tc>
          <w:tcPr>
            <w:tcW w:w="3392" w:type="dxa"/>
          </w:tcPr>
          <w:p w14:paraId="5900132E" w14:textId="77777777" w:rsidR="002D1477" w:rsidRPr="00B76B6E" w:rsidRDefault="002D1477" w:rsidP="002D1477">
            <w:pPr>
              <w:rPr>
                <w:color w:val="548DD4" w:themeColor="text2" w:themeTint="99"/>
              </w:rPr>
            </w:pPr>
            <w:r w:rsidRPr="00B76B6E">
              <w:rPr>
                <w:color w:val="548DD4" w:themeColor="text2" w:themeTint="99"/>
              </w:rPr>
              <w:t>Ver si se puede cambiar por perfiles</w:t>
            </w:r>
          </w:p>
        </w:tc>
      </w:tr>
      <w:tr w:rsidR="00B76B6E" w:rsidRPr="00B76B6E" w14:paraId="22A388FA" w14:textId="77777777" w:rsidTr="002D1477">
        <w:tc>
          <w:tcPr>
            <w:tcW w:w="2372" w:type="dxa"/>
          </w:tcPr>
          <w:p w14:paraId="7E60C3D1"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LETRADOACTUACIONES      </w:t>
            </w:r>
          </w:p>
        </w:tc>
        <w:tc>
          <w:tcPr>
            <w:tcW w:w="3872" w:type="dxa"/>
          </w:tcPr>
          <w:p w14:paraId="6145369D" w14:textId="77777777" w:rsidR="002D1477" w:rsidRPr="00B76B6E" w:rsidRDefault="002D1477" w:rsidP="002D1477">
            <w:pPr>
              <w:rPr>
                <w:color w:val="548DD4" w:themeColor="text2" w:themeTint="99"/>
              </w:rPr>
            </w:pPr>
            <w:r w:rsidRPr="00B76B6E">
              <w:rPr>
                <w:rFonts w:ascii="Arial" w:hAnsi="Arial" w:cs="Arial"/>
                <w:color w:val="548DD4" w:themeColor="text2" w:themeTint="99"/>
                <w:sz w:val="20"/>
                <w:szCs w:val="20"/>
              </w:rPr>
              <w:t>Permitir añadir y editar las actuaciones a letrados</w:t>
            </w:r>
          </w:p>
        </w:tc>
        <w:tc>
          <w:tcPr>
            <w:tcW w:w="3392" w:type="dxa"/>
          </w:tcPr>
          <w:p w14:paraId="374D1175" w14:textId="77777777" w:rsidR="002D1477" w:rsidRPr="00B76B6E" w:rsidRDefault="002D1477" w:rsidP="002D1477">
            <w:pPr>
              <w:rPr>
                <w:color w:val="548DD4" w:themeColor="text2" w:themeTint="99"/>
              </w:rPr>
            </w:pPr>
          </w:p>
        </w:tc>
      </w:tr>
    </w:tbl>
    <w:p w14:paraId="565AE843" w14:textId="0FD3DB58" w:rsidR="002D1477" w:rsidRPr="00B76B6E" w:rsidRDefault="002D1477" w:rsidP="002D1477">
      <w:pPr>
        <w:pStyle w:val="Heading5"/>
        <w:rPr>
          <w:color w:val="548DD4" w:themeColor="text2" w:themeTint="99"/>
        </w:rPr>
      </w:pPr>
      <w:r w:rsidRPr="00B76B6E">
        <w:rPr>
          <w:color w:val="548DD4" w:themeColor="text2" w:themeTint="99"/>
        </w:rPr>
        <w:t>Atributos del módulo</w:t>
      </w:r>
    </w:p>
    <w:tbl>
      <w:tblPr>
        <w:tblStyle w:val="TableGrid"/>
        <w:tblW w:w="9636" w:type="dxa"/>
        <w:tblLook w:val="04A0" w:firstRow="1" w:lastRow="0" w:firstColumn="1" w:lastColumn="0" w:noHBand="0" w:noVBand="1"/>
      </w:tblPr>
      <w:tblGrid>
        <w:gridCol w:w="2974"/>
        <w:gridCol w:w="6662"/>
      </w:tblGrid>
      <w:tr w:rsidR="00B76B6E" w:rsidRPr="00B76B6E" w14:paraId="63C99638" w14:textId="77777777" w:rsidTr="002D1477">
        <w:tc>
          <w:tcPr>
            <w:tcW w:w="2974" w:type="dxa"/>
          </w:tcPr>
          <w:p w14:paraId="5EEF80F1"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COMPLEMENTO   (Añadir </w:t>
            </w:r>
            <w:proofErr w:type="spellStart"/>
            <w:r w:rsidRPr="00B76B6E">
              <w:rPr>
                <w:color w:val="548DD4" w:themeColor="text2" w:themeTint="99"/>
                <w:sz w:val="18"/>
                <w:szCs w:val="18"/>
              </w:rPr>
              <w:t>multiples</w:t>
            </w:r>
            <w:proofErr w:type="spellEnd"/>
            <w:r w:rsidRPr="00B76B6E">
              <w:rPr>
                <w:color w:val="548DD4" w:themeColor="text2" w:themeTint="99"/>
                <w:sz w:val="18"/>
                <w:szCs w:val="18"/>
              </w:rPr>
              <w:t xml:space="preserve">)      </w:t>
            </w:r>
          </w:p>
        </w:tc>
        <w:tc>
          <w:tcPr>
            <w:tcW w:w="6662" w:type="dxa"/>
          </w:tcPr>
          <w:p w14:paraId="25327E5C" w14:textId="77777777" w:rsidR="002D1477" w:rsidRPr="00B76B6E" w:rsidRDefault="002D1477" w:rsidP="002D1477">
            <w:pPr>
              <w:rPr>
                <w:color w:val="548DD4" w:themeColor="text2" w:themeTint="99"/>
              </w:rPr>
            </w:pPr>
            <w:r w:rsidRPr="00B76B6E">
              <w:rPr>
                <w:color w:val="548DD4" w:themeColor="text2" w:themeTint="99"/>
              </w:rPr>
              <w:t>Si el modulo es un complemento quiere decir que se pueden meter varios a una misma designa.</w:t>
            </w:r>
          </w:p>
        </w:tc>
      </w:tr>
      <w:tr w:rsidR="00B76B6E" w:rsidRPr="00B76B6E" w14:paraId="3C3FBF60" w14:textId="77777777" w:rsidTr="002D1477">
        <w:tc>
          <w:tcPr>
            <w:tcW w:w="2974" w:type="dxa"/>
          </w:tcPr>
          <w:p w14:paraId="4794D369"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VIGENTE             </w:t>
            </w:r>
          </w:p>
        </w:tc>
        <w:tc>
          <w:tcPr>
            <w:tcW w:w="6662" w:type="dxa"/>
          </w:tcPr>
          <w:p w14:paraId="337F40A8" w14:textId="77777777" w:rsidR="002D1477" w:rsidRPr="00B76B6E" w:rsidRDefault="002D1477" w:rsidP="002D1477">
            <w:pPr>
              <w:rPr>
                <w:color w:val="548DD4" w:themeColor="text2" w:themeTint="99"/>
              </w:rPr>
            </w:pPr>
            <w:r w:rsidRPr="00B76B6E">
              <w:rPr>
                <w:color w:val="548DD4" w:themeColor="text2" w:themeTint="99"/>
              </w:rPr>
              <w:t>En caso de actualización de la designa solo mostrara los módulos vigentes</w:t>
            </w:r>
          </w:p>
        </w:tc>
      </w:tr>
      <w:tr w:rsidR="00B76B6E" w:rsidRPr="00B76B6E" w14:paraId="22B1846D" w14:textId="77777777" w:rsidTr="002D1477">
        <w:tc>
          <w:tcPr>
            <w:tcW w:w="2974" w:type="dxa"/>
          </w:tcPr>
          <w:p w14:paraId="749DA674"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PERMITIRANIADIRLETRADO </w:t>
            </w:r>
          </w:p>
        </w:tc>
        <w:tc>
          <w:tcPr>
            <w:tcW w:w="6662" w:type="dxa"/>
          </w:tcPr>
          <w:p w14:paraId="5F07B583" w14:textId="77777777" w:rsidR="002D1477" w:rsidRPr="00B76B6E" w:rsidRDefault="002D1477" w:rsidP="002D1477">
            <w:pPr>
              <w:rPr>
                <w:color w:val="548DD4" w:themeColor="text2" w:themeTint="99"/>
              </w:rPr>
            </w:pPr>
            <w:r w:rsidRPr="00B76B6E">
              <w:rPr>
                <w:color w:val="548DD4" w:themeColor="text2" w:themeTint="99"/>
              </w:rPr>
              <w:t>En caso de actualización de la designa por parte de un letrado solo mostrara los módulos que lo permitan</w:t>
            </w:r>
          </w:p>
        </w:tc>
      </w:tr>
      <w:tr w:rsidR="00B76B6E" w:rsidRPr="00B76B6E" w14:paraId="1D2A8B80" w14:textId="77777777" w:rsidTr="002D1477">
        <w:tc>
          <w:tcPr>
            <w:tcW w:w="2974" w:type="dxa"/>
          </w:tcPr>
          <w:p w14:paraId="0F320B50"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FECHADESDEVIGOR        </w:t>
            </w:r>
          </w:p>
        </w:tc>
        <w:tc>
          <w:tcPr>
            <w:tcW w:w="6662" w:type="dxa"/>
          </w:tcPr>
          <w:p w14:paraId="0DE8BB01" w14:textId="77777777" w:rsidR="002D1477" w:rsidRPr="00B76B6E" w:rsidRDefault="002D1477" w:rsidP="002D1477">
            <w:pPr>
              <w:rPr>
                <w:color w:val="548DD4" w:themeColor="text2" w:themeTint="99"/>
              </w:rPr>
            </w:pPr>
            <w:r w:rsidRPr="00B76B6E">
              <w:rPr>
                <w:color w:val="548DD4" w:themeColor="text2" w:themeTint="99"/>
              </w:rPr>
              <w:t>En caso de actualización de la designa solo mostrara los módulos vigentes</w:t>
            </w:r>
          </w:p>
        </w:tc>
      </w:tr>
      <w:tr w:rsidR="00B76B6E" w:rsidRPr="00B76B6E" w14:paraId="5045245A" w14:textId="77777777" w:rsidTr="002D1477">
        <w:tc>
          <w:tcPr>
            <w:tcW w:w="2974" w:type="dxa"/>
          </w:tcPr>
          <w:p w14:paraId="04366853" w14:textId="77777777" w:rsidR="002D1477" w:rsidRPr="00B76B6E" w:rsidRDefault="002D1477" w:rsidP="002D1477">
            <w:pPr>
              <w:rPr>
                <w:color w:val="548DD4" w:themeColor="text2" w:themeTint="99"/>
                <w:sz w:val="18"/>
                <w:szCs w:val="18"/>
              </w:rPr>
            </w:pPr>
            <w:r w:rsidRPr="00B76B6E">
              <w:rPr>
                <w:color w:val="548DD4" w:themeColor="text2" w:themeTint="99"/>
                <w:sz w:val="18"/>
                <w:szCs w:val="18"/>
              </w:rPr>
              <w:t xml:space="preserve">  FECHAHASTAVIGOR        </w:t>
            </w:r>
          </w:p>
        </w:tc>
        <w:tc>
          <w:tcPr>
            <w:tcW w:w="6662" w:type="dxa"/>
          </w:tcPr>
          <w:p w14:paraId="364CDBD2" w14:textId="77777777" w:rsidR="002D1477" w:rsidRPr="00B76B6E" w:rsidRDefault="002D1477" w:rsidP="002D1477">
            <w:pPr>
              <w:rPr>
                <w:color w:val="548DD4" w:themeColor="text2" w:themeTint="99"/>
              </w:rPr>
            </w:pPr>
            <w:r w:rsidRPr="00B76B6E">
              <w:rPr>
                <w:color w:val="548DD4" w:themeColor="text2" w:themeTint="99"/>
              </w:rPr>
              <w:t>En caso de actualización de la designa solo mostrara los módulos vigentes</w:t>
            </w:r>
          </w:p>
        </w:tc>
      </w:tr>
    </w:tbl>
    <w:p w14:paraId="079082F7" w14:textId="77777777" w:rsidR="002D1477" w:rsidRPr="00B76B6E" w:rsidRDefault="002D1477" w:rsidP="002D1477">
      <w:pPr>
        <w:pStyle w:val="Heading5"/>
        <w:rPr>
          <w:color w:val="548DD4" w:themeColor="text2" w:themeTint="99"/>
        </w:rPr>
      </w:pPr>
      <w:r w:rsidRPr="00B76B6E">
        <w:rPr>
          <w:color w:val="548DD4" w:themeColor="text2" w:themeTint="99"/>
        </w:rPr>
        <w:t>SCS_ACREDITACIONPROCEDIMINETO</w:t>
      </w:r>
    </w:p>
    <w:tbl>
      <w:tblPr>
        <w:tblStyle w:val="TableGrid"/>
        <w:tblW w:w="0" w:type="auto"/>
        <w:tblLook w:val="04A0" w:firstRow="1" w:lastRow="0" w:firstColumn="1" w:lastColumn="0" w:noHBand="0" w:noVBand="1"/>
      </w:tblPr>
      <w:tblGrid>
        <w:gridCol w:w="3360"/>
        <w:gridCol w:w="2680"/>
        <w:gridCol w:w="2680"/>
      </w:tblGrid>
      <w:tr w:rsidR="00B76B6E" w:rsidRPr="00B76B6E" w14:paraId="468AA9FD" w14:textId="77777777" w:rsidTr="002D1477">
        <w:tc>
          <w:tcPr>
            <w:tcW w:w="3360" w:type="dxa"/>
          </w:tcPr>
          <w:p w14:paraId="4DFCF148" w14:textId="77777777" w:rsidR="002D1477" w:rsidRPr="00B76B6E" w:rsidRDefault="002D1477" w:rsidP="002D1477">
            <w:pPr>
              <w:rPr>
                <w:color w:val="548DD4" w:themeColor="text2" w:themeTint="99"/>
              </w:rPr>
            </w:pPr>
            <w:proofErr w:type="spellStart"/>
            <w:r w:rsidRPr="00B76B6E">
              <w:rPr>
                <w:color w:val="548DD4" w:themeColor="text2" w:themeTint="99"/>
              </w:rPr>
              <w:t>nignumprocedimiento</w:t>
            </w:r>
            <w:proofErr w:type="spellEnd"/>
          </w:p>
        </w:tc>
        <w:tc>
          <w:tcPr>
            <w:tcW w:w="2680" w:type="dxa"/>
          </w:tcPr>
          <w:p w14:paraId="7BC12FCB" w14:textId="09B4F6C8" w:rsidR="002D1477" w:rsidRPr="00B76B6E" w:rsidRDefault="002D1477" w:rsidP="002D1477">
            <w:pPr>
              <w:rPr>
                <w:color w:val="548DD4" w:themeColor="text2" w:themeTint="99"/>
              </w:rPr>
            </w:pPr>
            <w:r w:rsidRPr="00B76B6E">
              <w:rPr>
                <w:color w:val="548DD4" w:themeColor="text2" w:themeTint="99"/>
              </w:rPr>
              <w:t>Si activo es obligatorio para meter una actuación</w:t>
            </w:r>
          </w:p>
        </w:tc>
        <w:tc>
          <w:tcPr>
            <w:tcW w:w="2680" w:type="dxa"/>
          </w:tcPr>
          <w:p w14:paraId="3D537A61" w14:textId="77777777" w:rsidR="002D1477" w:rsidRPr="00B76B6E" w:rsidRDefault="002D1477" w:rsidP="002D1477">
            <w:pPr>
              <w:rPr>
                <w:color w:val="548DD4" w:themeColor="text2" w:themeTint="99"/>
              </w:rPr>
            </w:pPr>
          </w:p>
        </w:tc>
      </w:tr>
    </w:tbl>
    <w:p w14:paraId="5DA345C2" w14:textId="0BD0F735" w:rsidR="002D1477" w:rsidRPr="00B76B6E" w:rsidRDefault="002D1477" w:rsidP="002D1477">
      <w:pPr>
        <w:pStyle w:val="Heading5"/>
        <w:rPr>
          <w:color w:val="548DD4" w:themeColor="text2" w:themeTint="99"/>
        </w:rPr>
      </w:pPr>
      <w:bookmarkStart w:id="62" w:name="_Toc19271487"/>
      <w:r w:rsidRPr="00B76B6E">
        <w:rPr>
          <w:color w:val="548DD4" w:themeColor="text2" w:themeTint="99"/>
        </w:rPr>
        <w:t>P</w:t>
      </w:r>
      <w:bookmarkEnd w:id="62"/>
      <w:r w:rsidRPr="00B76B6E">
        <w:rPr>
          <w:color w:val="548DD4" w:themeColor="text2" w:themeTint="99"/>
        </w:rPr>
        <w:t xml:space="preserve">ermiso </w:t>
      </w:r>
    </w:p>
    <w:tbl>
      <w:tblPr>
        <w:tblStyle w:val="TableGrid"/>
        <w:tblW w:w="0" w:type="auto"/>
        <w:tblLook w:val="04A0" w:firstRow="1" w:lastRow="0" w:firstColumn="1" w:lastColumn="0" w:noHBand="0" w:noVBand="1"/>
      </w:tblPr>
      <w:tblGrid>
        <w:gridCol w:w="2549"/>
        <w:gridCol w:w="4536"/>
        <w:gridCol w:w="1635"/>
      </w:tblGrid>
      <w:tr w:rsidR="002D1477" w:rsidRPr="00B76B6E" w14:paraId="0176384A" w14:textId="77777777" w:rsidTr="002D1477">
        <w:tc>
          <w:tcPr>
            <w:tcW w:w="2549" w:type="dxa"/>
          </w:tcPr>
          <w:p w14:paraId="4A223B6D" w14:textId="77777777" w:rsidR="002D1477" w:rsidRPr="00B76B6E" w:rsidRDefault="002D1477" w:rsidP="002D1477">
            <w:pPr>
              <w:rPr>
                <w:color w:val="548DD4" w:themeColor="text2" w:themeTint="99"/>
              </w:rPr>
            </w:pPr>
            <w:r w:rsidRPr="00B76B6E">
              <w:rPr>
                <w:color w:val="548DD4" w:themeColor="text2" w:themeTint="99"/>
              </w:rPr>
              <w:t xml:space="preserve">  </w:t>
            </w:r>
            <w:r w:rsidRPr="00B76B6E">
              <w:rPr>
                <w:rFonts w:ascii="Arial" w:hAnsi="Arial" w:cs="Arial"/>
                <w:color w:val="548DD4" w:themeColor="text2" w:themeTint="99"/>
                <w:sz w:val="20"/>
                <w:szCs w:val="20"/>
              </w:rPr>
              <w:t>Documentación Designa</w:t>
            </w:r>
          </w:p>
          <w:p w14:paraId="1E4EABED" w14:textId="77777777" w:rsidR="002D1477" w:rsidRPr="00B76B6E" w:rsidRDefault="002D1477" w:rsidP="002D1477">
            <w:pPr>
              <w:rPr>
                <w:color w:val="548DD4" w:themeColor="text2" w:themeTint="99"/>
              </w:rPr>
            </w:pPr>
          </w:p>
        </w:tc>
        <w:tc>
          <w:tcPr>
            <w:tcW w:w="4536" w:type="dxa"/>
          </w:tcPr>
          <w:p w14:paraId="4B266915" w14:textId="77777777" w:rsidR="002D1477" w:rsidRPr="00B76B6E" w:rsidRDefault="002D1477" w:rsidP="002D1477">
            <w:pPr>
              <w:rPr>
                <w:color w:val="548DD4" w:themeColor="text2" w:themeTint="99"/>
              </w:rPr>
            </w:pPr>
            <w:r w:rsidRPr="00B76B6E">
              <w:rPr>
                <w:color w:val="548DD4" w:themeColor="text2" w:themeTint="99"/>
              </w:rPr>
              <w:t>Si está activo permite añadir documentación a la designa</w:t>
            </w:r>
          </w:p>
        </w:tc>
        <w:tc>
          <w:tcPr>
            <w:tcW w:w="1635" w:type="dxa"/>
          </w:tcPr>
          <w:p w14:paraId="1B9A1722" w14:textId="77777777" w:rsidR="002D1477" w:rsidRPr="00B76B6E" w:rsidRDefault="002D1477" w:rsidP="002D1477">
            <w:pPr>
              <w:rPr>
                <w:color w:val="548DD4" w:themeColor="text2" w:themeTint="99"/>
              </w:rPr>
            </w:pPr>
          </w:p>
        </w:tc>
      </w:tr>
    </w:tbl>
    <w:p w14:paraId="65389F66" w14:textId="44714F52" w:rsidR="001C7211" w:rsidRPr="00B76B6E" w:rsidRDefault="001C7211" w:rsidP="001C7211">
      <w:pPr>
        <w:rPr>
          <w:color w:val="548DD4" w:themeColor="text2" w:themeTint="99"/>
        </w:rPr>
      </w:pPr>
    </w:p>
    <w:p w14:paraId="36B95A18" w14:textId="4E124960" w:rsidR="001C7211" w:rsidRDefault="001C7211" w:rsidP="001C7211"/>
    <w:p w14:paraId="2E95C7A2" w14:textId="59664039" w:rsidR="001C7211" w:rsidRDefault="001C7211" w:rsidP="001C7211"/>
    <w:p w14:paraId="42BAAFA3" w14:textId="031C9954" w:rsidR="001C7211" w:rsidRDefault="001C7211" w:rsidP="001C7211"/>
    <w:p w14:paraId="7B32EE33" w14:textId="393D313E" w:rsidR="001C7211" w:rsidRDefault="001C7211" w:rsidP="001C7211"/>
    <w:p w14:paraId="73310AE0" w14:textId="33CFECE8" w:rsidR="00F0767D" w:rsidRDefault="001F1CEF" w:rsidP="00F0767D">
      <w:pPr>
        <w:pStyle w:val="Heading2"/>
      </w:pPr>
      <w:bookmarkStart w:id="63" w:name="_Toc21297946"/>
      <w:r>
        <w:t>Ficha Cliente (</w:t>
      </w:r>
      <w:r w:rsidR="00E7152C">
        <w:t>Cambios de flujo sufridos para la funcionalidad actual desde la f</w:t>
      </w:r>
      <w:r w:rsidR="00F0767D">
        <w:t>icha colegial</w:t>
      </w:r>
      <w:r>
        <w:t>)</w:t>
      </w:r>
      <w:r w:rsidR="00E7152C">
        <w:t>.</w:t>
      </w:r>
      <w:bookmarkEnd w:id="63"/>
    </w:p>
    <w:p w14:paraId="5AB003AC" w14:textId="2BA4E0A4" w:rsidR="00451A3D" w:rsidRDefault="00451A3D" w:rsidP="00451A3D">
      <w:r>
        <w:t>En la actualidad los colegiados y</w:t>
      </w:r>
      <w:r w:rsidR="001F1CEF">
        <w:t xml:space="preserve"> </w:t>
      </w:r>
      <w:r>
        <w:t xml:space="preserve">colegios tienen acceso a toda la información de justicia gratuita correspondiente a ese colegiado desde la ficha colegial pinchando en Más información. Desde ella se la carga un segundo nivel de pestañas desde las que pueden acceder directamente a la información ya filtrada por el </w:t>
      </w:r>
      <w:r w:rsidR="001F1CEF">
        <w:t>colegiado</w:t>
      </w:r>
      <w:r>
        <w:t>.</w:t>
      </w:r>
    </w:p>
    <w:p w14:paraId="4B4B8206" w14:textId="53A28514" w:rsidR="00451A3D" w:rsidRDefault="00451A3D" w:rsidP="00451A3D">
      <w:pPr>
        <w:jc w:val="center"/>
      </w:pPr>
      <w:r>
        <w:rPr>
          <w:noProof/>
          <w:lang w:eastAsia="es-ES"/>
        </w:rPr>
        <w:drawing>
          <wp:inline distT="0" distB="0" distL="0" distR="0" wp14:anchorId="5B8F5D98" wp14:editId="281C088F">
            <wp:extent cx="5940425" cy="412750"/>
            <wp:effectExtent l="0" t="0" r="3175"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5940425" cy="412750"/>
                    </a:xfrm>
                    <a:prstGeom prst="rect">
                      <a:avLst/>
                    </a:prstGeom>
                  </pic:spPr>
                </pic:pic>
              </a:graphicData>
            </a:graphic>
          </wp:inline>
        </w:drawing>
      </w:r>
    </w:p>
    <w:p w14:paraId="1CD83845" w14:textId="2D1EB074" w:rsidR="00451A3D" w:rsidRPr="00451A3D" w:rsidRDefault="00451A3D" w:rsidP="00451A3D">
      <w:pPr>
        <w:jc w:val="left"/>
      </w:pPr>
      <w:r>
        <w:t xml:space="preserve">Al migrar ya el módulo de justicia gratuita al SIGA </w:t>
      </w:r>
      <w:proofErr w:type="spellStart"/>
      <w:r>
        <w:t>novo</w:t>
      </w:r>
      <w:proofErr w:type="spellEnd"/>
      <w:r>
        <w:t xml:space="preserve"> estos accesos van a ser sustituidos por lo siguiente.</w:t>
      </w:r>
    </w:p>
    <w:p w14:paraId="3B7B3560" w14:textId="74D61592" w:rsidR="00F0767D" w:rsidRDefault="00F0767D" w:rsidP="00F0767D">
      <w:pPr>
        <w:pStyle w:val="Heading3"/>
      </w:pPr>
      <w:bookmarkStart w:id="64" w:name="_Toc21297947"/>
      <w:r>
        <w:t>Turno inscrito</w:t>
      </w:r>
      <w:bookmarkEnd w:id="64"/>
    </w:p>
    <w:p w14:paraId="00BB836A" w14:textId="2FF2EC64" w:rsidR="00F0767D" w:rsidRDefault="00451A3D" w:rsidP="00F0767D">
      <w:r>
        <w:t xml:space="preserve">Desde ella permitía la inscripción del colegiado </w:t>
      </w:r>
      <w:r w:rsidR="00F0767D">
        <w:t>en turnos y guardias y ver sus inscripciones.</w:t>
      </w:r>
    </w:p>
    <w:p w14:paraId="74471412" w14:textId="77777777" w:rsidR="00451A3D" w:rsidRDefault="00F0767D" w:rsidP="00F0767D">
      <w:r>
        <w:t xml:space="preserve">Esto se sustituye por la pantalla de ‘Inscripciones de oficio’, filtrada por este colegiado. </w:t>
      </w:r>
    </w:p>
    <w:p w14:paraId="34AD1D53" w14:textId="2F0B6E3D" w:rsidR="00F0767D" w:rsidRDefault="00F0767D" w:rsidP="00F0767D">
      <w:r>
        <w:t xml:space="preserve">Habrá un enlace desde la tarjeta de Servicios de interés para acceder </w:t>
      </w:r>
      <w:r w:rsidR="00451A3D">
        <w:t>directamente a la nueva pantalla.</w:t>
      </w:r>
      <w:r>
        <w:t xml:space="preserve"> La consulta de información del turno se hace desde la ficha de la inscripción (enlace directo, que requiere tener acceso Solo lectura a </w:t>
      </w:r>
      <w:r w:rsidR="00451A3D">
        <w:t>Turno</w:t>
      </w:r>
      <w:r>
        <w:t>).</w:t>
      </w:r>
    </w:p>
    <w:p w14:paraId="03F1483F" w14:textId="60A8E4E5" w:rsidR="00F0767D" w:rsidRDefault="00F0767D" w:rsidP="00F0767D">
      <w:pPr>
        <w:pStyle w:val="Heading3"/>
      </w:pPr>
      <w:bookmarkStart w:id="65" w:name="_Ref20304331"/>
      <w:bookmarkStart w:id="66" w:name="_Toc21297948"/>
      <w:r>
        <w:t>Designaciones</w:t>
      </w:r>
      <w:r w:rsidR="001338BA">
        <w:t>/Justificación Exprés</w:t>
      </w:r>
      <w:bookmarkEnd w:id="65"/>
      <w:bookmarkEnd w:id="66"/>
    </w:p>
    <w:p w14:paraId="5A6D5B59" w14:textId="77777777" w:rsidR="00F0767D" w:rsidRDefault="00F0767D" w:rsidP="00F0767D">
      <w:r>
        <w:t>Permite realizar la justificación de designaciones de forma rápida, con muchas acciones disponibles.</w:t>
      </w:r>
    </w:p>
    <w:p w14:paraId="30564398" w14:textId="7A1BA02E" w:rsidR="00F0767D" w:rsidRDefault="004044F1" w:rsidP="00F0767D">
      <w:r>
        <w:rPr>
          <w:color w:val="548DD4" w:themeColor="text2" w:themeTint="99"/>
        </w:rPr>
        <w:t xml:space="preserve">FA-OFI-50: </w:t>
      </w:r>
      <w:r w:rsidR="00F0767D" w:rsidRPr="00207FB2">
        <w:rPr>
          <w:color w:val="548DD4" w:themeColor="text2" w:themeTint="99"/>
        </w:rPr>
        <w:t>Esto se sustituye por la pantalla ‘Designaciones y Justificación exprés’, filtrada por este colegiado. Habrá un enlace desde la tarjeta de Servicios de interés</w:t>
      </w:r>
      <w:r w:rsidR="00F0767D">
        <w:t>.</w:t>
      </w:r>
    </w:p>
    <w:p w14:paraId="1B17A150" w14:textId="41BAC5DD" w:rsidR="00451A3D" w:rsidRDefault="00451A3D" w:rsidP="00F0767D">
      <w:r>
        <w:t>Designaciones y justificación exprés es una nueva pantalla doble con dos funcionalidades con permisos separados. Por un lado</w:t>
      </w:r>
      <w:r w:rsidR="00175A9C">
        <w:t>,</w:t>
      </w:r>
      <w:r>
        <w:t xml:space="preserve"> será la búsqueda de designaciones y por el otro la pantalla de justificación </w:t>
      </w:r>
      <w:r w:rsidR="00E77B06">
        <w:t>exprés</w:t>
      </w:r>
      <w:r>
        <w:t xml:space="preserve">. </w:t>
      </w:r>
    </w:p>
    <w:p w14:paraId="00D4BC17" w14:textId="25FE6F34" w:rsidR="00451A3D" w:rsidRDefault="00451A3D" w:rsidP="00F0767D">
      <w:r>
        <w:t xml:space="preserve">Es algo similar a lo ya implementado en el componente general de búsqueda de personas físicas y jurídicas. </w:t>
      </w:r>
    </w:p>
    <w:p w14:paraId="0D86EEF3" w14:textId="77777777" w:rsidR="00175A9C" w:rsidRDefault="00175A9C" w:rsidP="00175A9C">
      <w:pPr>
        <w:keepNext/>
      </w:pPr>
      <w:r>
        <w:rPr>
          <w:noProof/>
          <w:lang w:eastAsia="es-ES"/>
        </w:rPr>
        <w:drawing>
          <wp:inline distT="0" distB="0" distL="0" distR="0" wp14:anchorId="079D03F2" wp14:editId="6BB1E78C">
            <wp:extent cx="5940425" cy="1013460"/>
            <wp:effectExtent l="0" t="0" r="317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940425" cy="1013460"/>
                    </a:xfrm>
                    <a:prstGeom prst="rect">
                      <a:avLst/>
                    </a:prstGeom>
                  </pic:spPr>
                </pic:pic>
              </a:graphicData>
            </a:graphic>
          </wp:inline>
        </w:drawing>
      </w:r>
    </w:p>
    <w:p w14:paraId="2CFCE453" w14:textId="23E108A5" w:rsidR="00175A9C" w:rsidRDefault="00175A9C" w:rsidP="00175A9C">
      <w:pPr>
        <w:pStyle w:val="Caption"/>
        <w:jc w:val="center"/>
      </w:pPr>
      <w:r>
        <w:t xml:space="preserve">Ilustración - Actual componente general de búsqueda de personas </w:t>
      </w:r>
      <w:r w:rsidR="00D579A0">
        <w:t>S</w:t>
      </w:r>
      <w:r>
        <w:t xml:space="preserve">IGA </w:t>
      </w:r>
      <w:proofErr w:type="spellStart"/>
      <w:r>
        <w:t>novo</w:t>
      </w:r>
      <w:proofErr w:type="spellEnd"/>
    </w:p>
    <w:p w14:paraId="5AF137FB" w14:textId="5B317618" w:rsidR="00175A9C" w:rsidRDefault="00175A9C" w:rsidP="00F0767D">
      <w:r>
        <w:t>El funcionamiento es que cuando se haya realizado un filtrado en alguna de las dos pantallas, dichos filtros se trasladen a la otra si son comunes a ambas, realizando automáticamente la búsqueda correspondiente en la misma.</w:t>
      </w:r>
    </w:p>
    <w:p w14:paraId="786BE506" w14:textId="467E8508" w:rsidR="00F0767D" w:rsidRDefault="00175A9C" w:rsidP="00F0767D">
      <w:r>
        <w:t>Actualmente esta funcionalidad se realiza desde:</w:t>
      </w:r>
    </w:p>
    <w:p w14:paraId="5E3E09F8" w14:textId="77777777" w:rsidR="00F0767D" w:rsidRDefault="00F0767D" w:rsidP="005862E9">
      <w:pPr>
        <w:pStyle w:val="ListParagraph"/>
        <w:numPr>
          <w:ilvl w:val="0"/>
          <w:numId w:val="45"/>
        </w:numPr>
      </w:pPr>
      <w:r>
        <w:t>SJCS &gt; Designaciones: parte Designaciones.</w:t>
      </w:r>
    </w:p>
    <w:p w14:paraId="0D11536D" w14:textId="77777777" w:rsidR="00F0767D" w:rsidRDefault="00F0767D" w:rsidP="005862E9">
      <w:pPr>
        <w:pStyle w:val="ListParagraph"/>
        <w:numPr>
          <w:ilvl w:val="0"/>
          <w:numId w:val="45"/>
        </w:numPr>
      </w:pPr>
      <w:r>
        <w:lastRenderedPageBreak/>
        <w:t xml:space="preserve">SJCS &gt; Designaciones &gt; Botón Informe </w:t>
      </w:r>
      <w:proofErr w:type="spellStart"/>
      <w:r>
        <w:t>Justif</w:t>
      </w:r>
      <w:proofErr w:type="spellEnd"/>
      <w:r>
        <w:t>.: parte Justificación exprés.</w:t>
      </w:r>
    </w:p>
    <w:p w14:paraId="6CBA3863" w14:textId="77777777" w:rsidR="00F0767D" w:rsidRDefault="00F0767D" w:rsidP="005862E9">
      <w:pPr>
        <w:pStyle w:val="ListParagraph"/>
        <w:numPr>
          <w:ilvl w:val="0"/>
          <w:numId w:val="45"/>
        </w:numPr>
      </w:pPr>
      <w:r>
        <w:t>SJCS &gt; Informes &gt; Justificación letrado: parte Justificación exprés, botón Comunicar, de clase “Informe de Justificación”.</w:t>
      </w:r>
    </w:p>
    <w:p w14:paraId="3F122C38" w14:textId="568282AD" w:rsidR="00F0767D" w:rsidRDefault="00F0767D" w:rsidP="005862E9">
      <w:pPr>
        <w:pStyle w:val="ListParagraph"/>
        <w:numPr>
          <w:ilvl w:val="0"/>
          <w:numId w:val="45"/>
        </w:numPr>
      </w:pPr>
      <w:r>
        <w:t>Censo &gt; Ficha colegiado &gt; Turno &gt; Designaciones: parte Justificación exprés, pero limitado a colegiado que no puede hacer de todo.</w:t>
      </w:r>
    </w:p>
    <w:p w14:paraId="67DC13CB" w14:textId="3E5AB45F" w:rsidR="00451A3D" w:rsidRDefault="00451A3D" w:rsidP="00451A3D">
      <w:r>
        <w:rPr>
          <w:noProof/>
          <w:lang w:eastAsia="es-ES"/>
        </w:rPr>
        <w:drawing>
          <wp:inline distT="0" distB="0" distL="0" distR="0" wp14:anchorId="2E766C3F" wp14:editId="2C7E920F">
            <wp:extent cx="5940425" cy="162814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5940425" cy="1628140"/>
                    </a:xfrm>
                    <a:prstGeom prst="rect">
                      <a:avLst/>
                    </a:prstGeom>
                  </pic:spPr>
                </pic:pic>
              </a:graphicData>
            </a:graphic>
          </wp:inline>
        </w:drawing>
      </w:r>
    </w:p>
    <w:p w14:paraId="37373CBB" w14:textId="77777777" w:rsidR="00F0767D" w:rsidRDefault="00F0767D" w:rsidP="00F0767D">
      <w:pPr>
        <w:pStyle w:val="Heading3"/>
      </w:pPr>
      <w:bookmarkStart w:id="67" w:name="_Toc21297949"/>
      <w:r>
        <w:t>Próximas designaciones</w:t>
      </w:r>
      <w:bookmarkEnd w:id="67"/>
    </w:p>
    <w:p w14:paraId="5D21AA59" w14:textId="5086D018" w:rsidR="00F0767D" w:rsidRDefault="00F0767D" w:rsidP="00F0767D">
      <w:r>
        <w:t xml:space="preserve">Permite visualizar la posición en la cola </w:t>
      </w:r>
      <w:r w:rsidR="00435728">
        <w:t xml:space="preserve">de oficio </w:t>
      </w:r>
      <w:r>
        <w:t>en los distintos turnos donde está apuntado el colegiado.</w:t>
      </w:r>
    </w:p>
    <w:p w14:paraId="6F90FF0E" w14:textId="77777777" w:rsidR="00F0767D" w:rsidRDefault="00F0767D" w:rsidP="00F0767D">
      <w:r>
        <w:t>Esto se sustituye por la misma pantalla de ‘Inscripciones de oficio’, filtrada por este colegiado. Habrá un enlace desde la tarjeta de Servicios de interés.</w:t>
      </w:r>
    </w:p>
    <w:p w14:paraId="2895BD6A" w14:textId="658C9C1F" w:rsidR="00F0767D" w:rsidRDefault="00F0767D" w:rsidP="00F0767D">
      <w:r>
        <w:t xml:space="preserve">Para ver el número en la cola, </w:t>
      </w:r>
      <w:r w:rsidR="00435728">
        <w:t>se creará en la ficha de la inscripción</w:t>
      </w:r>
      <w:r>
        <w:t xml:space="preserve"> una tarjeta resumen-plegada ‘Posición en la cola’, que tendrá permiso propio (como todas las tarjetas) </w:t>
      </w:r>
      <w:r w:rsidR="00435728">
        <w:t xml:space="preserve">y </w:t>
      </w:r>
      <w:r>
        <w:t>que mostrará los siguientes textos: “Posición actual en la cola: XX” “Número total de letrados apuntados: XX”</w:t>
      </w:r>
    </w:p>
    <w:p w14:paraId="567AB909" w14:textId="77777777" w:rsidR="00E56194" w:rsidRDefault="00E56194" w:rsidP="00E56194">
      <w:pPr>
        <w:keepNext/>
      </w:pPr>
      <w:r>
        <w:rPr>
          <w:noProof/>
          <w:lang w:eastAsia="es-ES"/>
        </w:rPr>
        <w:drawing>
          <wp:inline distT="0" distB="0" distL="0" distR="0" wp14:anchorId="08D43DE3" wp14:editId="050998A6">
            <wp:extent cx="5940425" cy="788670"/>
            <wp:effectExtent l="0" t="0" r="317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5940425" cy="788670"/>
                    </a:xfrm>
                    <a:prstGeom prst="rect">
                      <a:avLst/>
                    </a:prstGeom>
                  </pic:spPr>
                </pic:pic>
              </a:graphicData>
            </a:graphic>
          </wp:inline>
        </w:drawing>
      </w:r>
    </w:p>
    <w:p w14:paraId="5B017442" w14:textId="55EA31E0" w:rsidR="00E56194" w:rsidRDefault="00E56194" w:rsidP="00E56194">
      <w:pPr>
        <w:pStyle w:val="Caption"/>
        <w:jc w:val="center"/>
      </w:pPr>
      <w:r>
        <w:t xml:space="preserve">Ilustración - Actual pantalla de próximas designaciones SIGA </w:t>
      </w:r>
      <w:proofErr w:type="spellStart"/>
      <w:r>
        <w:t>classique</w:t>
      </w:r>
      <w:proofErr w:type="spellEnd"/>
    </w:p>
    <w:p w14:paraId="139052C5" w14:textId="77777777" w:rsidR="00F0767D" w:rsidRDefault="00F0767D" w:rsidP="00F0767D">
      <w:pPr>
        <w:pStyle w:val="Heading3"/>
      </w:pPr>
      <w:bookmarkStart w:id="68" w:name="_Toc21297950"/>
      <w:r>
        <w:t>Bajas temporales</w:t>
      </w:r>
      <w:bookmarkEnd w:id="68"/>
    </w:p>
    <w:p w14:paraId="22C3F914" w14:textId="77777777" w:rsidR="00F0767D" w:rsidRDefault="00F0767D" w:rsidP="00F0767D">
      <w:r>
        <w:t>Permite gestionar las bajas temporales de un colegiado. Para el colegiado permite solicitarlas y visualizarlas, mientras el colegio también puede aceptarlas y denegarlas.</w:t>
      </w:r>
    </w:p>
    <w:p w14:paraId="53373FDE" w14:textId="49706F10" w:rsidR="00F0767D" w:rsidRDefault="00F0767D" w:rsidP="00F0767D">
      <w:r>
        <w:t xml:space="preserve">Esto se sustituye por </w:t>
      </w:r>
      <w:r w:rsidR="001F1CEF">
        <w:t xml:space="preserve">un lado por funcionalidad de </w:t>
      </w:r>
      <w:r>
        <w:t xml:space="preserve">la pantalla de ‘Bajas temporales’, filtrada por este colegiado. </w:t>
      </w:r>
      <w:r w:rsidR="001F1CEF">
        <w:t xml:space="preserve"> </w:t>
      </w:r>
      <w:r>
        <w:t>Habrá un enlace desde la tarjeta de Servicios de interés.</w:t>
      </w:r>
      <w:r w:rsidR="001F1CEF" w:rsidRPr="001F1CEF">
        <w:t xml:space="preserve"> </w:t>
      </w:r>
    </w:p>
    <w:p w14:paraId="7E459432" w14:textId="77777777" w:rsidR="001F1CEF" w:rsidRDefault="001F1CEF" w:rsidP="001F1CEF">
      <w:pPr>
        <w:keepNext/>
      </w:pPr>
      <w:r>
        <w:rPr>
          <w:noProof/>
          <w:lang w:eastAsia="es-ES"/>
        </w:rPr>
        <w:drawing>
          <wp:inline distT="0" distB="0" distL="0" distR="0" wp14:anchorId="1535D360" wp14:editId="32EF7171">
            <wp:extent cx="5940425" cy="527685"/>
            <wp:effectExtent l="0" t="0" r="317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5940425" cy="527685"/>
                    </a:xfrm>
                    <a:prstGeom prst="rect">
                      <a:avLst/>
                    </a:prstGeom>
                  </pic:spPr>
                </pic:pic>
              </a:graphicData>
            </a:graphic>
          </wp:inline>
        </w:drawing>
      </w:r>
    </w:p>
    <w:p w14:paraId="5CE4539A" w14:textId="5291685C" w:rsidR="00F0767D" w:rsidRDefault="001F1CEF" w:rsidP="001F1CEF">
      <w:pPr>
        <w:pStyle w:val="Caption"/>
        <w:jc w:val="center"/>
      </w:pPr>
      <w:r>
        <w:t xml:space="preserve">Ilustración </w:t>
      </w:r>
      <w:fldSimple w:instr=" SEQ Ilustración \* ARABIC ">
        <w:r w:rsidR="00545E14">
          <w:rPr>
            <w:noProof/>
          </w:rPr>
          <w:t>4</w:t>
        </w:r>
      </w:fldSimple>
      <w:r>
        <w:t xml:space="preserve"> - Actual pantalla de bajas temporales de la ficha colegial SIGA </w:t>
      </w:r>
      <w:proofErr w:type="spellStart"/>
      <w:r>
        <w:t>classique</w:t>
      </w:r>
      <w:proofErr w:type="spellEnd"/>
    </w:p>
    <w:p w14:paraId="3E6817C8" w14:textId="77777777" w:rsidR="00F0767D" w:rsidRDefault="00F0767D" w:rsidP="00F0767D">
      <w:pPr>
        <w:pStyle w:val="Heading2"/>
      </w:pPr>
      <w:bookmarkStart w:id="69" w:name="_Toc21297951"/>
      <w:r>
        <w:t>Informes</w:t>
      </w:r>
      <w:bookmarkEnd w:id="69"/>
    </w:p>
    <w:p w14:paraId="258A83CD" w14:textId="77777777" w:rsidR="008D18A3" w:rsidRDefault="008D18A3" w:rsidP="00F0767D">
      <w:r>
        <w:t>Los informes que actualmente se obtienen de oficio son:</w:t>
      </w:r>
    </w:p>
    <w:p w14:paraId="3A652F85" w14:textId="5A7715C1" w:rsidR="00F0767D" w:rsidRDefault="00F0767D" w:rsidP="005862E9">
      <w:pPr>
        <w:pStyle w:val="ListParagraph"/>
        <w:numPr>
          <w:ilvl w:val="0"/>
          <w:numId w:val="58"/>
        </w:numPr>
      </w:pPr>
      <w:r>
        <w:t>Comunicación de designaciones</w:t>
      </w:r>
    </w:p>
    <w:p w14:paraId="56DCCF51" w14:textId="77777777" w:rsidR="00F0767D" w:rsidRDefault="00F0767D" w:rsidP="005862E9">
      <w:pPr>
        <w:pStyle w:val="ListParagraph"/>
        <w:numPr>
          <w:ilvl w:val="0"/>
          <w:numId w:val="58"/>
        </w:numPr>
      </w:pPr>
      <w:r>
        <w:t>Comunicación de actuaciones (acreditación)</w:t>
      </w:r>
    </w:p>
    <w:p w14:paraId="700A33A2" w14:textId="21C6F12B" w:rsidR="00F0767D" w:rsidRDefault="00F0767D" w:rsidP="005862E9">
      <w:pPr>
        <w:pStyle w:val="ListParagraph"/>
        <w:numPr>
          <w:ilvl w:val="0"/>
          <w:numId w:val="58"/>
        </w:numPr>
      </w:pPr>
      <w:r>
        <w:t>Descarga de documentos asociados a designaciones y actuaciones</w:t>
      </w:r>
    </w:p>
    <w:p w14:paraId="681EC20E" w14:textId="3BA3CEC1" w:rsidR="00B12F72" w:rsidRDefault="00B12F72" w:rsidP="005862E9">
      <w:pPr>
        <w:pStyle w:val="ListParagraph"/>
        <w:numPr>
          <w:ilvl w:val="0"/>
          <w:numId w:val="58"/>
        </w:numPr>
      </w:pPr>
      <w:r>
        <w:t>Resolución de Expediente de Justicia Gratuita.</w:t>
      </w:r>
    </w:p>
    <w:p w14:paraId="163F9CC8" w14:textId="01F189A2" w:rsidR="00B12F72" w:rsidRDefault="00B12F72" w:rsidP="005862E9">
      <w:pPr>
        <w:pStyle w:val="ListParagraph"/>
        <w:numPr>
          <w:ilvl w:val="0"/>
          <w:numId w:val="58"/>
        </w:numPr>
      </w:pPr>
      <w:r>
        <w:t>Informe de justificación exprés.</w:t>
      </w:r>
    </w:p>
    <w:p w14:paraId="6BB94F39" w14:textId="7DE6658E" w:rsidR="009B5153" w:rsidRDefault="008D18A3" w:rsidP="00267252">
      <w:r>
        <w:lastRenderedPageBreak/>
        <w:t>Todos ellos han sido contemplados dentro de la funcionalidad ya definida en este documento.</w:t>
      </w:r>
    </w:p>
    <w:p w14:paraId="0AD2EF33" w14:textId="77777777" w:rsidR="00267252" w:rsidRDefault="00267252" w:rsidP="00267252">
      <w:pPr>
        <w:rPr>
          <w:color w:val="00436C"/>
          <w:sz w:val="32"/>
        </w:rPr>
      </w:pPr>
    </w:p>
    <w:p w14:paraId="7DEF7486" w14:textId="6E05B338" w:rsidR="00444E47" w:rsidRDefault="00444E47" w:rsidP="00444E47">
      <w:pPr>
        <w:pStyle w:val="Heading1"/>
        <w:spacing w:before="0" w:line="240" w:lineRule="auto"/>
        <w:jc w:val="left"/>
      </w:pPr>
      <w:bookmarkStart w:id="70" w:name="_Toc21297952"/>
      <w:r w:rsidRPr="00736645">
        <w:t>Interfaz de Usuario</w:t>
      </w:r>
      <w:bookmarkEnd w:id="53"/>
      <w:bookmarkEnd w:id="54"/>
      <w:bookmarkEnd w:id="70"/>
    </w:p>
    <w:p w14:paraId="66564445" w14:textId="4D8F81D3" w:rsidR="00444E47" w:rsidRDefault="00444E47" w:rsidP="00444E47">
      <w:pPr>
        <w:rPr>
          <w:rFonts w:asciiTheme="minorHAnsi" w:hAnsiTheme="minorHAnsi" w:cstheme="minorHAnsi"/>
        </w:rPr>
      </w:pPr>
      <w:r w:rsidRPr="00736645">
        <w:rPr>
          <w:rFonts w:asciiTheme="minorHAnsi" w:hAnsiTheme="minorHAnsi" w:cstheme="minorHAnsi"/>
        </w:rPr>
        <w:t>Se ha considerado más ilustrativo, adjuntar los prototipos y propuestas de interfaz de cada uno de los mantenimientos de los maestros involucrados en este módulo, a medida que se explicaba en puntos anteriores.</w:t>
      </w:r>
    </w:p>
    <w:p w14:paraId="15744AA1" w14:textId="322BF67B" w:rsidR="004F3490" w:rsidRDefault="004F3490" w:rsidP="00444E47">
      <w:pPr>
        <w:rPr>
          <w:rFonts w:asciiTheme="minorHAnsi" w:hAnsiTheme="minorHAnsi" w:cstheme="minorHAnsi"/>
        </w:rPr>
      </w:pPr>
    </w:p>
    <w:p w14:paraId="18E93C98" w14:textId="39836441" w:rsidR="004F3490" w:rsidRDefault="004F3490" w:rsidP="004F3490">
      <w:pPr>
        <w:pStyle w:val="Heading1"/>
        <w:spacing w:before="0" w:line="240" w:lineRule="auto"/>
        <w:jc w:val="left"/>
      </w:pPr>
      <w:bookmarkStart w:id="71" w:name="_Toc16666509"/>
      <w:bookmarkStart w:id="72" w:name="_Ref21093460"/>
      <w:bookmarkStart w:id="73" w:name="_Toc21297953"/>
      <w:bookmarkStart w:id="74" w:name="_Ref21298042"/>
      <w:bookmarkStart w:id="75" w:name="_Ref21298067"/>
      <w:r>
        <w:t>Anexo I – Creación de un componente general de búsqueda exprés de colegiados.</w:t>
      </w:r>
      <w:bookmarkEnd w:id="71"/>
      <w:bookmarkEnd w:id="72"/>
      <w:bookmarkEnd w:id="73"/>
      <w:bookmarkEnd w:id="74"/>
      <w:bookmarkEnd w:id="75"/>
    </w:p>
    <w:p w14:paraId="5B9B8D0C" w14:textId="4180D8D1" w:rsidR="004F3490" w:rsidRDefault="004F3490" w:rsidP="00444E47">
      <w:pPr>
        <w:rPr>
          <w:rFonts w:asciiTheme="minorHAnsi" w:hAnsiTheme="minorHAnsi" w:cstheme="minorHAnsi"/>
        </w:rPr>
      </w:pPr>
      <w:r>
        <w:rPr>
          <w:rFonts w:asciiTheme="minorHAnsi" w:hAnsiTheme="minorHAnsi" w:cstheme="minorHAnsi"/>
        </w:rPr>
        <w:t>Se creará un nuevo componente de búsqueda de colegiados de forma rápida introduciendo como único filtro de búsqueda el número de colegiado. Este componente tiene el siguiente comportamiento:</w:t>
      </w:r>
    </w:p>
    <w:p w14:paraId="66A6CEEB" w14:textId="42E8F750" w:rsidR="00C835C9" w:rsidRDefault="004F3490" w:rsidP="00444E47">
      <w:pPr>
        <w:rPr>
          <w:rFonts w:asciiTheme="minorHAnsi" w:hAnsiTheme="minorHAnsi" w:cstheme="minorHAnsi"/>
        </w:rPr>
      </w:pPr>
      <w:r>
        <w:rPr>
          <w:rFonts w:asciiTheme="minorHAnsi" w:hAnsiTheme="minorHAnsi" w:cstheme="minorHAnsi"/>
        </w:rPr>
        <w:t xml:space="preserve">El número de colegiado es un campo editable, en el que el </w:t>
      </w:r>
      <w:r w:rsidR="00C835C9">
        <w:rPr>
          <w:rFonts w:asciiTheme="minorHAnsi" w:hAnsiTheme="minorHAnsi" w:cstheme="minorHAnsi"/>
        </w:rPr>
        <w:t>usuario</w:t>
      </w:r>
      <w:r>
        <w:rPr>
          <w:rFonts w:asciiTheme="minorHAnsi" w:hAnsiTheme="minorHAnsi" w:cstheme="minorHAnsi"/>
        </w:rPr>
        <w:t xml:space="preserve"> puede introducir el valor. Cuando se pierda el foco de este campo a cualquier otro fuera del componente, el sistema realizará una búsqueda automática de los colegiados dentro de su colegio con ese número exacto </w:t>
      </w:r>
      <w:r w:rsidR="008C555D">
        <w:rPr>
          <w:rFonts w:asciiTheme="minorHAnsi" w:hAnsiTheme="minorHAnsi" w:cstheme="minorHAnsi"/>
        </w:rPr>
        <w:t xml:space="preserve">(quitando el carácter de espacio antes de buscar) </w:t>
      </w:r>
      <w:r>
        <w:rPr>
          <w:rFonts w:asciiTheme="minorHAnsi" w:hAnsiTheme="minorHAnsi" w:cstheme="minorHAnsi"/>
        </w:rPr>
        <w:t xml:space="preserve">de colegiado. </w:t>
      </w:r>
    </w:p>
    <w:p w14:paraId="070A9874" w14:textId="6F2BB5D6" w:rsidR="004F3490" w:rsidRDefault="004F3490" w:rsidP="00C84322">
      <w:pPr>
        <w:pStyle w:val="ListParagraph"/>
        <w:numPr>
          <w:ilvl w:val="0"/>
          <w:numId w:val="111"/>
        </w:numPr>
        <w:rPr>
          <w:rFonts w:asciiTheme="minorHAnsi" w:hAnsiTheme="minorHAnsi" w:cstheme="minorHAnsi"/>
        </w:rPr>
      </w:pPr>
      <w:r w:rsidRPr="00C84322">
        <w:rPr>
          <w:rFonts w:asciiTheme="minorHAnsi" w:hAnsiTheme="minorHAnsi" w:cstheme="minorHAnsi"/>
        </w:rPr>
        <w:t xml:space="preserve">Si encuentra un único colegiado que cumpla el criterio rellena </w:t>
      </w:r>
      <w:r w:rsidR="00C835C9" w:rsidRPr="00C84322">
        <w:rPr>
          <w:rFonts w:asciiTheme="minorHAnsi" w:hAnsiTheme="minorHAnsi" w:cstheme="minorHAnsi"/>
        </w:rPr>
        <w:t xml:space="preserve">el campo informativo de apellidos, nombre y añade el </w:t>
      </w:r>
      <w:proofErr w:type="spellStart"/>
      <w:r w:rsidR="00C835C9" w:rsidRPr="00C84322">
        <w:rPr>
          <w:rFonts w:asciiTheme="minorHAnsi" w:hAnsiTheme="minorHAnsi" w:cstheme="minorHAnsi"/>
        </w:rPr>
        <w:t>idpersona</w:t>
      </w:r>
      <w:proofErr w:type="spellEnd"/>
      <w:r w:rsidR="00C835C9" w:rsidRPr="00C84322">
        <w:rPr>
          <w:rFonts w:asciiTheme="minorHAnsi" w:hAnsiTheme="minorHAnsi" w:cstheme="minorHAnsi"/>
        </w:rPr>
        <w:t xml:space="preserve"> del colegiado encontrado a la funcionalidad en donde esté integrado.</w:t>
      </w:r>
    </w:p>
    <w:p w14:paraId="39E0D5E6" w14:textId="77777777" w:rsidR="00C835C9" w:rsidRPr="00E356F5" w:rsidRDefault="00C835C9" w:rsidP="00C835C9">
      <w:pPr>
        <w:pStyle w:val="ListParagraph"/>
        <w:numPr>
          <w:ilvl w:val="0"/>
          <w:numId w:val="112"/>
        </w:numPr>
        <w:rPr>
          <w:rFonts w:asciiTheme="minorHAnsi" w:hAnsiTheme="minorHAnsi" w:cstheme="minorHAnsi"/>
        </w:rPr>
      </w:pPr>
      <w:r w:rsidRPr="00A7028C">
        <w:rPr>
          <w:rFonts w:asciiTheme="minorHAnsi" w:hAnsiTheme="minorHAnsi" w:cstheme="minorHAnsi"/>
        </w:rPr>
        <w:t>Si encuentra varios o no encuentra ninguno borrar</w:t>
      </w:r>
      <w:r w:rsidRPr="00C835C9">
        <w:rPr>
          <w:rFonts w:asciiTheme="minorHAnsi" w:hAnsiTheme="minorHAnsi" w:cstheme="minorHAnsi"/>
        </w:rPr>
        <w:t>á el número de colegiado cumplimentado</w:t>
      </w:r>
      <w:r>
        <w:rPr>
          <w:rFonts w:asciiTheme="minorHAnsi" w:hAnsiTheme="minorHAnsi" w:cstheme="minorHAnsi"/>
        </w:rPr>
        <w:t xml:space="preserve"> </w:t>
      </w:r>
      <w:r w:rsidRPr="00E356F5">
        <w:rPr>
          <w:rFonts w:asciiTheme="minorHAnsi" w:hAnsiTheme="minorHAnsi" w:cstheme="minorHAnsi"/>
        </w:rPr>
        <w:t xml:space="preserve">y elimina el </w:t>
      </w:r>
      <w:proofErr w:type="spellStart"/>
      <w:r w:rsidRPr="00E356F5">
        <w:rPr>
          <w:rFonts w:asciiTheme="minorHAnsi" w:hAnsiTheme="minorHAnsi" w:cstheme="minorHAnsi"/>
        </w:rPr>
        <w:t>idpersona</w:t>
      </w:r>
      <w:proofErr w:type="spellEnd"/>
      <w:r w:rsidRPr="00E356F5">
        <w:rPr>
          <w:rFonts w:asciiTheme="minorHAnsi" w:hAnsiTheme="minorHAnsi" w:cstheme="minorHAnsi"/>
        </w:rPr>
        <w:t xml:space="preserve"> de la funcionalidad en la que esté integrado.</w:t>
      </w:r>
    </w:p>
    <w:p w14:paraId="6880144D" w14:textId="475A75A1" w:rsidR="00C835C9" w:rsidRDefault="00C835C9" w:rsidP="00A7028C">
      <w:pPr>
        <w:rPr>
          <w:rFonts w:asciiTheme="minorHAnsi" w:hAnsiTheme="minorHAnsi" w:cstheme="minorHAnsi"/>
        </w:rPr>
      </w:pPr>
      <w:r>
        <w:rPr>
          <w:rFonts w:asciiTheme="minorHAnsi" w:hAnsiTheme="minorHAnsi" w:cstheme="minorHAnsi"/>
        </w:rPr>
        <w:t>Además, dicho componente contiene dos posibles acciones a realizar:</w:t>
      </w:r>
    </w:p>
    <w:p w14:paraId="06D9DBA9" w14:textId="3394DE4C" w:rsidR="00C835C9" w:rsidRDefault="00C835C9" w:rsidP="00C84322">
      <w:pPr>
        <w:pStyle w:val="ListParagraph"/>
        <w:numPr>
          <w:ilvl w:val="0"/>
          <w:numId w:val="112"/>
        </w:numPr>
        <w:rPr>
          <w:rFonts w:asciiTheme="minorHAnsi" w:hAnsiTheme="minorHAnsi" w:cstheme="minorHAnsi"/>
        </w:rPr>
      </w:pPr>
      <w:r w:rsidRPr="00C84322">
        <w:rPr>
          <w:rFonts w:asciiTheme="minorHAnsi" w:hAnsiTheme="minorHAnsi" w:cstheme="minorHAnsi"/>
        </w:rPr>
        <w:t xml:space="preserve">Buscar: redirige a la búsqueda de Colegiados SJCS tal y como está definida en SIGA </w:t>
      </w:r>
      <w:proofErr w:type="spellStart"/>
      <w:r w:rsidRPr="00C84322">
        <w:rPr>
          <w:rFonts w:asciiTheme="minorHAnsi" w:hAnsiTheme="minorHAnsi" w:cstheme="minorHAnsi"/>
        </w:rPr>
        <w:t>novo</w:t>
      </w:r>
      <w:proofErr w:type="spellEnd"/>
      <w:r w:rsidRPr="00C84322">
        <w:rPr>
          <w:rFonts w:asciiTheme="minorHAnsi" w:hAnsiTheme="minorHAnsi" w:cstheme="minorHAnsi"/>
        </w:rPr>
        <w:t xml:space="preserve">. Dicho componente está definido en el Anexo III del documento de Análisis de </w:t>
      </w:r>
      <w:proofErr w:type="spellStart"/>
      <w:r w:rsidRPr="00C84322">
        <w:rPr>
          <w:rFonts w:asciiTheme="minorHAnsi" w:hAnsiTheme="minorHAnsi" w:cstheme="minorHAnsi"/>
        </w:rPr>
        <w:t>EJG’s</w:t>
      </w:r>
      <w:proofErr w:type="spellEnd"/>
      <w:r w:rsidRPr="00C84322">
        <w:rPr>
          <w:rFonts w:asciiTheme="minorHAnsi" w:hAnsiTheme="minorHAnsi" w:cstheme="minorHAnsi"/>
        </w:rPr>
        <w:t>.</w:t>
      </w:r>
    </w:p>
    <w:p w14:paraId="3D3E94EC" w14:textId="1C07105D" w:rsidR="004F3490" w:rsidRPr="001248BB" w:rsidRDefault="00C835C9" w:rsidP="00C84322">
      <w:pPr>
        <w:pStyle w:val="ListParagraph"/>
        <w:numPr>
          <w:ilvl w:val="0"/>
          <w:numId w:val="112"/>
        </w:numPr>
        <w:rPr>
          <w:rFonts w:asciiTheme="minorHAnsi" w:hAnsiTheme="minorHAnsi" w:cstheme="minorHAnsi"/>
        </w:rPr>
      </w:pPr>
      <w:r w:rsidRPr="00A7028C">
        <w:rPr>
          <w:rFonts w:asciiTheme="minorHAnsi" w:hAnsiTheme="minorHAnsi" w:cstheme="minorHAnsi"/>
        </w:rPr>
        <w:t>Limpiar:</w:t>
      </w:r>
      <w:r w:rsidRPr="0000401C">
        <w:rPr>
          <w:rFonts w:asciiTheme="minorHAnsi" w:hAnsiTheme="minorHAnsi" w:cstheme="minorHAnsi"/>
        </w:rPr>
        <w:t xml:space="preserve"> limpia el número de colegiado del campo y elimina el </w:t>
      </w:r>
      <w:proofErr w:type="spellStart"/>
      <w:r w:rsidRPr="0000401C">
        <w:rPr>
          <w:rFonts w:asciiTheme="minorHAnsi" w:hAnsiTheme="minorHAnsi" w:cstheme="minorHAnsi"/>
        </w:rPr>
        <w:t>idpersona</w:t>
      </w:r>
      <w:proofErr w:type="spellEnd"/>
      <w:r w:rsidRPr="0000401C">
        <w:rPr>
          <w:rFonts w:asciiTheme="minorHAnsi" w:hAnsiTheme="minorHAnsi" w:cstheme="minorHAnsi"/>
        </w:rPr>
        <w:t xml:space="preserve"> de la funcionalidad en la que esté integrado.</w:t>
      </w:r>
    </w:p>
    <w:p w14:paraId="351994A1" w14:textId="33AB4E1A" w:rsidR="004F3490" w:rsidRDefault="00C835C9" w:rsidP="00C84322">
      <w:pPr>
        <w:jc w:val="center"/>
        <w:rPr>
          <w:rFonts w:asciiTheme="minorHAnsi" w:hAnsiTheme="minorHAnsi" w:cstheme="minorHAnsi"/>
        </w:rPr>
      </w:pPr>
      <w:r>
        <w:rPr>
          <w:rFonts w:asciiTheme="minorHAnsi" w:hAnsiTheme="minorHAnsi" w:cstheme="minorHAnsi"/>
          <w:noProof/>
          <w:lang w:eastAsia="es-ES"/>
        </w:rPr>
        <w:drawing>
          <wp:inline distT="0" distB="0" distL="0" distR="0" wp14:anchorId="6B8493D0" wp14:editId="03AA2C77">
            <wp:extent cx="5471160" cy="469516"/>
            <wp:effectExtent l="0" t="0" r="0" b="6985"/>
            <wp:docPr id="1823009008" name="Picture 182300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15103" cy="473287"/>
                    </a:xfrm>
                    <a:prstGeom prst="rect">
                      <a:avLst/>
                    </a:prstGeom>
                    <a:noFill/>
                    <a:ln>
                      <a:noFill/>
                    </a:ln>
                  </pic:spPr>
                </pic:pic>
              </a:graphicData>
            </a:graphic>
          </wp:inline>
        </w:drawing>
      </w:r>
    </w:p>
    <w:p w14:paraId="3C87225E" w14:textId="77777777" w:rsidR="004F3490" w:rsidRDefault="004F3490" w:rsidP="00C84322">
      <w:pPr>
        <w:pStyle w:val="ListParagraph"/>
        <w:numPr>
          <w:ilvl w:val="0"/>
          <w:numId w:val="0"/>
        </w:numPr>
        <w:spacing w:line="240" w:lineRule="auto"/>
        <w:ind w:left="720"/>
        <w:rPr>
          <w:rFonts w:asciiTheme="minorHAnsi" w:hAnsiTheme="minorHAnsi" w:cstheme="minorBidi"/>
          <w:szCs w:val="22"/>
          <w:lang w:val="es-ES"/>
        </w:rPr>
      </w:pPr>
    </w:p>
    <w:p w14:paraId="6CAE4704" w14:textId="77777777" w:rsidR="004F3490" w:rsidRPr="00C84322" w:rsidRDefault="004F3490" w:rsidP="00444E47">
      <w:pPr>
        <w:rPr>
          <w:rFonts w:asciiTheme="minorHAnsi" w:hAnsiTheme="minorHAnsi" w:cstheme="minorHAnsi"/>
          <w:lang w:val="es-ES_tradnl"/>
        </w:rPr>
      </w:pPr>
      <w:bookmarkStart w:id="76" w:name="_GoBack"/>
      <w:bookmarkEnd w:id="76"/>
    </w:p>
    <w:sectPr w:rsidR="004F3490" w:rsidRPr="00C84322" w:rsidSect="00D62B8C">
      <w:headerReference w:type="default" r:id="rId230"/>
      <w:footerReference w:type="default" r:id="rId231"/>
      <w:headerReference w:type="first" r:id="rId232"/>
      <w:footerReference w:type="first" r:id="rId233"/>
      <w:endnotePr>
        <w:numFmt w:val="decimal"/>
      </w:endnotePr>
      <w:pgSz w:w="11906" w:h="16838" w:code="9"/>
      <w:pgMar w:top="585" w:right="1133" w:bottom="426"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3EF91" w14:textId="77777777" w:rsidR="001E7D29" w:rsidRDefault="001E7D29" w:rsidP="005905C2">
      <w:r>
        <w:separator/>
      </w:r>
    </w:p>
  </w:endnote>
  <w:endnote w:type="continuationSeparator" w:id="0">
    <w:p w14:paraId="332A5562" w14:textId="77777777" w:rsidR="001E7D29" w:rsidRDefault="001E7D29" w:rsidP="0059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Condensed Light">
    <w:altName w:val="Corbe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Open Sans Condensed">
    <w:altName w:val="Segoe UI Semibold"/>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Times New Roman"/>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val="0"/>
      </w:rPr>
      <w:id w:val="84429815"/>
      <w:docPartObj>
        <w:docPartGallery w:val="Page Numbers (Bottom of Page)"/>
        <w:docPartUnique/>
      </w:docPartObj>
    </w:sdtPr>
    <w:sdtEndPr>
      <w:rPr>
        <w:noProof/>
      </w:rPr>
    </w:sdtEndPr>
    <w:sdtContent>
      <w:p w14:paraId="699AC4F7" w14:textId="2451AFD1" w:rsidR="001E7D29" w:rsidRPr="00DF01DD" w:rsidRDefault="001E7D29" w:rsidP="00C84322">
        <w:pPr>
          <w:pStyle w:val="Footer"/>
          <w:jc w:val="right"/>
        </w:pPr>
        <w:r>
          <w:rPr>
            <w:i w:val="0"/>
          </w:rPr>
          <w:fldChar w:fldCharType="begin"/>
        </w:r>
        <w:r>
          <w:instrText xml:space="preserve"> PAGE   \* MERGEFORMAT </w:instrText>
        </w:r>
        <w:r>
          <w:rPr>
            <w:i w:val="0"/>
          </w:rPr>
          <w:fldChar w:fldCharType="separate"/>
        </w:r>
        <w:r w:rsidR="004044F1">
          <w:rPr>
            <w:noProof/>
          </w:rPr>
          <w:t>119</w:t>
        </w:r>
        <w:r>
          <w:rPr>
            <w:i w:val="0"/>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50307" w14:textId="77777777" w:rsidR="001E7D29" w:rsidRPr="00AC51C5" w:rsidRDefault="001E7D29" w:rsidP="00AC51C5">
    <w:pPr>
      <w:pStyle w:val="Footer"/>
      <w:jc w:val="right"/>
    </w:pPr>
    <w:r>
      <w:t xml:space="preserve">Título del </w:t>
    </w:r>
    <w:proofErr w:type="spellStart"/>
    <w:r>
      <w:t>informTítulo</w:t>
    </w:r>
    <w:proofErr w:type="spellEnd"/>
    <w:r>
      <w:t xml:space="preserve"> del </w:t>
    </w:r>
    <w:proofErr w:type="spellStart"/>
    <w:r>
      <w:t>inform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23104" w14:textId="77777777" w:rsidR="001E7D29" w:rsidRDefault="001E7D29" w:rsidP="005905C2">
      <w:r>
        <w:separator/>
      </w:r>
    </w:p>
  </w:footnote>
  <w:footnote w:type="continuationSeparator" w:id="0">
    <w:p w14:paraId="74DF3FEA" w14:textId="77777777" w:rsidR="001E7D29" w:rsidRDefault="001E7D29" w:rsidP="00590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675DE" w14:textId="77777777" w:rsidR="001E7D29" w:rsidRDefault="001E7D29" w:rsidP="00E15DC5">
    <w:pPr>
      <w:pStyle w:val="Header"/>
      <w:tabs>
        <w:tab w:val="clear" w:pos="4252"/>
        <w:tab w:val="clear" w:pos="8504"/>
        <w:tab w:val="left" w:pos="2494"/>
      </w:tabs>
      <w:ind w:left="0"/>
    </w:pPr>
    <w:r>
      <w:rPr>
        <w:noProof/>
        <w:lang w:eastAsia="es-ES"/>
      </w:rPr>
      <w:drawing>
        <wp:inline distT="0" distB="0" distL="0" distR="0" wp14:anchorId="3C67A91B" wp14:editId="6FCF49E5">
          <wp:extent cx="1714500" cy="542925"/>
          <wp:effectExtent l="0" t="0" r="0" b="9525"/>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42925"/>
                  </a:xfrm>
                  <a:prstGeom prst="rect">
                    <a:avLst/>
                  </a:prstGeom>
                  <a:noFill/>
                  <a:ln>
                    <a:noFill/>
                  </a:ln>
                </pic:spPr>
              </pic:pic>
            </a:graphicData>
          </a:graphic>
        </wp:inline>
      </w:drawing>
    </w:r>
    <w:r>
      <w:tab/>
    </w:r>
  </w:p>
  <w:p w14:paraId="42449B4B" w14:textId="77777777" w:rsidR="001E7D29" w:rsidRPr="00D62B8C" w:rsidRDefault="001E7D29" w:rsidP="00E15DC5">
    <w:pPr>
      <w:pStyle w:val="Header"/>
      <w:tabs>
        <w:tab w:val="clear" w:pos="4252"/>
        <w:tab w:val="clear" w:pos="8504"/>
        <w:tab w:val="left" w:pos="2494"/>
      </w:tabs>
      <w:ind w:left="0"/>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69" w:type="dxa"/>
      <w:tblInd w:w="108" w:type="dxa"/>
      <w:tblLook w:val="04A0" w:firstRow="1" w:lastRow="0" w:firstColumn="1" w:lastColumn="0" w:noHBand="0" w:noVBand="1"/>
    </w:tblPr>
    <w:tblGrid>
      <w:gridCol w:w="5954"/>
      <w:gridCol w:w="3215"/>
    </w:tblGrid>
    <w:tr w:rsidR="001E7D29" w:rsidRPr="0035647E" w14:paraId="3D5CB217" w14:textId="77777777" w:rsidTr="0035647E">
      <w:tc>
        <w:tcPr>
          <w:tcW w:w="5954" w:type="dxa"/>
          <w:shd w:val="clear" w:color="auto" w:fill="auto"/>
        </w:tcPr>
        <w:p w14:paraId="4EDB01F7" w14:textId="77777777" w:rsidR="001E7D29" w:rsidRPr="0035647E" w:rsidRDefault="001E7D29" w:rsidP="0035647E">
          <w:pPr>
            <w:pStyle w:val="Header"/>
            <w:ind w:left="-108"/>
          </w:pPr>
        </w:p>
      </w:tc>
      <w:tc>
        <w:tcPr>
          <w:tcW w:w="3215" w:type="dxa"/>
          <w:shd w:val="clear" w:color="auto" w:fill="auto"/>
        </w:tcPr>
        <w:p w14:paraId="42E7455C" w14:textId="77777777" w:rsidR="001E7D29" w:rsidRPr="0035647E" w:rsidRDefault="001E7D29" w:rsidP="0035647E">
          <w:pPr>
            <w:pStyle w:val="Pie"/>
            <w:spacing w:line="240" w:lineRule="auto"/>
            <w:ind w:left="0" w:right="-11"/>
            <w:rPr>
              <w:rFonts w:ascii="Open Sans Condensed Light" w:hAnsi="Open Sans Condensed Light" w:cs="Open Sans Condensed Light"/>
            </w:rPr>
          </w:pPr>
        </w:p>
      </w:tc>
    </w:tr>
  </w:tbl>
  <w:p w14:paraId="2828E3C4" w14:textId="77777777" w:rsidR="001E7D29" w:rsidRPr="00D75646" w:rsidRDefault="001E7D29" w:rsidP="006F5AB9">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1A5"/>
    <w:multiLevelType w:val="hybridMultilevel"/>
    <w:tmpl w:val="F68C1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04282D"/>
    <w:multiLevelType w:val="hybridMultilevel"/>
    <w:tmpl w:val="14125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641873"/>
    <w:multiLevelType w:val="hybridMultilevel"/>
    <w:tmpl w:val="68CAA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E83D3A"/>
    <w:multiLevelType w:val="hybridMultilevel"/>
    <w:tmpl w:val="2D58EA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29664D5"/>
    <w:multiLevelType w:val="hybridMultilevel"/>
    <w:tmpl w:val="F718D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357ECD"/>
    <w:multiLevelType w:val="hybridMultilevel"/>
    <w:tmpl w:val="86E80D6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8AC6414"/>
    <w:multiLevelType w:val="hybridMultilevel"/>
    <w:tmpl w:val="3DA67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6460F6"/>
    <w:multiLevelType w:val="hybridMultilevel"/>
    <w:tmpl w:val="5298E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ADE0E13"/>
    <w:multiLevelType w:val="hybridMultilevel"/>
    <w:tmpl w:val="2F0AE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137C2A"/>
    <w:multiLevelType w:val="hybridMultilevel"/>
    <w:tmpl w:val="31D88648"/>
    <w:lvl w:ilvl="0" w:tplc="0C0A0003">
      <w:start w:val="1"/>
      <w:numFmt w:val="bullet"/>
      <w:lvlText w:val="o"/>
      <w:lvlJc w:val="left"/>
      <w:pPr>
        <w:ind w:left="720" w:hanging="360"/>
      </w:pPr>
      <w:rPr>
        <w:rFonts w:ascii="Courier New" w:hAnsi="Courier New" w:cs="Courier New"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C36837"/>
    <w:multiLevelType w:val="hybridMultilevel"/>
    <w:tmpl w:val="BA3AE880"/>
    <w:lvl w:ilvl="0" w:tplc="6C128F72">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CA12D0E"/>
    <w:multiLevelType w:val="hybridMultilevel"/>
    <w:tmpl w:val="DD98AE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4D1E4A"/>
    <w:multiLevelType w:val="hybridMultilevel"/>
    <w:tmpl w:val="6C767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0D269B4"/>
    <w:multiLevelType w:val="hybridMultilevel"/>
    <w:tmpl w:val="2A9E5C0A"/>
    <w:lvl w:ilvl="0" w:tplc="6C128F72">
      <w:start w:val="1"/>
      <w:numFmt w:val="bullet"/>
      <w:lvlText w:val=""/>
      <w:lvlJc w:val="left"/>
      <w:pPr>
        <w:ind w:left="720" w:hanging="360"/>
      </w:pPr>
      <w:rPr>
        <w:rFonts w:ascii="Symbol" w:hAnsi="Symbol" w:hint="default"/>
        <w:color w:val="auto"/>
      </w:rPr>
    </w:lvl>
    <w:lvl w:ilvl="1" w:tplc="0DE6ABCE">
      <w:start w:val="1"/>
      <w:numFmt w:val="bullet"/>
      <w:lvlText w:val="o"/>
      <w:lvlJc w:val="left"/>
      <w:pPr>
        <w:ind w:left="1440" w:hanging="360"/>
      </w:pPr>
      <w:rPr>
        <w:rFonts w:ascii="Courier New" w:hAnsi="Courier New" w:cs="Courier New"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1201A81"/>
    <w:multiLevelType w:val="hybridMultilevel"/>
    <w:tmpl w:val="D5E68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3A54883"/>
    <w:multiLevelType w:val="hybridMultilevel"/>
    <w:tmpl w:val="084EEB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4C27D5C"/>
    <w:multiLevelType w:val="multilevel"/>
    <w:tmpl w:val="9842CA44"/>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isLgl/>
      <w:lvlText w:val="%1.%2.%3.%4.%5."/>
      <w:lvlJc w:val="left"/>
      <w:pPr>
        <w:ind w:left="2214"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15B334BE"/>
    <w:multiLevelType w:val="hybridMultilevel"/>
    <w:tmpl w:val="3B1CF4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DE2AAB"/>
    <w:multiLevelType w:val="hybridMultilevel"/>
    <w:tmpl w:val="19CACE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6087541"/>
    <w:multiLevelType w:val="hybridMultilevel"/>
    <w:tmpl w:val="3D4CD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73570C9"/>
    <w:multiLevelType w:val="hybridMultilevel"/>
    <w:tmpl w:val="BB288C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73A33BD"/>
    <w:multiLevelType w:val="hybridMultilevel"/>
    <w:tmpl w:val="20222B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8E835FD"/>
    <w:multiLevelType w:val="hybridMultilevel"/>
    <w:tmpl w:val="DE7249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9131B63"/>
    <w:multiLevelType w:val="hybridMultilevel"/>
    <w:tmpl w:val="A768B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A5D2109"/>
    <w:multiLevelType w:val="hybridMultilevel"/>
    <w:tmpl w:val="0D0AA7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D6C7D4D"/>
    <w:multiLevelType w:val="hybridMultilevel"/>
    <w:tmpl w:val="9C806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ECC3864"/>
    <w:multiLevelType w:val="hybridMultilevel"/>
    <w:tmpl w:val="4A4A8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ED46280"/>
    <w:multiLevelType w:val="multilevel"/>
    <w:tmpl w:val="55426036"/>
    <w:lvl w:ilvl="0">
      <w:start w:val="3"/>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F105161"/>
    <w:multiLevelType w:val="hybridMultilevel"/>
    <w:tmpl w:val="C6F4300A"/>
    <w:lvl w:ilvl="0" w:tplc="5B50687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FEB3D95"/>
    <w:multiLevelType w:val="hybridMultilevel"/>
    <w:tmpl w:val="580C2B5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00F1401"/>
    <w:multiLevelType w:val="multilevel"/>
    <w:tmpl w:val="24B2141C"/>
    <w:lvl w:ilvl="0">
      <w:start w:val="3"/>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04704EE"/>
    <w:multiLevelType w:val="hybridMultilevel"/>
    <w:tmpl w:val="8F3A3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3A6612B"/>
    <w:multiLevelType w:val="hybridMultilevel"/>
    <w:tmpl w:val="0E9CC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4D4187F"/>
    <w:multiLevelType w:val="hybridMultilevel"/>
    <w:tmpl w:val="E174D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74A0B2D"/>
    <w:multiLevelType w:val="hybridMultilevel"/>
    <w:tmpl w:val="C9BCA8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7D54BA4"/>
    <w:multiLevelType w:val="hybridMultilevel"/>
    <w:tmpl w:val="0C267A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8C0080D"/>
    <w:multiLevelType w:val="hybridMultilevel"/>
    <w:tmpl w:val="F580F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9264AD0"/>
    <w:multiLevelType w:val="hybridMultilevel"/>
    <w:tmpl w:val="6BAE8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A5B2885"/>
    <w:multiLevelType w:val="multilevel"/>
    <w:tmpl w:val="4FD63606"/>
    <w:lvl w:ilvl="0">
      <w:start w:val="1"/>
      <w:numFmt w:val="decimal"/>
      <w:lvlText w:val="%1."/>
      <w:lvlJc w:val="left"/>
      <w:pPr>
        <w:ind w:left="720" w:hanging="360"/>
      </w:pPr>
      <w:rPr>
        <w:rFonts w:hint="default"/>
      </w:rPr>
    </w:lvl>
    <w:lvl w:ilvl="1">
      <w:start w:val="1"/>
      <w:numFmt w:val="decimal"/>
      <w:isLgl/>
      <w:lvlText w:val="%1.%2"/>
      <w:lvlJc w:val="left"/>
      <w:pPr>
        <w:ind w:left="1773" w:hanging="360"/>
      </w:pPr>
      <w:rPr>
        <w:rFonts w:hint="default"/>
      </w:rPr>
    </w:lvl>
    <w:lvl w:ilvl="2">
      <w:start w:val="1"/>
      <w:numFmt w:val="decimal"/>
      <w:isLgl/>
      <w:lvlText w:val="%1.%2.%3"/>
      <w:lvlJc w:val="left"/>
      <w:pPr>
        <w:ind w:left="3186" w:hanging="720"/>
      </w:pPr>
      <w:rPr>
        <w:rFonts w:hint="default"/>
      </w:rPr>
    </w:lvl>
    <w:lvl w:ilvl="3">
      <w:start w:val="1"/>
      <w:numFmt w:val="decimal"/>
      <w:isLgl/>
      <w:lvlText w:val="%1.%2.%3.%4"/>
      <w:lvlJc w:val="left"/>
      <w:pPr>
        <w:ind w:left="4239" w:hanging="720"/>
      </w:pPr>
      <w:rPr>
        <w:rFonts w:hint="default"/>
      </w:rPr>
    </w:lvl>
    <w:lvl w:ilvl="4">
      <w:start w:val="1"/>
      <w:numFmt w:val="decimal"/>
      <w:isLgl/>
      <w:lvlText w:val="%1.%2.%3.%4.%5"/>
      <w:lvlJc w:val="left"/>
      <w:pPr>
        <w:ind w:left="5652" w:hanging="108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8118" w:hanging="1440"/>
      </w:pPr>
      <w:rPr>
        <w:rFonts w:hint="default"/>
      </w:rPr>
    </w:lvl>
    <w:lvl w:ilvl="7">
      <w:start w:val="1"/>
      <w:numFmt w:val="decimal"/>
      <w:isLgl/>
      <w:lvlText w:val="%1.%2.%3.%4.%5.%6.%7.%8"/>
      <w:lvlJc w:val="left"/>
      <w:pPr>
        <w:ind w:left="9171" w:hanging="1440"/>
      </w:pPr>
      <w:rPr>
        <w:rFonts w:hint="default"/>
      </w:rPr>
    </w:lvl>
    <w:lvl w:ilvl="8">
      <w:start w:val="1"/>
      <w:numFmt w:val="decimal"/>
      <w:isLgl/>
      <w:lvlText w:val="%1.%2.%3.%4.%5.%6.%7.%8.%9"/>
      <w:lvlJc w:val="left"/>
      <w:pPr>
        <w:ind w:left="10224" w:hanging="1440"/>
      </w:pPr>
      <w:rPr>
        <w:rFonts w:hint="default"/>
      </w:rPr>
    </w:lvl>
  </w:abstractNum>
  <w:abstractNum w:abstractNumId="39" w15:restartNumberingAfterBreak="0">
    <w:nsid w:val="2C0B700A"/>
    <w:multiLevelType w:val="hybridMultilevel"/>
    <w:tmpl w:val="E04A19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D9E54C0"/>
    <w:multiLevelType w:val="hybridMultilevel"/>
    <w:tmpl w:val="4D867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E342DFB"/>
    <w:multiLevelType w:val="hybridMultilevel"/>
    <w:tmpl w:val="6F68575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15:restartNumberingAfterBreak="0">
    <w:nsid w:val="2E5371E6"/>
    <w:multiLevelType w:val="hybridMultilevel"/>
    <w:tmpl w:val="B7302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E6D3E84"/>
    <w:multiLevelType w:val="hybridMultilevel"/>
    <w:tmpl w:val="35127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EAC286C"/>
    <w:multiLevelType w:val="hybridMultilevel"/>
    <w:tmpl w:val="E306DE78"/>
    <w:lvl w:ilvl="0" w:tplc="6C128F72">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FBD0F95"/>
    <w:multiLevelType w:val="hybridMultilevel"/>
    <w:tmpl w:val="008C327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305616B9"/>
    <w:multiLevelType w:val="hybridMultilevel"/>
    <w:tmpl w:val="FBD23B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32833A5"/>
    <w:multiLevelType w:val="hybridMultilevel"/>
    <w:tmpl w:val="E20EE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3951A87"/>
    <w:multiLevelType w:val="hybridMultilevel"/>
    <w:tmpl w:val="2C2A8C9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15:restartNumberingAfterBreak="0">
    <w:nsid w:val="34514C29"/>
    <w:multiLevelType w:val="hybridMultilevel"/>
    <w:tmpl w:val="4BF41E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6465236"/>
    <w:multiLevelType w:val="hybridMultilevel"/>
    <w:tmpl w:val="3E3CD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8D6190A"/>
    <w:multiLevelType w:val="hybridMultilevel"/>
    <w:tmpl w:val="8808135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8DF78E8"/>
    <w:multiLevelType w:val="hybridMultilevel"/>
    <w:tmpl w:val="4A0AB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C670DD7"/>
    <w:multiLevelType w:val="hybridMultilevel"/>
    <w:tmpl w:val="2C1C8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C892098"/>
    <w:multiLevelType w:val="hybridMultilevel"/>
    <w:tmpl w:val="DC7E5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E0A4A80"/>
    <w:multiLevelType w:val="hybridMultilevel"/>
    <w:tmpl w:val="BFA00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F7957E3"/>
    <w:multiLevelType w:val="hybridMultilevel"/>
    <w:tmpl w:val="72F0D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FC537C9"/>
    <w:multiLevelType w:val="hybridMultilevel"/>
    <w:tmpl w:val="CEF6608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15:restartNumberingAfterBreak="0">
    <w:nsid w:val="410E66E9"/>
    <w:multiLevelType w:val="hybridMultilevel"/>
    <w:tmpl w:val="A14AFD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1A80F78"/>
    <w:multiLevelType w:val="hybridMultilevel"/>
    <w:tmpl w:val="2BC48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6881F76"/>
    <w:multiLevelType w:val="hybridMultilevel"/>
    <w:tmpl w:val="5B986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8ED5F98"/>
    <w:multiLevelType w:val="hybridMultilevel"/>
    <w:tmpl w:val="5DFAC6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EF347E"/>
    <w:multiLevelType w:val="hybridMultilevel"/>
    <w:tmpl w:val="1814F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90D29A8"/>
    <w:multiLevelType w:val="hybridMultilevel"/>
    <w:tmpl w:val="B8F66630"/>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96C72AC"/>
    <w:multiLevelType w:val="hybridMultilevel"/>
    <w:tmpl w:val="01022684"/>
    <w:lvl w:ilvl="0" w:tplc="1E6A41B0">
      <w:start w:val="1"/>
      <w:numFmt w:val="bullet"/>
      <w:pStyle w:val="ListParagraph"/>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ABB3F36"/>
    <w:multiLevelType w:val="hybridMultilevel"/>
    <w:tmpl w:val="06A08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AED36EB"/>
    <w:multiLevelType w:val="hybridMultilevel"/>
    <w:tmpl w:val="42C6F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DE93A7D"/>
    <w:multiLevelType w:val="hybridMultilevel"/>
    <w:tmpl w:val="2F4E4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EF8466F"/>
    <w:multiLevelType w:val="hybridMultilevel"/>
    <w:tmpl w:val="9A60CD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FD2028E"/>
    <w:multiLevelType w:val="hybridMultilevel"/>
    <w:tmpl w:val="65FCF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02A1DEF"/>
    <w:multiLevelType w:val="hybridMultilevel"/>
    <w:tmpl w:val="2728AB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1" w15:restartNumberingAfterBreak="0">
    <w:nsid w:val="50D7189F"/>
    <w:multiLevelType w:val="hybridMultilevel"/>
    <w:tmpl w:val="8902A43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2" w15:restartNumberingAfterBreak="0">
    <w:nsid w:val="53C5064C"/>
    <w:multiLevelType w:val="hybridMultilevel"/>
    <w:tmpl w:val="9B9E79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3D97D0C"/>
    <w:multiLevelType w:val="hybridMultilevel"/>
    <w:tmpl w:val="237A5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4D357CE"/>
    <w:multiLevelType w:val="hybridMultilevel"/>
    <w:tmpl w:val="6AD4B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2180941"/>
    <w:multiLevelType w:val="hybridMultilevel"/>
    <w:tmpl w:val="88FEE0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62C1534A"/>
    <w:multiLevelType w:val="hybridMultilevel"/>
    <w:tmpl w:val="FA5EA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4444596"/>
    <w:multiLevelType w:val="hybridMultilevel"/>
    <w:tmpl w:val="83861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4683A5E"/>
    <w:multiLevelType w:val="hybridMultilevel"/>
    <w:tmpl w:val="D8944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47F2C26"/>
    <w:multiLevelType w:val="hybridMultilevel"/>
    <w:tmpl w:val="F19EDC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4927E0D"/>
    <w:multiLevelType w:val="hybridMultilevel"/>
    <w:tmpl w:val="16366D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1" w15:restartNumberingAfterBreak="0">
    <w:nsid w:val="64E14988"/>
    <w:multiLevelType w:val="hybridMultilevel"/>
    <w:tmpl w:val="4F9A40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6AE006B"/>
    <w:multiLevelType w:val="hybridMultilevel"/>
    <w:tmpl w:val="64B620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7476858"/>
    <w:multiLevelType w:val="hybridMultilevel"/>
    <w:tmpl w:val="6AE40A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69181930"/>
    <w:multiLevelType w:val="multilevel"/>
    <w:tmpl w:val="4FD63606"/>
    <w:lvl w:ilvl="0">
      <w:start w:val="1"/>
      <w:numFmt w:val="decimal"/>
      <w:lvlText w:val="%1."/>
      <w:lvlJc w:val="left"/>
      <w:pPr>
        <w:ind w:left="720" w:hanging="360"/>
      </w:pPr>
      <w:rPr>
        <w:rFonts w:hint="default"/>
      </w:rPr>
    </w:lvl>
    <w:lvl w:ilvl="1">
      <w:start w:val="1"/>
      <w:numFmt w:val="decimal"/>
      <w:isLgl/>
      <w:lvlText w:val="%1.%2"/>
      <w:lvlJc w:val="left"/>
      <w:pPr>
        <w:ind w:left="1773" w:hanging="360"/>
      </w:pPr>
      <w:rPr>
        <w:rFonts w:hint="default"/>
      </w:rPr>
    </w:lvl>
    <w:lvl w:ilvl="2">
      <w:start w:val="1"/>
      <w:numFmt w:val="decimal"/>
      <w:isLgl/>
      <w:lvlText w:val="%1.%2.%3"/>
      <w:lvlJc w:val="left"/>
      <w:pPr>
        <w:ind w:left="3186" w:hanging="720"/>
      </w:pPr>
      <w:rPr>
        <w:rFonts w:hint="default"/>
      </w:rPr>
    </w:lvl>
    <w:lvl w:ilvl="3">
      <w:start w:val="1"/>
      <w:numFmt w:val="decimal"/>
      <w:isLgl/>
      <w:lvlText w:val="%1.%2.%3.%4"/>
      <w:lvlJc w:val="left"/>
      <w:pPr>
        <w:ind w:left="4239" w:hanging="720"/>
      </w:pPr>
      <w:rPr>
        <w:rFonts w:hint="default"/>
      </w:rPr>
    </w:lvl>
    <w:lvl w:ilvl="4">
      <w:start w:val="1"/>
      <w:numFmt w:val="decimal"/>
      <w:isLgl/>
      <w:lvlText w:val="%1.%2.%3.%4.%5"/>
      <w:lvlJc w:val="left"/>
      <w:pPr>
        <w:ind w:left="5652" w:hanging="108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8118" w:hanging="1440"/>
      </w:pPr>
      <w:rPr>
        <w:rFonts w:hint="default"/>
      </w:rPr>
    </w:lvl>
    <w:lvl w:ilvl="7">
      <w:start w:val="1"/>
      <w:numFmt w:val="decimal"/>
      <w:isLgl/>
      <w:lvlText w:val="%1.%2.%3.%4.%5.%6.%7.%8"/>
      <w:lvlJc w:val="left"/>
      <w:pPr>
        <w:ind w:left="9171" w:hanging="1440"/>
      </w:pPr>
      <w:rPr>
        <w:rFonts w:hint="default"/>
      </w:rPr>
    </w:lvl>
    <w:lvl w:ilvl="8">
      <w:start w:val="1"/>
      <w:numFmt w:val="decimal"/>
      <w:isLgl/>
      <w:lvlText w:val="%1.%2.%3.%4.%5.%6.%7.%8.%9"/>
      <w:lvlJc w:val="left"/>
      <w:pPr>
        <w:ind w:left="10224" w:hanging="1440"/>
      </w:pPr>
      <w:rPr>
        <w:rFonts w:hint="default"/>
      </w:rPr>
    </w:lvl>
  </w:abstractNum>
  <w:abstractNum w:abstractNumId="85" w15:restartNumberingAfterBreak="0">
    <w:nsid w:val="6999513F"/>
    <w:multiLevelType w:val="hybridMultilevel"/>
    <w:tmpl w:val="4E8E1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9C5FFF"/>
    <w:multiLevelType w:val="hybridMultilevel"/>
    <w:tmpl w:val="1908B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9E138A8"/>
    <w:multiLevelType w:val="hybridMultilevel"/>
    <w:tmpl w:val="52B6A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AF04B51"/>
    <w:multiLevelType w:val="hybridMultilevel"/>
    <w:tmpl w:val="41FE4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B9C0EA0"/>
    <w:multiLevelType w:val="hybridMultilevel"/>
    <w:tmpl w:val="3E6C0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BE15D6C"/>
    <w:multiLevelType w:val="hybridMultilevel"/>
    <w:tmpl w:val="8E4A1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C0C498B"/>
    <w:multiLevelType w:val="hybridMultilevel"/>
    <w:tmpl w:val="3522A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D8F4EBD"/>
    <w:multiLevelType w:val="hybridMultilevel"/>
    <w:tmpl w:val="D1B6B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EF86C9B"/>
    <w:multiLevelType w:val="hybridMultilevel"/>
    <w:tmpl w:val="844A83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F95790A"/>
    <w:multiLevelType w:val="hybridMultilevel"/>
    <w:tmpl w:val="6D68B00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5" w15:restartNumberingAfterBreak="0">
    <w:nsid w:val="70733824"/>
    <w:multiLevelType w:val="hybridMultilevel"/>
    <w:tmpl w:val="FBBE608C"/>
    <w:lvl w:ilvl="0" w:tplc="6C128F7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07E5441"/>
    <w:multiLevelType w:val="hybridMultilevel"/>
    <w:tmpl w:val="104C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0A542BF"/>
    <w:multiLevelType w:val="hybridMultilevel"/>
    <w:tmpl w:val="D856F8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8" w15:restartNumberingAfterBreak="0">
    <w:nsid w:val="71576039"/>
    <w:multiLevelType w:val="hybridMultilevel"/>
    <w:tmpl w:val="0310D9FA"/>
    <w:lvl w:ilvl="0" w:tplc="6C128F7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1B21B5F"/>
    <w:multiLevelType w:val="hybridMultilevel"/>
    <w:tmpl w:val="A73AEA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73C80BB1"/>
    <w:multiLevelType w:val="hybridMultilevel"/>
    <w:tmpl w:val="C63A4B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3DF0749"/>
    <w:multiLevelType w:val="hybridMultilevel"/>
    <w:tmpl w:val="E976E2E2"/>
    <w:lvl w:ilvl="0" w:tplc="0C0A0003">
      <w:start w:val="1"/>
      <w:numFmt w:val="bullet"/>
      <w:lvlText w:val="o"/>
      <w:lvlJc w:val="left"/>
      <w:pPr>
        <w:ind w:left="1428" w:hanging="360"/>
      </w:pPr>
      <w:rPr>
        <w:rFonts w:ascii="Courier New" w:hAnsi="Courier New" w:cs="Courier New"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2" w15:restartNumberingAfterBreak="0">
    <w:nsid w:val="757E40AD"/>
    <w:multiLevelType w:val="hybridMultilevel"/>
    <w:tmpl w:val="E2B4C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5C97CE7"/>
    <w:multiLevelType w:val="hybridMultilevel"/>
    <w:tmpl w:val="01F8C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77D7550C"/>
    <w:multiLevelType w:val="hybridMultilevel"/>
    <w:tmpl w:val="0EAE75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8291651"/>
    <w:multiLevelType w:val="hybridMultilevel"/>
    <w:tmpl w:val="E00EF476"/>
    <w:lvl w:ilvl="0" w:tplc="19AAE7F6">
      <w:start w:val="1"/>
      <w:numFmt w:val="bullet"/>
      <w:lvlText w:val=""/>
      <w:lvlJc w:val="left"/>
      <w:pPr>
        <w:ind w:left="720" w:hanging="360"/>
      </w:pPr>
      <w:rPr>
        <w:rFonts w:ascii="Symbol" w:hAnsi="Symbol" w:hint="default"/>
        <w:color w:val="auto"/>
      </w:rPr>
    </w:lvl>
    <w:lvl w:ilvl="1" w:tplc="D062D1B2">
      <w:start w:val="1"/>
      <w:numFmt w:val="bullet"/>
      <w:lvlText w:val=""/>
      <w:lvlJc w:val="left"/>
      <w:pPr>
        <w:ind w:left="1440" w:hanging="360"/>
      </w:pPr>
      <w:rPr>
        <w:rFonts w:ascii="Symbol" w:hAnsi="Symbo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791F6829"/>
    <w:multiLevelType w:val="hybridMultilevel"/>
    <w:tmpl w:val="C8A62C6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9AB736C"/>
    <w:multiLevelType w:val="hybridMultilevel"/>
    <w:tmpl w:val="94B6A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7A7D6109"/>
    <w:multiLevelType w:val="hybridMultilevel"/>
    <w:tmpl w:val="A7F63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7B7E72FC"/>
    <w:multiLevelType w:val="hybridMultilevel"/>
    <w:tmpl w:val="CFBCEC24"/>
    <w:lvl w:ilvl="0" w:tplc="0C0A000F">
      <w:start w:val="1"/>
      <w:numFmt w:val="decimal"/>
      <w:lvlText w:val="%1."/>
      <w:lvlJc w:val="left"/>
      <w:pPr>
        <w:ind w:left="1776" w:hanging="360"/>
      </w:p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10" w15:restartNumberingAfterBreak="0">
    <w:nsid w:val="7CD95E7B"/>
    <w:multiLevelType w:val="hybridMultilevel"/>
    <w:tmpl w:val="D6D40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DC6596E"/>
    <w:multiLevelType w:val="hybridMultilevel"/>
    <w:tmpl w:val="376217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4"/>
  </w:num>
  <w:num w:numId="2">
    <w:abstractNumId w:val="1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num>
  <w:num w:numId="5">
    <w:abstractNumId w:val="2"/>
  </w:num>
  <w:num w:numId="6">
    <w:abstractNumId w:val="108"/>
  </w:num>
  <w:num w:numId="7">
    <w:abstractNumId w:val="28"/>
  </w:num>
  <w:num w:numId="8">
    <w:abstractNumId w:val="35"/>
  </w:num>
  <w:num w:numId="9">
    <w:abstractNumId w:val="72"/>
  </w:num>
  <w:num w:numId="10">
    <w:abstractNumId w:val="105"/>
  </w:num>
  <w:num w:numId="11">
    <w:abstractNumId w:val="84"/>
  </w:num>
  <w:num w:numId="12">
    <w:abstractNumId w:val="4"/>
  </w:num>
  <w:num w:numId="13">
    <w:abstractNumId w:val="32"/>
  </w:num>
  <w:num w:numId="14">
    <w:abstractNumId w:val="104"/>
  </w:num>
  <w:num w:numId="15">
    <w:abstractNumId w:val="82"/>
  </w:num>
  <w:num w:numId="16">
    <w:abstractNumId w:val="106"/>
  </w:num>
  <w:num w:numId="17">
    <w:abstractNumId w:val="21"/>
  </w:num>
  <w:num w:numId="18">
    <w:abstractNumId w:val="76"/>
  </w:num>
  <w:num w:numId="19">
    <w:abstractNumId w:val="65"/>
  </w:num>
  <w:num w:numId="20">
    <w:abstractNumId w:val="39"/>
  </w:num>
  <w:num w:numId="21">
    <w:abstractNumId w:val="89"/>
  </w:num>
  <w:num w:numId="22">
    <w:abstractNumId w:val="41"/>
  </w:num>
  <w:num w:numId="23">
    <w:abstractNumId w:val="43"/>
  </w:num>
  <w:num w:numId="24">
    <w:abstractNumId w:val="5"/>
  </w:num>
  <w:num w:numId="25">
    <w:abstractNumId w:val="53"/>
  </w:num>
  <w:num w:numId="26">
    <w:abstractNumId w:val="102"/>
  </w:num>
  <w:num w:numId="27">
    <w:abstractNumId w:val="71"/>
  </w:num>
  <w:num w:numId="28">
    <w:abstractNumId w:val="25"/>
  </w:num>
  <w:num w:numId="29">
    <w:abstractNumId w:val="78"/>
  </w:num>
  <w:num w:numId="30">
    <w:abstractNumId w:val="75"/>
  </w:num>
  <w:num w:numId="31">
    <w:abstractNumId w:val="11"/>
  </w:num>
  <w:num w:numId="32">
    <w:abstractNumId w:val="40"/>
  </w:num>
  <w:num w:numId="33">
    <w:abstractNumId w:val="7"/>
  </w:num>
  <w:num w:numId="34">
    <w:abstractNumId w:val="31"/>
  </w:num>
  <w:num w:numId="35">
    <w:abstractNumId w:val="74"/>
  </w:num>
  <w:num w:numId="36">
    <w:abstractNumId w:val="86"/>
  </w:num>
  <w:num w:numId="37">
    <w:abstractNumId w:val="103"/>
  </w:num>
  <w:num w:numId="38">
    <w:abstractNumId w:val="22"/>
  </w:num>
  <w:num w:numId="39">
    <w:abstractNumId w:val="87"/>
  </w:num>
  <w:num w:numId="40">
    <w:abstractNumId w:val="17"/>
  </w:num>
  <w:num w:numId="41">
    <w:abstractNumId w:val="48"/>
  </w:num>
  <w:num w:numId="42">
    <w:abstractNumId w:val="15"/>
  </w:num>
  <w:num w:numId="43">
    <w:abstractNumId w:val="100"/>
  </w:num>
  <w:num w:numId="44">
    <w:abstractNumId w:val="20"/>
  </w:num>
  <w:num w:numId="45">
    <w:abstractNumId w:val="8"/>
  </w:num>
  <w:num w:numId="46">
    <w:abstractNumId w:val="33"/>
  </w:num>
  <w:num w:numId="47">
    <w:abstractNumId w:val="80"/>
  </w:num>
  <w:num w:numId="48">
    <w:abstractNumId w:val="47"/>
  </w:num>
  <w:num w:numId="49">
    <w:abstractNumId w:val="56"/>
  </w:num>
  <w:num w:numId="50">
    <w:abstractNumId w:val="77"/>
  </w:num>
  <w:num w:numId="51">
    <w:abstractNumId w:val="51"/>
  </w:num>
  <w:num w:numId="52">
    <w:abstractNumId w:val="54"/>
  </w:num>
  <w:num w:numId="53">
    <w:abstractNumId w:val="1"/>
  </w:num>
  <w:num w:numId="54">
    <w:abstractNumId w:val="52"/>
  </w:num>
  <w:num w:numId="55">
    <w:abstractNumId w:val="46"/>
  </w:num>
  <w:num w:numId="56">
    <w:abstractNumId w:val="110"/>
  </w:num>
  <w:num w:numId="57">
    <w:abstractNumId w:val="34"/>
  </w:num>
  <w:num w:numId="58">
    <w:abstractNumId w:val="79"/>
  </w:num>
  <w:num w:numId="59">
    <w:abstractNumId w:val="26"/>
  </w:num>
  <w:num w:numId="60">
    <w:abstractNumId w:val="3"/>
  </w:num>
  <w:num w:numId="61">
    <w:abstractNumId w:val="68"/>
  </w:num>
  <w:num w:numId="62">
    <w:abstractNumId w:val="61"/>
  </w:num>
  <w:num w:numId="63">
    <w:abstractNumId w:val="37"/>
  </w:num>
  <w:num w:numId="64">
    <w:abstractNumId w:val="90"/>
  </w:num>
  <w:num w:numId="65">
    <w:abstractNumId w:val="14"/>
  </w:num>
  <w:num w:numId="66">
    <w:abstractNumId w:val="85"/>
  </w:num>
  <w:num w:numId="67">
    <w:abstractNumId w:val="24"/>
  </w:num>
  <w:num w:numId="68">
    <w:abstractNumId w:val="111"/>
  </w:num>
  <w:num w:numId="69">
    <w:abstractNumId w:val="69"/>
  </w:num>
  <w:num w:numId="70">
    <w:abstractNumId w:val="6"/>
  </w:num>
  <w:num w:numId="71">
    <w:abstractNumId w:val="81"/>
  </w:num>
  <w:num w:numId="72">
    <w:abstractNumId w:val="59"/>
  </w:num>
  <w:num w:numId="73">
    <w:abstractNumId w:val="42"/>
  </w:num>
  <w:num w:numId="74">
    <w:abstractNumId w:val="45"/>
  </w:num>
  <w:num w:numId="75">
    <w:abstractNumId w:val="13"/>
  </w:num>
  <w:num w:numId="76">
    <w:abstractNumId w:val="101"/>
  </w:num>
  <w:num w:numId="77">
    <w:abstractNumId w:val="10"/>
  </w:num>
  <w:num w:numId="78">
    <w:abstractNumId w:val="44"/>
  </w:num>
  <w:num w:numId="79">
    <w:abstractNumId w:val="95"/>
  </w:num>
  <w:num w:numId="80">
    <w:abstractNumId w:val="9"/>
  </w:num>
  <w:num w:numId="81">
    <w:abstractNumId w:val="49"/>
  </w:num>
  <w:num w:numId="82">
    <w:abstractNumId w:val="98"/>
  </w:num>
  <w:num w:numId="83">
    <w:abstractNumId w:val="27"/>
  </w:num>
  <w:num w:numId="84">
    <w:abstractNumId w:val="107"/>
  </w:num>
  <w:num w:numId="85">
    <w:abstractNumId w:val="58"/>
  </w:num>
  <w:num w:numId="86">
    <w:abstractNumId w:val="94"/>
  </w:num>
  <w:num w:numId="87">
    <w:abstractNumId w:val="57"/>
  </w:num>
  <w:num w:numId="88">
    <w:abstractNumId w:val="55"/>
  </w:num>
  <w:num w:numId="89">
    <w:abstractNumId w:val="92"/>
  </w:num>
  <w:num w:numId="90">
    <w:abstractNumId w:val="30"/>
  </w:num>
  <w:num w:numId="91">
    <w:abstractNumId w:val="93"/>
  </w:num>
  <w:num w:numId="92">
    <w:abstractNumId w:val="83"/>
  </w:num>
  <w:num w:numId="93">
    <w:abstractNumId w:val="109"/>
  </w:num>
  <w:num w:numId="94">
    <w:abstractNumId w:val="38"/>
  </w:num>
  <w:num w:numId="95">
    <w:abstractNumId w:val="64"/>
  </w:num>
  <w:num w:numId="96">
    <w:abstractNumId w:val="64"/>
  </w:num>
  <w:num w:numId="97">
    <w:abstractNumId w:val="16"/>
  </w:num>
  <w:num w:numId="98">
    <w:abstractNumId w:val="64"/>
  </w:num>
  <w:num w:numId="99">
    <w:abstractNumId w:val="16"/>
  </w:num>
  <w:num w:numId="100">
    <w:abstractNumId w:val="50"/>
  </w:num>
  <w:num w:numId="101">
    <w:abstractNumId w:val="16"/>
  </w:num>
  <w:num w:numId="102">
    <w:abstractNumId w:val="97"/>
  </w:num>
  <w:num w:numId="103">
    <w:abstractNumId w:val="62"/>
  </w:num>
  <w:num w:numId="104">
    <w:abstractNumId w:val="63"/>
  </w:num>
  <w:num w:numId="105">
    <w:abstractNumId w:val="29"/>
  </w:num>
  <w:num w:numId="106">
    <w:abstractNumId w:val="91"/>
  </w:num>
  <w:num w:numId="107">
    <w:abstractNumId w:val="96"/>
  </w:num>
  <w:num w:numId="108">
    <w:abstractNumId w:val="60"/>
  </w:num>
  <w:num w:numId="109">
    <w:abstractNumId w:val="18"/>
  </w:num>
  <w:num w:numId="110">
    <w:abstractNumId w:val="70"/>
  </w:num>
  <w:num w:numId="111">
    <w:abstractNumId w:val="0"/>
  </w:num>
  <w:num w:numId="112">
    <w:abstractNumId w:val="23"/>
  </w:num>
  <w:num w:numId="113">
    <w:abstractNumId w:val="12"/>
  </w:num>
  <w:num w:numId="114">
    <w:abstractNumId w:val="99"/>
  </w:num>
  <w:num w:numId="115">
    <w:abstractNumId w:val="64"/>
  </w:num>
  <w:num w:numId="116">
    <w:abstractNumId w:val="16"/>
  </w:num>
  <w:num w:numId="117">
    <w:abstractNumId w:val="16"/>
  </w:num>
  <w:num w:numId="118">
    <w:abstractNumId w:val="66"/>
  </w:num>
  <w:num w:numId="119">
    <w:abstractNumId w:val="73"/>
  </w:num>
  <w:num w:numId="120">
    <w:abstractNumId w:val="88"/>
  </w:num>
  <w:num w:numId="121">
    <w:abstractNumId w:val="19"/>
  </w:num>
  <w:num w:numId="122">
    <w:abstractNumId w:val="3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4505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BC"/>
    <w:rsid w:val="00001EBF"/>
    <w:rsid w:val="000021AB"/>
    <w:rsid w:val="000028B1"/>
    <w:rsid w:val="00003BF3"/>
    <w:rsid w:val="0000401C"/>
    <w:rsid w:val="000042F8"/>
    <w:rsid w:val="000058C4"/>
    <w:rsid w:val="0000680C"/>
    <w:rsid w:val="00006BE3"/>
    <w:rsid w:val="000073D0"/>
    <w:rsid w:val="00007FE1"/>
    <w:rsid w:val="000106A3"/>
    <w:rsid w:val="00010EBF"/>
    <w:rsid w:val="00011597"/>
    <w:rsid w:val="0001165E"/>
    <w:rsid w:val="00011D2B"/>
    <w:rsid w:val="00011EC2"/>
    <w:rsid w:val="00012D1A"/>
    <w:rsid w:val="0001331B"/>
    <w:rsid w:val="000133F9"/>
    <w:rsid w:val="00013A1B"/>
    <w:rsid w:val="000152BB"/>
    <w:rsid w:val="00016316"/>
    <w:rsid w:val="0001632C"/>
    <w:rsid w:val="000168AB"/>
    <w:rsid w:val="0001706E"/>
    <w:rsid w:val="000172F0"/>
    <w:rsid w:val="00017AA0"/>
    <w:rsid w:val="000203ED"/>
    <w:rsid w:val="00020D64"/>
    <w:rsid w:val="0002169C"/>
    <w:rsid w:val="0002173B"/>
    <w:rsid w:val="00021DE1"/>
    <w:rsid w:val="000220FD"/>
    <w:rsid w:val="000227A9"/>
    <w:rsid w:val="00022DD6"/>
    <w:rsid w:val="00022E74"/>
    <w:rsid w:val="00023B67"/>
    <w:rsid w:val="000246B3"/>
    <w:rsid w:val="00024FA5"/>
    <w:rsid w:val="00025577"/>
    <w:rsid w:val="0002680B"/>
    <w:rsid w:val="00026874"/>
    <w:rsid w:val="00026A54"/>
    <w:rsid w:val="00027085"/>
    <w:rsid w:val="0003249D"/>
    <w:rsid w:val="000332E0"/>
    <w:rsid w:val="00036E6D"/>
    <w:rsid w:val="00037B10"/>
    <w:rsid w:val="00037E86"/>
    <w:rsid w:val="00040703"/>
    <w:rsid w:val="000410B3"/>
    <w:rsid w:val="000423CC"/>
    <w:rsid w:val="0004308B"/>
    <w:rsid w:val="000442C9"/>
    <w:rsid w:val="000458EB"/>
    <w:rsid w:val="00046A69"/>
    <w:rsid w:val="00047620"/>
    <w:rsid w:val="00047745"/>
    <w:rsid w:val="00050BD7"/>
    <w:rsid w:val="0005228E"/>
    <w:rsid w:val="0005351B"/>
    <w:rsid w:val="00053897"/>
    <w:rsid w:val="000547E6"/>
    <w:rsid w:val="00054A54"/>
    <w:rsid w:val="00054A5E"/>
    <w:rsid w:val="00054FC4"/>
    <w:rsid w:val="0005584E"/>
    <w:rsid w:val="00056854"/>
    <w:rsid w:val="0005735B"/>
    <w:rsid w:val="00057681"/>
    <w:rsid w:val="00057A31"/>
    <w:rsid w:val="00060EC6"/>
    <w:rsid w:val="00061651"/>
    <w:rsid w:val="0006173C"/>
    <w:rsid w:val="00062C49"/>
    <w:rsid w:val="00066509"/>
    <w:rsid w:val="000665A8"/>
    <w:rsid w:val="00066615"/>
    <w:rsid w:val="00067E50"/>
    <w:rsid w:val="00070389"/>
    <w:rsid w:val="0007066C"/>
    <w:rsid w:val="00073566"/>
    <w:rsid w:val="000736A9"/>
    <w:rsid w:val="0007381F"/>
    <w:rsid w:val="000779BA"/>
    <w:rsid w:val="00080506"/>
    <w:rsid w:val="0008110A"/>
    <w:rsid w:val="000820AA"/>
    <w:rsid w:val="00084796"/>
    <w:rsid w:val="00084DEC"/>
    <w:rsid w:val="00085147"/>
    <w:rsid w:val="000859FA"/>
    <w:rsid w:val="00086316"/>
    <w:rsid w:val="00086A01"/>
    <w:rsid w:val="00086F88"/>
    <w:rsid w:val="00090469"/>
    <w:rsid w:val="000913AB"/>
    <w:rsid w:val="00091410"/>
    <w:rsid w:val="00092605"/>
    <w:rsid w:val="00092CC1"/>
    <w:rsid w:val="000933F3"/>
    <w:rsid w:val="000935E8"/>
    <w:rsid w:val="00093FA9"/>
    <w:rsid w:val="0009656B"/>
    <w:rsid w:val="000967E8"/>
    <w:rsid w:val="000976E4"/>
    <w:rsid w:val="000A08CD"/>
    <w:rsid w:val="000A0CC5"/>
    <w:rsid w:val="000A0CC7"/>
    <w:rsid w:val="000A105E"/>
    <w:rsid w:val="000A13BF"/>
    <w:rsid w:val="000A3BC7"/>
    <w:rsid w:val="000A4D8C"/>
    <w:rsid w:val="000A62B6"/>
    <w:rsid w:val="000A6EB9"/>
    <w:rsid w:val="000A7433"/>
    <w:rsid w:val="000B122F"/>
    <w:rsid w:val="000B2742"/>
    <w:rsid w:val="000B3332"/>
    <w:rsid w:val="000B385B"/>
    <w:rsid w:val="000B5C76"/>
    <w:rsid w:val="000B606A"/>
    <w:rsid w:val="000B6C8D"/>
    <w:rsid w:val="000B7CA2"/>
    <w:rsid w:val="000B7D8E"/>
    <w:rsid w:val="000C1AA7"/>
    <w:rsid w:val="000C241A"/>
    <w:rsid w:val="000C3D5F"/>
    <w:rsid w:val="000C3F79"/>
    <w:rsid w:val="000C4FDA"/>
    <w:rsid w:val="000C5099"/>
    <w:rsid w:val="000C6C28"/>
    <w:rsid w:val="000C70A7"/>
    <w:rsid w:val="000D011E"/>
    <w:rsid w:val="000D506F"/>
    <w:rsid w:val="000D5851"/>
    <w:rsid w:val="000D6215"/>
    <w:rsid w:val="000D71A1"/>
    <w:rsid w:val="000E064F"/>
    <w:rsid w:val="000E24B1"/>
    <w:rsid w:val="000E2B2A"/>
    <w:rsid w:val="000E2C01"/>
    <w:rsid w:val="000E332D"/>
    <w:rsid w:val="000E3730"/>
    <w:rsid w:val="000E42A1"/>
    <w:rsid w:val="000E4AF9"/>
    <w:rsid w:val="000E4BBF"/>
    <w:rsid w:val="000E57A1"/>
    <w:rsid w:val="000E67DA"/>
    <w:rsid w:val="000E6D3C"/>
    <w:rsid w:val="000F0810"/>
    <w:rsid w:val="000F0CFB"/>
    <w:rsid w:val="000F3BEB"/>
    <w:rsid w:val="000F588F"/>
    <w:rsid w:val="000F61CF"/>
    <w:rsid w:val="000F6C3F"/>
    <w:rsid w:val="000F7C4D"/>
    <w:rsid w:val="00101303"/>
    <w:rsid w:val="00101D63"/>
    <w:rsid w:val="001023D9"/>
    <w:rsid w:val="001029B5"/>
    <w:rsid w:val="001032A5"/>
    <w:rsid w:val="001063BF"/>
    <w:rsid w:val="00107586"/>
    <w:rsid w:val="00110017"/>
    <w:rsid w:val="001122FF"/>
    <w:rsid w:val="00112F1E"/>
    <w:rsid w:val="00112FBB"/>
    <w:rsid w:val="00113146"/>
    <w:rsid w:val="0011385E"/>
    <w:rsid w:val="001138C8"/>
    <w:rsid w:val="00115EBE"/>
    <w:rsid w:val="001176AF"/>
    <w:rsid w:val="00120245"/>
    <w:rsid w:val="001214D6"/>
    <w:rsid w:val="00121548"/>
    <w:rsid w:val="00121ED7"/>
    <w:rsid w:val="0012253B"/>
    <w:rsid w:val="00122A34"/>
    <w:rsid w:val="00122E2E"/>
    <w:rsid w:val="001248BB"/>
    <w:rsid w:val="00124DE5"/>
    <w:rsid w:val="0012533A"/>
    <w:rsid w:val="00125B05"/>
    <w:rsid w:val="0012714D"/>
    <w:rsid w:val="00127A23"/>
    <w:rsid w:val="00127ECD"/>
    <w:rsid w:val="00133118"/>
    <w:rsid w:val="00133477"/>
    <w:rsid w:val="00133680"/>
    <w:rsid w:val="001338BA"/>
    <w:rsid w:val="00133EA4"/>
    <w:rsid w:val="00133FEE"/>
    <w:rsid w:val="00134019"/>
    <w:rsid w:val="00134D57"/>
    <w:rsid w:val="00136064"/>
    <w:rsid w:val="001361EC"/>
    <w:rsid w:val="001364B6"/>
    <w:rsid w:val="00136685"/>
    <w:rsid w:val="00140268"/>
    <w:rsid w:val="00143273"/>
    <w:rsid w:val="00143FFC"/>
    <w:rsid w:val="001443E8"/>
    <w:rsid w:val="0015003A"/>
    <w:rsid w:val="00150C03"/>
    <w:rsid w:val="00151875"/>
    <w:rsid w:val="00151F6C"/>
    <w:rsid w:val="00152ABE"/>
    <w:rsid w:val="00152E54"/>
    <w:rsid w:val="00155C82"/>
    <w:rsid w:val="0016052A"/>
    <w:rsid w:val="00162593"/>
    <w:rsid w:val="00162EA8"/>
    <w:rsid w:val="001643F0"/>
    <w:rsid w:val="0016588E"/>
    <w:rsid w:val="00166414"/>
    <w:rsid w:val="00166B2C"/>
    <w:rsid w:val="0016766F"/>
    <w:rsid w:val="00167DF0"/>
    <w:rsid w:val="001700CE"/>
    <w:rsid w:val="00171028"/>
    <w:rsid w:val="0017332D"/>
    <w:rsid w:val="0017360E"/>
    <w:rsid w:val="00173631"/>
    <w:rsid w:val="00173707"/>
    <w:rsid w:val="00173FD6"/>
    <w:rsid w:val="00175A9C"/>
    <w:rsid w:val="00176D3D"/>
    <w:rsid w:val="00180587"/>
    <w:rsid w:val="0018184E"/>
    <w:rsid w:val="00181BD8"/>
    <w:rsid w:val="00181D11"/>
    <w:rsid w:val="00182287"/>
    <w:rsid w:val="001839DD"/>
    <w:rsid w:val="00183B93"/>
    <w:rsid w:val="00187211"/>
    <w:rsid w:val="00191E57"/>
    <w:rsid w:val="001927C9"/>
    <w:rsid w:val="001928CF"/>
    <w:rsid w:val="00196177"/>
    <w:rsid w:val="00197B8A"/>
    <w:rsid w:val="001A0D6E"/>
    <w:rsid w:val="001A1254"/>
    <w:rsid w:val="001A1607"/>
    <w:rsid w:val="001A181B"/>
    <w:rsid w:val="001A1943"/>
    <w:rsid w:val="001A19D5"/>
    <w:rsid w:val="001A22D7"/>
    <w:rsid w:val="001A291D"/>
    <w:rsid w:val="001A3EF4"/>
    <w:rsid w:val="001A4437"/>
    <w:rsid w:val="001A4ABE"/>
    <w:rsid w:val="001A5522"/>
    <w:rsid w:val="001A5C3E"/>
    <w:rsid w:val="001A6AEC"/>
    <w:rsid w:val="001A7762"/>
    <w:rsid w:val="001B096A"/>
    <w:rsid w:val="001B0CD3"/>
    <w:rsid w:val="001B0D3D"/>
    <w:rsid w:val="001B46DE"/>
    <w:rsid w:val="001B56EF"/>
    <w:rsid w:val="001B60B8"/>
    <w:rsid w:val="001C037A"/>
    <w:rsid w:val="001C082F"/>
    <w:rsid w:val="001C23D9"/>
    <w:rsid w:val="001C2465"/>
    <w:rsid w:val="001C26D2"/>
    <w:rsid w:val="001C3931"/>
    <w:rsid w:val="001C408C"/>
    <w:rsid w:val="001C61E7"/>
    <w:rsid w:val="001C677B"/>
    <w:rsid w:val="001C6AB2"/>
    <w:rsid w:val="001C7211"/>
    <w:rsid w:val="001C75E3"/>
    <w:rsid w:val="001D05B7"/>
    <w:rsid w:val="001D1D8B"/>
    <w:rsid w:val="001D29B8"/>
    <w:rsid w:val="001D3562"/>
    <w:rsid w:val="001D447C"/>
    <w:rsid w:val="001D51C9"/>
    <w:rsid w:val="001D5AAC"/>
    <w:rsid w:val="001D6785"/>
    <w:rsid w:val="001E0C8B"/>
    <w:rsid w:val="001E0F18"/>
    <w:rsid w:val="001E1729"/>
    <w:rsid w:val="001E1CDF"/>
    <w:rsid w:val="001E1FE4"/>
    <w:rsid w:val="001E2427"/>
    <w:rsid w:val="001E2DAA"/>
    <w:rsid w:val="001E3BDF"/>
    <w:rsid w:val="001E573D"/>
    <w:rsid w:val="001E63C4"/>
    <w:rsid w:val="001E73D0"/>
    <w:rsid w:val="001E75D1"/>
    <w:rsid w:val="001E7D29"/>
    <w:rsid w:val="001F0CAC"/>
    <w:rsid w:val="001F1CEF"/>
    <w:rsid w:val="001F3705"/>
    <w:rsid w:val="001F44A1"/>
    <w:rsid w:val="001F608D"/>
    <w:rsid w:val="001F72A9"/>
    <w:rsid w:val="001F7E45"/>
    <w:rsid w:val="0020007A"/>
    <w:rsid w:val="0020129D"/>
    <w:rsid w:val="00201D45"/>
    <w:rsid w:val="002021A4"/>
    <w:rsid w:val="00202BA1"/>
    <w:rsid w:val="00203212"/>
    <w:rsid w:val="002038CF"/>
    <w:rsid w:val="00204E82"/>
    <w:rsid w:val="00205F1E"/>
    <w:rsid w:val="0020613E"/>
    <w:rsid w:val="00206DBC"/>
    <w:rsid w:val="00207D9F"/>
    <w:rsid w:val="00207FB2"/>
    <w:rsid w:val="00210496"/>
    <w:rsid w:val="0021190B"/>
    <w:rsid w:val="0021298E"/>
    <w:rsid w:val="00212D03"/>
    <w:rsid w:val="00215350"/>
    <w:rsid w:val="00217068"/>
    <w:rsid w:val="00220654"/>
    <w:rsid w:val="0022069A"/>
    <w:rsid w:val="00221A18"/>
    <w:rsid w:val="00224802"/>
    <w:rsid w:val="002256E7"/>
    <w:rsid w:val="00226173"/>
    <w:rsid w:val="00226D34"/>
    <w:rsid w:val="00226DB6"/>
    <w:rsid w:val="002272AE"/>
    <w:rsid w:val="00227B88"/>
    <w:rsid w:val="00230BE3"/>
    <w:rsid w:val="00230DEC"/>
    <w:rsid w:val="00231F14"/>
    <w:rsid w:val="00232904"/>
    <w:rsid w:val="0023419D"/>
    <w:rsid w:val="002347CD"/>
    <w:rsid w:val="00234A72"/>
    <w:rsid w:val="00234E79"/>
    <w:rsid w:val="00237E4B"/>
    <w:rsid w:val="00237FA1"/>
    <w:rsid w:val="002401ED"/>
    <w:rsid w:val="00240434"/>
    <w:rsid w:val="00240563"/>
    <w:rsid w:val="00240AA3"/>
    <w:rsid w:val="00241984"/>
    <w:rsid w:val="002422F1"/>
    <w:rsid w:val="002428D0"/>
    <w:rsid w:val="00244228"/>
    <w:rsid w:val="00244B6E"/>
    <w:rsid w:val="00245F39"/>
    <w:rsid w:val="00246A68"/>
    <w:rsid w:val="00246AA4"/>
    <w:rsid w:val="0025001D"/>
    <w:rsid w:val="00250E0A"/>
    <w:rsid w:val="00252B99"/>
    <w:rsid w:val="00254997"/>
    <w:rsid w:val="00254B84"/>
    <w:rsid w:val="00254CA6"/>
    <w:rsid w:val="00255308"/>
    <w:rsid w:val="00255D12"/>
    <w:rsid w:val="00255F22"/>
    <w:rsid w:val="0025685B"/>
    <w:rsid w:val="00256E4B"/>
    <w:rsid w:val="00256F4B"/>
    <w:rsid w:val="00256FC3"/>
    <w:rsid w:val="002578A0"/>
    <w:rsid w:val="0026003E"/>
    <w:rsid w:val="00262524"/>
    <w:rsid w:val="00264830"/>
    <w:rsid w:val="002668AA"/>
    <w:rsid w:val="00267252"/>
    <w:rsid w:val="002702A0"/>
    <w:rsid w:val="00270958"/>
    <w:rsid w:val="002718F8"/>
    <w:rsid w:val="0027197E"/>
    <w:rsid w:val="002721D9"/>
    <w:rsid w:val="0027383B"/>
    <w:rsid w:val="0027501D"/>
    <w:rsid w:val="0027795B"/>
    <w:rsid w:val="0028018F"/>
    <w:rsid w:val="00281957"/>
    <w:rsid w:val="00281A4F"/>
    <w:rsid w:val="0028253F"/>
    <w:rsid w:val="00284D20"/>
    <w:rsid w:val="0028568C"/>
    <w:rsid w:val="002862D4"/>
    <w:rsid w:val="002929B6"/>
    <w:rsid w:val="0029471E"/>
    <w:rsid w:val="00296C57"/>
    <w:rsid w:val="0029760D"/>
    <w:rsid w:val="002A06AD"/>
    <w:rsid w:val="002A0D9A"/>
    <w:rsid w:val="002A0FED"/>
    <w:rsid w:val="002A25D0"/>
    <w:rsid w:val="002A4A9A"/>
    <w:rsid w:val="002A5BEF"/>
    <w:rsid w:val="002A6F91"/>
    <w:rsid w:val="002A7E82"/>
    <w:rsid w:val="002B078B"/>
    <w:rsid w:val="002B1CAE"/>
    <w:rsid w:val="002B23FA"/>
    <w:rsid w:val="002B34CB"/>
    <w:rsid w:val="002B3E2F"/>
    <w:rsid w:val="002B4E19"/>
    <w:rsid w:val="002B5B0A"/>
    <w:rsid w:val="002C065E"/>
    <w:rsid w:val="002C3126"/>
    <w:rsid w:val="002C35D0"/>
    <w:rsid w:val="002C3BB5"/>
    <w:rsid w:val="002C40BE"/>
    <w:rsid w:val="002C42E7"/>
    <w:rsid w:val="002C48FE"/>
    <w:rsid w:val="002C5167"/>
    <w:rsid w:val="002D09FE"/>
    <w:rsid w:val="002D11EC"/>
    <w:rsid w:val="002D138A"/>
    <w:rsid w:val="002D1477"/>
    <w:rsid w:val="002D2448"/>
    <w:rsid w:val="002D2C4A"/>
    <w:rsid w:val="002D334B"/>
    <w:rsid w:val="002D4AAC"/>
    <w:rsid w:val="002D5922"/>
    <w:rsid w:val="002D599F"/>
    <w:rsid w:val="002D7EEE"/>
    <w:rsid w:val="002E18C1"/>
    <w:rsid w:val="002E192C"/>
    <w:rsid w:val="002E2672"/>
    <w:rsid w:val="002E2854"/>
    <w:rsid w:val="002E30BA"/>
    <w:rsid w:val="002E3AEB"/>
    <w:rsid w:val="002F0328"/>
    <w:rsid w:val="002F0D3B"/>
    <w:rsid w:val="002F1D2F"/>
    <w:rsid w:val="002F20BC"/>
    <w:rsid w:val="002F329F"/>
    <w:rsid w:val="002F75F7"/>
    <w:rsid w:val="002F7760"/>
    <w:rsid w:val="00301136"/>
    <w:rsid w:val="00301402"/>
    <w:rsid w:val="00303E71"/>
    <w:rsid w:val="003041C1"/>
    <w:rsid w:val="00307000"/>
    <w:rsid w:val="003078FC"/>
    <w:rsid w:val="00307AF6"/>
    <w:rsid w:val="00310F3F"/>
    <w:rsid w:val="00312818"/>
    <w:rsid w:val="00312EFC"/>
    <w:rsid w:val="00312F2D"/>
    <w:rsid w:val="00314E29"/>
    <w:rsid w:val="0031523D"/>
    <w:rsid w:val="00315D13"/>
    <w:rsid w:val="00316D39"/>
    <w:rsid w:val="00321756"/>
    <w:rsid w:val="00322C5B"/>
    <w:rsid w:val="0032375F"/>
    <w:rsid w:val="003242CE"/>
    <w:rsid w:val="0032595D"/>
    <w:rsid w:val="00327ED1"/>
    <w:rsid w:val="00330325"/>
    <w:rsid w:val="003303EE"/>
    <w:rsid w:val="0033080D"/>
    <w:rsid w:val="00331F6A"/>
    <w:rsid w:val="00332065"/>
    <w:rsid w:val="003321B6"/>
    <w:rsid w:val="003333CA"/>
    <w:rsid w:val="00335A90"/>
    <w:rsid w:val="00335B43"/>
    <w:rsid w:val="00335FBD"/>
    <w:rsid w:val="00340658"/>
    <w:rsid w:val="00340673"/>
    <w:rsid w:val="003410B9"/>
    <w:rsid w:val="00341B3A"/>
    <w:rsid w:val="00341DA6"/>
    <w:rsid w:val="00342F84"/>
    <w:rsid w:val="00343D76"/>
    <w:rsid w:val="003440AA"/>
    <w:rsid w:val="00345544"/>
    <w:rsid w:val="00347187"/>
    <w:rsid w:val="00347361"/>
    <w:rsid w:val="003476B4"/>
    <w:rsid w:val="00350814"/>
    <w:rsid w:val="00352448"/>
    <w:rsid w:val="00352ECB"/>
    <w:rsid w:val="00356111"/>
    <w:rsid w:val="0035647E"/>
    <w:rsid w:val="003608F0"/>
    <w:rsid w:val="00361198"/>
    <w:rsid w:val="00363604"/>
    <w:rsid w:val="003640D2"/>
    <w:rsid w:val="003642AA"/>
    <w:rsid w:val="00364F08"/>
    <w:rsid w:val="00365034"/>
    <w:rsid w:val="0036546A"/>
    <w:rsid w:val="00367C93"/>
    <w:rsid w:val="003710BB"/>
    <w:rsid w:val="00371B85"/>
    <w:rsid w:val="0037261A"/>
    <w:rsid w:val="0037278C"/>
    <w:rsid w:val="00372CB8"/>
    <w:rsid w:val="003740E0"/>
    <w:rsid w:val="0037454B"/>
    <w:rsid w:val="0037498B"/>
    <w:rsid w:val="00374EAC"/>
    <w:rsid w:val="003752C0"/>
    <w:rsid w:val="003763F7"/>
    <w:rsid w:val="0037776B"/>
    <w:rsid w:val="00380225"/>
    <w:rsid w:val="003810D2"/>
    <w:rsid w:val="0038117C"/>
    <w:rsid w:val="00382604"/>
    <w:rsid w:val="003826AB"/>
    <w:rsid w:val="00382E79"/>
    <w:rsid w:val="00383147"/>
    <w:rsid w:val="00383716"/>
    <w:rsid w:val="0038398D"/>
    <w:rsid w:val="0038470F"/>
    <w:rsid w:val="003863DA"/>
    <w:rsid w:val="0038661B"/>
    <w:rsid w:val="003866CD"/>
    <w:rsid w:val="003872EA"/>
    <w:rsid w:val="00387C14"/>
    <w:rsid w:val="00387DB8"/>
    <w:rsid w:val="003921E7"/>
    <w:rsid w:val="00392658"/>
    <w:rsid w:val="00392765"/>
    <w:rsid w:val="00392B68"/>
    <w:rsid w:val="00393BC0"/>
    <w:rsid w:val="00393BD4"/>
    <w:rsid w:val="00394487"/>
    <w:rsid w:val="0039544D"/>
    <w:rsid w:val="00396A8F"/>
    <w:rsid w:val="003A1957"/>
    <w:rsid w:val="003A1D37"/>
    <w:rsid w:val="003A1E75"/>
    <w:rsid w:val="003A26F8"/>
    <w:rsid w:val="003A2F21"/>
    <w:rsid w:val="003A47E8"/>
    <w:rsid w:val="003A5689"/>
    <w:rsid w:val="003A5A5E"/>
    <w:rsid w:val="003A5EA2"/>
    <w:rsid w:val="003A707E"/>
    <w:rsid w:val="003A7627"/>
    <w:rsid w:val="003B01A3"/>
    <w:rsid w:val="003B04A5"/>
    <w:rsid w:val="003B0BCE"/>
    <w:rsid w:val="003B1C9C"/>
    <w:rsid w:val="003B24BC"/>
    <w:rsid w:val="003B2771"/>
    <w:rsid w:val="003B2803"/>
    <w:rsid w:val="003B3195"/>
    <w:rsid w:val="003B32F5"/>
    <w:rsid w:val="003B5B98"/>
    <w:rsid w:val="003B6A06"/>
    <w:rsid w:val="003C0C5C"/>
    <w:rsid w:val="003C1C92"/>
    <w:rsid w:val="003C32AB"/>
    <w:rsid w:val="003C383F"/>
    <w:rsid w:val="003C3D02"/>
    <w:rsid w:val="003C47C6"/>
    <w:rsid w:val="003C6518"/>
    <w:rsid w:val="003C6F4F"/>
    <w:rsid w:val="003D036E"/>
    <w:rsid w:val="003D2952"/>
    <w:rsid w:val="003D5AEC"/>
    <w:rsid w:val="003D6237"/>
    <w:rsid w:val="003D6459"/>
    <w:rsid w:val="003D69D8"/>
    <w:rsid w:val="003D7DDB"/>
    <w:rsid w:val="003E010B"/>
    <w:rsid w:val="003E0696"/>
    <w:rsid w:val="003E0C87"/>
    <w:rsid w:val="003E0FD6"/>
    <w:rsid w:val="003E18AB"/>
    <w:rsid w:val="003E20C1"/>
    <w:rsid w:val="003E398F"/>
    <w:rsid w:val="003E63A1"/>
    <w:rsid w:val="003E669D"/>
    <w:rsid w:val="003E6B3D"/>
    <w:rsid w:val="003E7011"/>
    <w:rsid w:val="003E7215"/>
    <w:rsid w:val="003E74C7"/>
    <w:rsid w:val="003F1ED7"/>
    <w:rsid w:val="003F21CE"/>
    <w:rsid w:val="003F2F64"/>
    <w:rsid w:val="003F52D8"/>
    <w:rsid w:val="003F576D"/>
    <w:rsid w:val="003F5B76"/>
    <w:rsid w:val="004022CB"/>
    <w:rsid w:val="00403CCB"/>
    <w:rsid w:val="004044F1"/>
    <w:rsid w:val="00412B18"/>
    <w:rsid w:val="004137C8"/>
    <w:rsid w:val="00414E59"/>
    <w:rsid w:val="00414F31"/>
    <w:rsid w:val="00415ABA"/>
    <w:rsid w:val="00416EB2"/>
    <w:rsid w:val="00417821"/>
    <w:rsid w:val="00417EDB"/>
    <w:rsid w:val="00417F6F"/>
    <w:rsid w:val="00421676"/>
    <w:rsid w:val="00422A30"/>
    <w:rsid w:val="00422DE2"/>
    <w:rsid w:val="00422F81"/>
    <w:rsid w:val="0042421B"/>
    <w:rsid w:val="00424686"/>
    <w:rsid w:val="00425DAD"/>
    <w:rsid w:val="004276B2"/>
    <w:rsid w:val="00427B8A"/>
    <w:rsid w:val="0043181D"/>
    <w:rsid w:val="00432C65"/>
    <w:rsid w:val="00433D17"/>
    <w:rsid w:val="00434B4B"/>
    <w:rsid w:val="00435728"/>
    <w:rsid w:val="0043590D"/>
    <w:rsid w:val="00435989"/>
    <w:rsid w:val="00435F93"/>
    <w:rsid w:val="00437315"/>
    <w:rsid w:val="00440B18"/>
    <w:rsid w:val="00442FDD"/>
    <w:rsid w:val="00443277"/>
    <w:rsid w:val="00443BAC"/>
    <w:rsid w:val="00443C42"/>
    <w:rsid w:val="0044443D"/>
    <w:rsid w:val="00444E47"/>
    <w:rsid w:val="00445D78"/>
    <w:rsid w:val="00446BCD"/>
    <w:rsid w:val="00451A3D"/>
    <w:rsid w:val="0045201B"/>
    <w:rsid w:val="004520CB"/>
    <w:rsid w:val="0045314B"/>
    <w:rsid w:val="00453E26"/>
    <w:rsid w:val="004540D4"/>
    <w:rsid w:val="004541A3"/>
    <w:rsid w:val="0045468D"/>
    <w:rsid w:val="00455407"/>
    <w:rsid w:val="00456FDC"/>
    <w:rsid w:val="00460E9C"/>
    <w:rsid w:val="00461273"/>
    <w:rsid w:val="00462CA8"/>
    <w:rsid w:val="004631E0"/>
    <w:rsid w:val="00464589"/>
    <w:rsid w:val="00464767"/>
    <w:rsid w:val="00472FB3"/>
    <w:rsid w:val="00473BE8"/>
    <w:rsid w:val="00476647"/>
    <w:rsid w:val="00476D7D"/>
    <w:rsid w:val="004771CE"/>
    <w:rsid w:val="004773A2"/>
    <w:rsid w:val="00480166"/>
    <w:rsid w:val="0048459D"/>
    <w:rsid w:val="00485929"/>
    <w:rsid w:val="00486AEB"/>
    <w:rsid w:val="00491A31"/>
    <w:rsid w:val="00492099"/>
    <w:rsid w:val="0049397D"/>
    <w:rsid w:val="004945B8"/>
    <w:rsid w:val="00496248"/>
    <w:rsid w:val="004962B4"/>
    <w:rsid w:val="004974A7"/>
    <w:rsid w:val="004974AD"/>
    <w:rsid w:val="00497E67"/>
    <w:rsid w:val="004A021A"/>
    <w:rsid w:val="004A16A7"/>
    <w:rsid w:val="004A2022"/>
    <w:rsid w:val="004A299D"/>
    <w:rsid w:val="004A29CA"/>
    <w:rsid w:val="004A2B35"/>
    <w:rsid w:val="004A3346"/>
    <w:rsid w:val="004A3E48"/>
    <w:rsid w:val="004A591A"/>
    <w:rsid w:val="004A5C15"/>
    <w:rsid w:val="004B08D8"/>
    <w:rsid w:val="004B16E0"/>
    <w:rsid w:val="004B1FD3"/>
    <w:rsid w:val="004B610B"/>
    <w:rsid w:val="004B654D"/>
    <w:rsid w:val="004B6F63"/>
    <w:rsid w:val="004C072D"/>
    <w:rsid w:val="004C197F"/>
    <w:rsid w:val="004C2629"/>
    <w:rsid w:val="004C3208"/>
    <w:rsid w:val="004C6266"/>
    <w:rsid w:val="004C6D43"/>
    <w:rsid w:val="004D21AB"/>
    <w:rsid w:val="004D2552"/>
    <w:rsid w:val="004D2966"/>
    <w:rsid w:val="004D6A6E"/>
    <w:rsid w:val="004E0596"/>
    <w:rsid w:val="004E10F5"/>
    <w:rsid w:val="004E1EE7"/>
    <w:rsid w:val="004E24C3"/>
    <w:rsid w:val="004E2C89"/>
    <w:rsid w:val="004E775E"/>
    <w:rsid w:val="004F0486"/>
    <w:rsid w:val="004F0EDA"/>
    <w:rsid w:val="004F3490"/>
    <w:rsid w:val="004F42CB"/>
    <w:rsid w:val="004F4B50"/>
    <w:rsid w:val="004F6532"/>
    <w:rsid w:val="004F67CC"/>
    <w:rsid w:val="00500915"/>
    <w:rsid w:val="00500DC9"/>
    <w:rsid w:val="00501E77"/>
    <w:rsid w:val="00502F7D"/>
    <w:rsid w:val="00503335"/>
    <w:rsid w:val="0050437F"/>
    <w:rsid w:val="0050443F"/>
    <w:rsid w:val="0050489B"/>
    <w:rsid w:val="0050596F"/>
    <w:rsid w:val="00505E97"/>
    <w:rsid w:val="0051004D"/>
    <w:rsid w:val="005105F5"/>
    <w:rsid w:val="005111BE"/>
    <w:rsid w:val="00511520"/>
    <w:rsid w:val="00511936"/>
    <w:rsid w:val="005121C6"/>
    <w:rsid w:val="00512793"/>
    <w:rsid w:val="00513159"/>
    <w:rsid w:val="005131C6"/>
    <w:rsid w:val="00514FD7"/>
    <w:rsid w:val="005158FC"/>
    <w:rsid w:val="0051644B"/>
    <w:rsid w:val="0051727D"/>
    <w:rsid w:val="00520483"/>
    <w:rsid w:val="00521C1F"/>
    <w:rsid w:val="00522C0A"/>
    <w:rsid w:val="00523995"/>
    <w:rsid w:val="00523B30"/>
    <w:rsid w:val="00526881"/>
    <w:rsid w:val="00526E40"/>
    <w:rsid w:val="00527AF2"/>
    <w:rsid w:val="00530D1E"/>
    <w:rsid w:val="005310E7"/>
    <w:rsid w:val="00531A33"/>
    <w:rsid w:val="00532A24"/>
    <w:rsid w:val="00532CAC"/>
    <w:rsid w:val="00533430"/>
    <w:rsid w:val="00534078"/>
    <w:rsid w:val="00535A46"/>
    <w:rsid w:val="00535AF2"/>
    <w:rsid w:val="00537B00"/>
    <w:rsid w:val="00541329"/>
    <w:rsid w:val="00541B8F"/>
    <w:rsid w:val="00542F04"/>
    <w:rsid w:val="00543723"/>
    <w:rsid w:val="005437C3"/>
    <w:rsid w:val="00544D1E"/>
    <w:rsid w:val="00545E14"/>
    <w:rsid w:val="005471DE"/>
    <w:rsid w:val="0054772B"/>
    <w:rsid w:val="0054786D"/>
    <w:rsid w:val="0054788F"/>
    <w:rsid w:val="00550014"/>
    <w:rsid w:val="005510A3"/>
    <w:rsid w:val="00553311"/>
    <w:rsid w:val="00555D75"/>
    <w:rsid w:val="00556B90"/>
    <w:rsid w:val="005602E7"/>
    <w:rsid w:val="0056043B"/>
    <w:rsid w:val="00560719"/>
    <w:rsid w:val="00560EE5"/>
    <w:rsid w:val="005628F0"/>
    <w:rsid w:val="005652E2"/>
    <w:rsid w:val="00567B11"/>
    <w:rsid w:val="0057014F"/>
    <w:rsid w:val="0057133B"/>
    <w:rsid w:val="00572477"/>
    <w:rsid w:val="0057292F"/>
    <w:rsid w:val="00572DD0"/>
    <w:rsid w:val="00573650"/>
    <w:rsid w:val="0057371E"/>
    <w:rsid w:val="00573E90"/>
    <w:rsid w:val="0057479E"/>
    <w:rsid w:val="00574CF3"/>
    <w:rsid w:val="00576350"/>
    <w:rsid w:val="005768B3"/>
    <w:rsid w:val="00576999"/>
    <w:rsid w:val="00576B0C"/>
    <w:rsid w:val="005778C2"/>
    <w:rsid w:val="00577941"/>
    <w:rsid w:val="00577B03"/>
    <w:rsid w:val="00577CCA"/>
    <w:rsid w:val="005820C0"/>
    <w:rsid w:val="005825DD"/>
    <w:rsid w:val="0058398B"/>
    <w:rsid w:val="00583F58"/>
    <w:rsid w:val="005862E9"/>
    <w:rsid w:val="00586C97"/>
    <w:rsid w:val="00586F7A"/>
    <w:rsid w:val="005870DC"/>
    <w:rsid w:val="005872FE"/>
    <w:rsid w:val="005878FE"/>
    <w:rsid w:val="005905C2"/>
    <w:rsid w:val="005913DF"/>
    <w:rsid w:val="0059411C"/>
    <w:rsid w:val="005A0A02"/>
    <w:rsid w:val="005A1872"/>
    <w:rsid w:val="005A27C8"/>
    <w:rsid w:val="005A2BA6"/>
    <w:rsid w:val="005A3A6F"/>
    <w:rsid w:val="005A3EC0"/>
    <w:rsid w:val="005A46F7"/>
    <w:rsid w:val="005A6F5F"/>
    <w:rsid w:val="005A721B"/>
    <w:rsid w:val="005A760F"/>
    <w:rsid w:val="005A7859"/>
    <w:rsid w:val="005B01CC"/>
    <w:rsid w:val="005B1FAE"/>
    <w:rsid w:val="005B1FFC"/>
    <w:rsid w:val="005B2D17"/>
    <w:rsid w:val="005B2E83"/>
    <w:rsid w:val="005B405A"/>
    <w:rsid w:val="005B58D2"/>
    <w:rsid w:val="005B6317"/>
    <w:rsid w:val="005C004D"/>
    <w:rsid w:val="005C17FB"/>
    <w:rsid w:val="005C1864"/>
    <w:rsid w:val="005C2518"/>
    <w:rsid w:val="005C30B0"/>
    <w:rsid w:val="005C42EA"/>
    <w:rsid w:val="005C51EC"/>
    <w:rsid w:val="005C54C5"/>
    <w:rsid w:val="005C6582"/>
    <w:rsid w:val="005C6DD3"/>
    <w:rsid w:val="005C7AF6"/>
    <w:rsid w:val="005D02D4"/>
    <w:rsid w:val="005D08CE"/>
    <w:rsid w:val="005D0A66"/>
    <w:rsid w:val="005D1C64"/>
    <w:rsid w:val="005D1CF9"/>
    <w:rsid w:val="005D3AE9"/>
    <w:rsid w:val="005D4309"/>
    <w:rsid w:val="005D58DF"/>
    <w:rsid w:val="005D71EA"/>
    <w:rsid w:val="005E078E"/>
    <w:rsid w:val="005E0E9F"/>
    <w:rsid w:val="005E0F1D"/>
    <w:rsid w:val="005E216B"/>
    <w:rsid w:val="005E2812"/>
    <w:rsid w:val="005E2982"/>
    <w:rsid w:val="005E375A"/>
    <w:rsid w:val="005E544F"/>
    <w:rsid w:val="005E6F23"/>
    <w:rsid w:val="005F0941"/>
    <w:rsid w:val="005F12C1"/>
    <w:rsid w:val="005F13B8"/>
    <w:rsid w:val="005F1A7F"/>
    <w:rsid w:val="005F2027"/>
    <w:rsid w:val="005F4006"/>
    <w:rsid w:val="005F58C3"/>
    <w:rsid w:val="005F689B"/>
    <w:rsid w:val="0060011E"/>
    <w:rsid w:val="0060016C"/>
    <w:rsid w:val="00600398"/>
    <w:rsid w:val="006017CC"/>
    <w:rsid w:val="006017EE"/>
    <w:rsid w:val="00602D16"/>
    <w:rsid w:val="00603257"/>
    <w:rsid w:val="006072B1"/>
    <w:rsid w:val="00607E1E"/>
    <w:rsid w:val="006110C6"/>
    <w:rsid w:val="0061155D"/>
    <w:rsid w:val="00611612"/>
    <w:rsid w:val="00614D34"/>
    <w:rsid w:val="00615946"/>
    <w:rsid w:val="00615F0E"/>
    <w:rsid w:val="00616E2F"/>
    <w:rsid w:val="006175F6"/>
    <w:rsid w:val="00621270"/>
    <w:rsid w:val="006233C5"/>
    <w:rsid w:val="0062350E"/>
    <w:rsid w:val="00623F3A"/>
    <w:rsid w:val="006240F4"/>
    <w:rsid w:val="00624E6B"/>
    <w:rsid w:val="00625075"/>
    <w:rsid w:val="006250BF"/>
    <w:rsid w:val="00625E3D"/>
    <w:rsid w:val="00627AE0"/>
    <w:rsid w:val="0063037D"/>
    <w:rsid w:val="00632933"/>
    <w:rsid w:val="00632C04"/>
    <w:rsid w:val="0063566B"/>
    <w:rsid w:val="00636E6A"/>
    <w:rsid w:val="00637F41"/>
    <w:rsid w:val="00640840"/>
    <w:rsid w:val="0064130D"/>
    <w:rsid w:val="0064137E"/>
    <w:rsid w:val="0064221C"/>
    <w:rsid w:val="00642781"/>
    <w:rsid w:val="00642F54"/>
    <w:rsid w:val="00644C9C"/>
    <w:rsid w:val="00645CBF"/>
    <w:rsid w:val="006500BD"/>
    <w:rsid w:val="006513FB"/>
    <w:rsid w:val="006518F4"/>
    <w:rsid w:val="00651E9B"/>
    <w:rsid w:val="006535C2"/>
    <w:rsid w:val="00653680"/>
    <w:rsid w:val="00653FF5"/>
    <w:rsid w:val="006542DF"/>
    <w:rsid w:val="006549CD"/>
    <w:rsid w:val="00654A10"/>
    <w:rsid w:val="00656D24"/>
    <w:rsid w:val="00656FBC"/>
    <w:rsid w:val="006571F9"/>
    <w:rsid w:val="00657819"/>
    <w:rsid w:val="00657DA6"/>
    <w:rsid w:val="006602B6"/>
    <w:rsid w:val="00660CAE"/>
    <w:rsid w:val="00661345"/>
    <w:rsid w:val="0066302D"/>
    <w:rsid w:val="00670822"/>
    <w:rsid w:val="0067162D"/>
    <w:rsid w:val="006728A0"/>
    <w:rsid w:val="006749CD"/>
    <w:rsid w:val="00674E62"/>
    <w:rsid w:val="00675278"/>
    <w:rsid w:val="00676880"/>
    <w:rsid w:val="006770E7"/>
    <w:rsid w:val="00677314"/>
    <w:rsid w:val="00677683"/>
    <w:rsid w:val="00677C3B"/>
    <w:rsid w:val="00681264"/>
    <w:rsid w:val="00681B9C"/>
    <w:rsid w:val="0068337D"/>
    <w:rsid w:val="00683DC3"/>
    <w:rsid w:val="0068662E"/>
    <w:rsid w:val="00686716"/>
    <w:rsid w:val="00687377"/>
    <w:rsid w:val="006876D6"/>
    <w:rsid w:val="006878B8"/>
    <w:rsid w:val="006907AF"/>
    <w:rsid w:val="0069220D"/>
    <w:rsid w:val="00692BA3"/>
    <w:rsid w:val="00692F77"/>
    <w:rsid w:val="006939BC"/>
    <w:rsid w:val="00693B0C"/>
    <w:rsid w:val="00694D81"/>
    <w:rsid w:val="00695BE0"/>
    <w:rsid w:val="00696CCA"/>
    <w:rsid w:val="00697561"/>
    <w:rsid w:val="00697C15"/>
    <w:rsid w:val="006A0711"/>
    <w:rsid w:val="006A0DC1"/>
    <w:rsid w:val="006A179B"/>
    <w:rsid w:val="006A2820"/>
    <w:rsid w:val="006A3771"/>
    <w:rsid w:val="006A4471"/>
    <w:rsid w:val="006A5AC5"/>
    <w:rsid w:val="006A5E19"/>
    <w:rsid w:val="006A74EB"/>
    <w:rsid w:val="006A7C1F"/>
    <w:rsid w:val="006B0B8D"/>
    <w:rsid w:val="006B0C08"/>
    <w:rsid w:val="006B100D"/>
    <w:rsid w:val="006B24E8"/>
    <w:rsid w:val="006B62DC"/>
    <w:rsid w:val="006C030A"/>
    <w:rsid w:val="006C206E"/>
    <w:rsid w:val="006C2978"/>
    <w:rsid w:val="006C2AEF"/>
    <w:rsid w:val="006C2E8C"/>
    <w:rsid w:val="006C495F"/>
    <w:rsid w:val="006C545E"/>
    <w:rsid w:val="006C65F7"/>
    <w:rsid w:val="006C6E0C"/>
    <w:rsid w:val="006C7740"/>
    <w:rsid w:val="006C7932"/>
    <w:rsid w:val="006D0196"/>
    <w:rsid w:val="006D031A"/>
    <w:rsid w:val="006D0B36"/>
    <w:rsid w:val="006D14BD"/>
    <w:rsid w:val="006D2EC8"/>
    <w:rsid w:val="006D7D3E"/>
    <w:rsid w:val="006E0B26"/>
    <w:rsid w:val="006E1902"/>
    <w:rsid w:val="006E38EF"/>
    <w:rsid w:val="006E4382"/>
    <w:rsid w:val="006E5AAD"/>
    <w:rsid w:val="006E63F8"/>
    <w:rsid w:val="006E6D3D"/>
    <w:rsid w:val="006F0E37"/>
    <w:rsid w:val="006F0F69"/>
    <w:rsid w:val="006F10E7"/>
    <w:rsid w:val="006F111C"/>
    <w:rsid w:val="006F1651"/>
    <w:rsid w:val="006F3227"/>
    <w:rsid w:val="006F3D0D"/>
    <w:rsid w:val="006F42DC"/>
    <w:rsid w:val="006F4BF8"/>
    <w:rsid w:val="006F5186"/>
    <w:rsid w:val="006F5AB9"/>
    <w:rsid w:val="00701F69"/>
    <w:rsid w:val="00703353"/>
    <w:rsid w:val="00704B43"/>
    <w:rsid w:val="00704B71"/>
    <w:rsid w:val="00704F06"/>
    <w:rsid w:val="00710E9E"/>
    <w:rsid w:val="00711B98"/>
    <w:rsid w:val="00712490"/>
    <w:rsid w:val="0071276E"/>
    <w:rsid w:val="00712B64"/>
    <w:rsid w:val="007134BF"/>
    <w:rsid w:val="00714E31"/>
    <w:rsid w:val="0071546B"/>
    <w:rsid w:val="00715C60"/>
    <w:rsid w:val="00716287"/>
    <w:rsid w:val="00716BC9"/>
    <w:rsid w:val="00717E5D"/>
    <w:rsid w:val="00722563"/>
    <w:rsid w:val="007241C8"/>
    <w:rsid w:val="00724873"/>
    <w:rsid w:val="00725055"/>
    <w:rsid w:val="00725A8D"/>
    <w:rsid w:val="00726702"/>
    <w:rsid w:val="007268F9"/>
    <w:rsid w:val="00727A0E"/>
    <w:rsid w:val="00727B35"/>
    <w:rsid w:val="00731815"/>
    <w:rsid w:val="0073276A"/>
    <w:rsid w:val="00734C2C"/>
    <w:rsid w:val="00735B2A"/>
    <w:rsid w:val="00736533"/>
    <w:rsid w:val="00740204"/>
    <w:rsid w:val="00741364"/>
    <w:rsid w:val="00742375"/>
    <w:rsid w:val="00742F4D"/>
    <w:rsid w:val="0074329D"/>
    <w:rsid w:val="00744ABA"/>
    <w:rsid w:val="007450B8"/>
    <w:rsid w:val="0074608E"/>
    <w:rsid w:val="007475C0"/>
    <w:rsid w:val="0075184C"/>
    <w:rsid w:val="007525F7"/>
    <w:rsid w:val="007549AE"/>
    <w:rsid w:val="00755ACA"/>
    <w:rsid w:val="00755D98"/>
    <w:rsid w:val="00756597"/>
    <w:rsid w:val="00756D0D"/>
    <w:rsid w:val="007609ED"/>
    <w:rsid w:val="0076171E"/>
    <w:rsid w:val="00762E08"/>
    <w:rsid w:val="00762FC8"/>
    <w:rsid w:val="00763C8D"/>
    <w:rsid w:val="007649E8"/>
    <w:rsid w:val="007651FB"/>
    <w:rsid w:val="007654D8"/>
    <w:rsid w:val="0076568E"/>
    <w:rsid w:val="00766172"/>
    <w:rsid w:val="00766419"/>
    <w:rsid w:val="0076655B"/>
    <w:rsid w:val="00766BAF"/>
    <w:rsid w:val="00766F30"/>
    <w:rsid w:val="00767552"/>
    <w:rsid w:val="007678BF"/>
    <w:rsid w:val="00767CBB"/>
    <w:rsid w:val="00772CCA"/>
    <w:rsid w:val="00772D15"/>
    <w:rsid w:val="007736AE"/>
    <w:rsid w:val="00773907"/>
    <w:rsid w:val="00774243"/>
    <w:rsid w:val="00774586"/>
    <w:rsid w:val="00776148"/>
    <w:rsid w:val="00776A50"/>
    <w:rsid w:val="007779D8"/>
    <w:rsid w:val="00777BB5"/>
    <w:rsid w:val="00780E58"/>
    <w:rsid w:val="00783955"/>
    <w:rsid w:val="00783E9A"/>
    <w:rsid w:val="00784EA7"/>
    <w:rsid w:val="0078642F"/>
    <w:rsid w:val="007865DC"/>
    <w:rsid w:val="00786680"/>
    <w:rsid w:val="007869EC"/>
    <w:rsid w:val="00791218"/>
    <w:rsid w:val="00791292"/>
    <w:rsid w:val="00791C93"/>
    <w:rsid w:val="0079247B"/>
    <w:rsid w:val="007934E6"/>
    <w:rsid w:val="007947B6"/>
    <w:rsid w:val="007947F2"/>
    <w:rsid w:val="00794BED"/>
    <w:rsid w:val="00794FBB"/>
    <w:rsid w:val="00795105"/>
    <w:rsid w:val="00796099"/>
    <w:rsid w:val="007A08A0"/>
    <w:rsid w:val="007A0EB0"/>
    <w:rsid w:val="007A1EB2"/>
    <w:rsid w:val="007A24D4"/>
    <w:rsid w:val="007A3EB2"/>
    <w:rsid w:val="007A43B8"/>
    <w:rsid w:val="007A5B8B"/>
    <w:rsid w:val="007A60F6"/>
    <w:rsid w:val="007A6240"/>
    <w:rsid w:val="007A6AFF"/>
    <w:rsid w:val="007A74C9"/>
    <w:rsid w:val="007A7EC5"/>
    <w:rsid w:val="007B0168"/>
    <w:rsid w:val="007B14F3"/>
    <w:rsid w:val="007B464C"/>
    <w:rsid w:val="007B509A"/>
    <w:rsid w:val="007B60B4"/>
    <w:rsid w:val="007B6292"/>
    <w:rsid w:val="007B69DC"/>
    <w:rsid w:val="007B706C"/>
    <w:rsid w:val="007C0AF5"/>
    <w:rsid w:val="007C1366"/>
    <w:rsid w:val="007C14D0"/>
    <w:rsid w:val="007C2376"/>
    <w:rsid w:val="007C2C6E"/>
    <w:rsid w:val="007C4792"/>
    <w:rsid w:val="007C579D"/>
    <w:rsid w:val="007C61E3"/>
    <w:rsid w:val="007C646E"/>
    <w:rsid w:val="007C7840"/>
    <w:rsid w:val="007D07E5"/>
    <w:rsid w:val="007D0EE9"/>
    <w:rsid w:val="007D0F33"/>
    <w:rsid w:val="007D15BF"/>
    <w:rsid w:val="007D35E1"/>
    <w:rsid w:val="007D3EC0"/>
    <w:rsid w:val="007D46FD"/>
    <w:rsid w:val="007D5DA0"/>
    <w:rsid w:val="007D785A"/>
    <w:rsid w:val="007E1B42"/>
    <w:rsid w:val="007E303C"/>
    <w:rsid w:val="007E30F2"/>
    <w:rsid w:val="007E724A"/>
    <w:rsid w:val="007F0865"/>
    <w:rsid w:val="007F0FA5"/>
    <w:rsid w:val="007F18C0"/>
    <w:rsid w:val="007F41EB"/>
    <w:rsid w:val="007F538B"/>
    <w:rsid w:val="007F5BDF"/>
    <w:rsid w:val="007F651F"/>
    <w:rsid w:val="007F6803"/>
    <w:rsid w:val="008013D7"/>
    <w:rsid w:val="00801DC7"/>
    <w:rsid w:val="00802A63"/>
    <w:rsid w:val="008035B6"/>
    <w:rsid w:val="0080406D"/>
    <w:rsid w:val="0080600F"/>
    <w:rsid w:val="00807C5B"/>
    <w:rsid w:val="008105F6"/>
    <w:rsid w:val="00812AF8"/>
    <w:rsid w:val="00812E5B"/>
    <w:rsid w:val="008131E3"/>
    <w:rsid w:val="00813352"/>
    <w:rsid w:val="00813E54"/>
    <w:rsid w:val="00816221"/>
    <w:rsid w:val="008169D0"/>
    <w:rsid w:val="00816F0D"/>
    <w:rsid w:val="008176F0"/>
    <w:rsid w:val="008208B9"/>
    <w:rsid w:val="00820C90"/>
    <w:rsid w:val="008219FF"/>
    <w:rsid w:val="00822279"/>
    <w:rsid w:val="00824B96"/>
    <w:rsid w:val="00826EEA"/>
    <w:rsid w:val="00830C00"/>
    <w:rsid w:val="00830F2B"/>
    <w:rsid w:val="008316A5"/>
    <w:rsid w:val="00831D8A"/>
    <w:rsid w:val="0083271F"/>
    <w:rsid w:val="0083273D"/>
    <w:rsid w:val="00832D58"/>
    <w:rsid w:val="0083447D"/>
    <w:rsid w:val="008354BA"/>
    <w:rsid w:val="00836BD1"/>
    <w:rsid w:val="00836D7C"/>
    <w:rsid w:val="00840156"/>
    <w:rsid w:val="00841446"/>
    <w:rsid w:val="00841F1B"/>
    <w:rsid w:val="00842E71"/>
    <w:rsid w:val="00842FF4"/>
    <w:rsid w:val="0084379C"/>
    <w:rsid w:val="0084541E"/>
    <w:rsid w:val="00846879"/>
    <w:rsid w:val="00846C24"/>
    <w:rsid w:val="00846E1E"/>
    <w:rsid w:val="00847160"/>
    <w:rsid w:val="00847E0A"/>
    <w:rsid w:val="00850F49"/>
    <w:rsid w:val="008515CC"/>
    <w:rsid w:val="0085298B"/>
    <w:rsid w:val="0085333E"/>
    <w:rsid w:val="00853726"/>
    <w:rsid w:val="0085432D"/>
    <w:rsid w:val="008544B1"/>
    <w:rsid w:val="00856496"/>
    <w:rsid w:val="008577A1"/>
    <w:rsid w:val="0085780B"/>
    <w:rsid w:val="00857A6D"/>
    <w:rsid w:val="00860689"/>
    <w:rsid w:val="00860ADB"/>
    <w:rsid w:val="00861F2A"/>
    <w:rsid w:val="00862FFF"/>
    <w:rsid w:val="00863CD4"/>
    <w:rsid w:val="00864D57"/>
    <w:rsid w:val="00864F2B"/>
    <w:rsid w:val="00866378"/>
    <w:rsid w:val="008702EC"/>
    <w:rsid w:val="00870B45"/>
    <w:rsid w:val="008721E4"/>
    <w:rsid w:val="00874816"/>
    <w:rsid w:val="00875E33"/>
    <w:rsid w:val="00875FEA"/>
    <w:rsid w:val="008775A1"/>
    <w:rsid w:val="008776A6"/>
    <w:rsid w:val="008807DD"/>
    <w:rsid w:val="0088266C"/>
    <w:rsid w:val="00884BF9"/>
    <w:rsid w:val="00886752"/>
    <w:rsid w:val="00887366"/>
    <w:rsid w:val="00887DB7"/>
    <w:rsid w:val="00891055"/>
    <w:rsid w:val="00894CB1"/>
    <w:rsid w:val="008953C5"/>
    <w:rsid w:val="008969AF"/>
    <w:rsid w:val="008A1F09"/>
    <w:rsid w:val="008A2457"/>
    <w:rsid w:val="008A3DBD"/>
    <w:rsid w:val="008A4C7A"/>
    <w:rsid w:val="008A52B4"/>
    <w:rsid w:val="008A5DEE"/>
    <w:rsid w:val="008A761D"/>
    <w:rsid w:val="008A7865"/>
    <w:rsid w:val="008A7C1C"/>
    <w:rsid w:val="008B1E14"/>
    <w:rsid w:val="008B1F56"/>
    <w:rsid w:val="008B2047"/>
    <w:rsid w:val="008B2759"/>
    <w:rsid w:val="008B3020"/>
    <w:rsid w:val="008B3EBC"/>
    <w:rsid w:val="008B450D"/>
    <w:rsid w:val="008B4D4B"/>
    <w:rsid w:val="008B6040"/>
    <w:rsid w:val="008B6980"/>
    <w:rsid w:val="008C1D7E"/>
    <w:rsid w:val="008C2542"/>
    <w:rsid w:val="008C2635"/>
    <w:rsid w:val="008C26A9"/>
    <w:rsid w:val="008C2DD0"/>
    <w:rsid w:val="008C3324"/>
    <w:rsid w:val="008C34DE"/>
    <w:rsid w:val="008C368C"/>
    <w:rsid w:val="008C4580"/>
    <w:rsid w:val="008C555D"/>
    <w:rsid w:val="008C600C"/>
    <w:rsid w:val="008C743B"/>
    <w:rsid w:val="008D0A49"/>
    <w:rsid w:val="008D135F"/>
    <w:rsid w:val="008D14B5"/>
    <w:rsid w:val="008D18A3"/>
    <w:rsid w:val="008D2B19"/>
    <w:rsid w:val="008D2D82"/>
    <w:rsid w:val="008D3CA0"/>
    <w:rsid w:val="008D4FCC"/>
    <w:rsid w:val="008D61FA"/>
    <w:rsid w:val="008E058F"/>
    <w:rsid w:val="008E08B8"/>
    <w:rsid w:val="008E14DE"/>
    <w:rsid w:val="008E2D26"/>
    <w:rsid w:val="008E2D28"/>
    <w:rsid w:val="008E73CD"/>
    <w:rsid w:val="008F00C3"/>
    <w:rsid w:val="008F1AB9"/>
    <w:rsid w:val="008F25C8"/>
    <w:rsid w:val="008F2EA5"/>
    <w:rsid w:val="008F389B"/>
    <w:rsid w:val="008F4060"/>
    <w:rsid w:val="008F466F"/>
    <w:rsid w:val="008F4778"/>
    <w:rsid w:val="008F49BE"/>
    <w:rsid w:val="008F583F"/>
    <w:rsid w:val="008F62A0"/>
    <w:rsid w:val="008F671E"/>
    <w:rsid w:val="008F7364"/>
    <w:rsid w:val="008F7663"/>
    <w:rsid w:val="008F7775"/>
    <w:rsid w:val="008F7C85"/>
    <w:rsid w:val="008F7CC2"/>
    <w:rsid w:val="0090007D"/>
    <w:rsid w:val="009000BE"/>
    <w:rsid w:val="00901FA0"/>
    <w:rsid w:val="00903449"/>
    <w:rsid w:val="00904A93"/>
    <w:rsid w:val="00904C1F"/>
    <w:rsid w:val="00905545"/>
    <w:rsid w:val="009056C5"/>
    <w:rsid w:val="00905C8F"/>
    <w:rsid w:val="00910C20"/>
    <w:rsid w:val="00912B57"/>
    <w:rsid w:val="0091457D"/>
    <w:rsid w:val="0091514C"/>
    <w:rsid w:val="00915BD2"/>
    <w:rsid w:val="00920542"/>
    <w:rsid w:val="00920F95"/>
    <w:rsid w:val="009218D6"/>
    <w:rsid w:val="00924077"/>
    <w:rsid w:val="009256B8"/>
    <w:rsid w:val="00925943"/>
    <w:rsid w:val="0092606B"/>
    <w:rsid w:val="009264D9"/>
    <w:rsid w:val="009265B5"/>
    <w:rsid w:val="00926821"/>
    <w:rsid w:val="009268CD"/>
    <w:rsid w:val="0092738F"/>
    <w:rsid w:val="00927A73"/>
    <w:rsid w:val="009303B9"/>
    <w:rsid w:val="00930488"/>
    <w:rsid w:val="00930DAF"/>
    <w:rsid w:val="009312F1"/>
    <w:rsid w:val="0093133C"/>
    <w:rsid w:val="00931BBA"/>
    <w:rsid w:val="00932810"/>
    <w:rsid w:val="00934826"/>
    <w:rsid w:val="00934AAF"/>
    <w:rsid w:val="00935D42"/>
    <w:rsid w:val="009363A8"/>
    <w:rsid w:val="00943075"/>
    <w:rsid w:val="00944B9B"/>
    <w:rsid w:val="00946328"/>
    <w:rsid w:val="00946899"/>
    <w:rsid w:val="009475E4"/>
    <w:rsid w:val="00950F0B"/>
    <w:rsid w:val="009512DB"/>
    <w:rsid w:val="00956B83"/>
    <w:rsid w:val="00956B90"/>
    <w:rsid w:val="00956C40"/>
    <w:rsid w:val="00960CEA"/>
    <w:rsid w:val="00962112"/>
    <w:rsid w:val="00962567"/>
    <w:rsid w:val="00962E28"/>
    <w:rsid w:val="0096380C"/>
    <w:rsid w:val="00963FDE"/>
    <w:rsid w:val="00964E2C"/>
    <w:rsid w:val="0096522E"/>
    <w:rsid w:val="00965DA6"/>
    <w:rsid w:val="00966AAF"/>
    <w:rsid w:val="00966CA8"/>
    <w:rsid w:val="00966DFD"/>
    <w:rsid w:val="00967BB8"/>
    <w:rsid w:val="009710A7"/>
    <w:rsid w:val="0097361D"/>
    <w:rsid w:val="009738FF"/>
    <w:rsid w:val="009752F8"/>
    <w:rsid w:val="00975A10"/>
    <w:rsid w:val="009769C7"/>
    <w:rsid w:val="00977B49"/>
    <w:rsid w:val="00980A3D"/>
    <w:rsid w:val="009815A9"/>
    <w:rsid w:val="0098163E"/>
    <w:rsid w:val="0098192E"/>
    <w:rsid w:val="00981FF8"/>
    <w:rsid w:val="00982828"/>
    <w:rsid w:val="00983325"/>
    <w:rsid w:val="00985D11"/>
    <w:rsid w:val="00985E17"/>
    <w:rsid w:val="00986472"/>
    <w:rsid w:val="009908DB"/>
    <w:rsid w:val="00993855"/>
    <w:rsid w:val="00993D63"/>
    <w:rsid w:val="00993D7F"/>
    <w:rsid w:val="0099504D"/>
    <w:rsid w:val="00995227"/>
    <w:rsid w:val="009978CE"/>
    <w:rsid w:val="009A1259"/>
    <w:rsid w:val="009A1EB4"/>
    <w:rsid w:val="009A3101"/>
    <w:rsid w:val="009A3D33"/>
    <w:rsid w:val="009A4AF2"/>
    <w:rsid w:val="009A58F6"/>
    <w:rsid w:val="009A5E5B"/>
    <w:rsid w:val="009A64FA"/>
    <w:rsid w:val="009A6B56"/>
    <w:rsid w:val="009A7050"/>
    <w:rsid w:val="009A792F"/>
    <w:rsid w:val="009A79AD"/>
    <w:rsid w:val="009B18A2"/>
    <w:rsid w:val="009B3147"/>
    <w:rsid w:val="009B365A"/>
    <w:rsid w:val="009B3F31"/>
    <w:rsid w:val="009B5153"/>
    <w:rsid w:val="009B6285"/>
    <w:rsid w:val="009B6742"/>
    <w:rsid w:val="009C0161"/>
    <w:rsid w:val="009C07DA"/>
    <w:rsid w:val="009C0E6A"/>
    <w:rsid w:val="009C13A3"/>
    <w:rsid w:val="009C2638"/>
    <w:rsid w:val="009C3013"/>
    <w:rsid w:val="009C308E"/>
    <w:rsid w:val="009C38FB"/>
    <w:rsid w:val="009C3CD5"/>
    <w:rsid w:val="009C4CE8"/>
    <w:rsid w:val="009C50B3"/>
    <w:rsid w:val="009C5BE1"/>
    <w:rsid w:val="009C67D0"/>
    <w:rsid w:val="009C6917"/>
    <w:rsid w:val="009C78E1"/>
    <w:rsid w:val="009D24AA"/>
    <w:rsid w:val="009D317D"/>
    <w:rsid w:val="009D5504"/>
    <w:rsid w:val="009D673F"/>
    <w:rsid w:val="009E0682"/>
    <w:rsid w:val="009E250A"/>
    <w:rsid w:val="009E29F5"/>
    <w:rsid w:val="009E3FF7"/>
    <w:rsid w:val="009E5753"/>
    <w:rsid w:val="009E5A1B"/>
    <w:rsid w:val="009E69FF"/>
    <w:rsid w:val="009E6A54"/>
    <w:rsid w:val="009E6E4E"/>
    <w:rsid w:val="009E7184"/>
    <w:rsid w:val="009F0D65"/>
    <w:rsid w:val="009F194C"/>
    <w:rsid w:val="009F26E5"/>
    <w:rsid w:val="009F36BD"/>
    <w:rsid w:val="009F4976"/>
    <w:rsid w:val="009F5737"/>
    <w:rsid w:val="009F5C88"/>
    <w:rsid w:val="00A000FA"/>
    <w:rsid w:val="00A01EF5"/>
    <w:rsid w:val="00A029B5"/>
    <w:rsid w:val="00A02C41"/>
    <w:rsid w:val="00A0537A"/>
    <w:rsid w:val="00A05386"/>
    <w:rsid w:val="00A05722"/>
    <w:rsid w:val="00A057E2"/>
    <w:rsid w:val="00A05DE2"/>
    <w:rsid w:val="00A05EC9"/>
    <w:rsid w:val="00A10BCF"/>
    <w:rsid w:val="00A11D90"/>
    <w:rsid w:val="00A124A2"/>
    <w:rsid w:val="00A1363E"/>
    <w:rsid w:val="00A13BDF"/>
    <w:rsid w:val="00A1468F"/>
    <w:rsid w:val="00A149E5"/>
    <w:rsid w:val="00A178A2"/>
    <w:rsid w:val="00A21A11"/>
    <w:rsid w:val="00A231B4"/>
    <w:rsid w:val="00A26BF0"/>
    <w:rsid w:val="00A27018"/>
    <w:rsid w:val="00A27601"/>
    <w:rsid w:val="00A30B4E"/>
    <w:rsid w:val="00A31EA4"/>
    <w:rsid w:val="00A330F9"/>
    <w:rsid w:val="00A33B48"/>
    <w:rsid w:val="00A34353"/>
    <w:rsid w:val="00A355A0"/>
    <w:rsid w:val="00A363A6"/>
    <w:rsid w:val="00A37220"/>
    <w:rsid w:val="00A37FF1"/>
    <w:rsid w:val="00A41C7B"/>
    <w:rsid w:val="00A4291B"/>
    <w:rsid w:val="00A43343"/>
    <w:rsid w:val="00A437FC"/>
    <w:rsid w:val="00A479EE"/>
    <w:rsid w:val="00A47A21"/>
    <w:rsid w:val="00A50E5F"/>
    <w:rsid w:val="00A50FB6"/>
    <w:rsid w:val="00A5220E"/>
    <w:rsid w:val="00A5448F"/>
    <w:rsid w:val="00A547E2"/>
    <w:rsid w:val="00A55A96"/>
    <w:rsid w:val="00A56518"/>
    <w:rsid w:val="00A567FB"/>
    <w:rsid w:val="00A568AF"/>
    <w:rsid w:val="00A60A83"/>
    <w:rsid w:val="00A60C15"/>
    <w:rsid w:val="00A61775"/>
    <w:rsid w:val="00A618B7"/>
    <w:rsid w:val="00A61B9F"/>
    <w:rsid w:val="00A6230E"/>
    <w:rsid w:val="00A6258D"/>
    <w:rsid w:val="00A62600"/>
    <w:rsid w:val="00A62A98"/>
    <w:rsid w:val="00A62D4E"/>
    <w:rsid w:val="00A64250"/>
    <w:rsid w:val="00A64A10"/>
    <w:rsid w:val="00A65119"/>
    <w:rsid w:val="00A6785F"/>
    <w:rsid w:val="00A7028C"/>
    <w:rsid w:val="00A702C8"/>
    <w:rsid w:val="00A70558"/>
    <w:rsid w:val="00A712BA"/>
    <w:rsid w:val="00A717C2"/>
    <w:rsid w:val="00A72338"/>
    <w:rsid w:val="00A72C4A"/>
    <w:rsid w:val="00A74128"/>
    <w:rsid w:val="00A74B22"/>
    <w:rsid w:val="00A74EAB"/>
    <w:rsid w:val="00A76D36"/>
    <w:rsid w:val="00A80C13"/>
    <w:rsid w:val="00A81D12"/>
    <w:rsid w:val="00A8217B"/>
    <w:rsid w:val="00A833DA"/>
    <w:rsid w:val="00A839B7"/>
    <w:rsid w:val="00A85683"/>
    <w:rsid w:val="00A85AB1"/>
    <w:rsid w:val="00A869BF"/>
    <w:rsid w:val="00A86DD8"/>
    <w:rsid w:val="00A86ED6"/>
    <w:rsid w:val="00A8710F"/>
    <w:rsid w:val="00A877E2"/>
    <w:rsid w:val="00A87DE8"/>
    <w:rsid w:val="00A90EC0"/>
    <w:rsid w:val="00A920B9"/>
    <w:rsid w:val="00A93964"/>
    <w:rsid w:val="00A93F1D"/>
    <w:rsid w:val="00A94F56"/>
    <w:rsid w:val="00A95382"/>
    <w:rsid w:val="00A95F2E"/>
    <w:rsid w:val="00A96770"/>
    <w:rsid w:val="00AA166C"/>
    <w:rsid w:val="00AA45E6"/>
    <w:rsid w:val="00AA6CD8"/>
    <w:rsid w:val="00AA7F51"/>
    <w:rsid w:val="00AB0B7C"/>
    <w:rsid w:val="00AB1504"/>
    <w:rsid w:val="00AB17BC"/>
    <w:rsid w:val="00AB2070"/>
    <w:rsid w:val="00AB2373"/>
    <w:rsid w:val="00AB24C9"/>
    <w:rsid w:val="00AB2F9C"/>
    <w:rsid w:val="00AB4BDC"/>
    <w:rsid w:val="00AB563E"/>
    <w:rsid w:val="00AB6A60"/>
    <w:rsid w:val="00AC1916"/>
    <w:rsid w:val="00AC312E"/>
    <w:rsid w:val="00AC3543"/>
    <w:rsid w:val="00AC4BC3"/>
    <w:rsid w:val="00AC50C8"/>
    <w:rsid w:val="00AC51C5"/>
    <w:rsid w:val="00AC7A3E"/>
    <w:rsid w:val="00AC7B4A"/>
    <w:rsid w:val="00AD2568"/>
    <w:rsid w:val="00AD2C36"/>
    <w:rsid w:val="00AD2F68"/>
    <w:rsid w:val="00AD330C"/>
    <w:rsid w:val="00AD3921"/>
    <w:rsid w:val="00AD3972"/>
    <w:rsid w:val="00AD5D5B"/>
    <w:rsid w:val="00AE124D"/>
    <w:rsid w:val="00AE43A1"/>
    <w:rsid w:val="00AE5A42"/>
    <w:rsid w:val="00AE7D85"/>
    <w:rsid w:val="00AF06F6"/>
    <w:rsid w:val="00AF1059"/>
    <w:rsid w:val="00AF17D5"/>
    <w:rsid w:val="00AF3795"/>
    <w:rsid w:val="00AF7C69"/>
    <w:rsid w:val="00B0017C"/>
    <w:rsid w:val="00B02004"/>
    <w:rsid w:val="00B02714"/>
    <w:rsid w:val="00B04120"/>
    <w:rsid w:val="00B062C2"/>
    <w:rsid w:val="00B07B24"/>
    <w:rsid w:val="00B1118F"/>
    <w:rsid w:val="00B114DE"/>
    <w:rsid w:val="00B12265"/>
    <w:rsid w:val="00B12651"/>
    <w:rsid w:val="00B128CE"/>
    <w:rsid w:val="00B129DE"/>
    <w:rsid w:val="00B12DE2"/>
    <w:rsid w:val="00B12F72"/>
    <w:rsid w:val="00B14A74"/>
    <w:rsid w:val="00B14E2E"/>
    <w:rsid w:val="00B152B8"/>
    <w:rsid w:val="00B15684"/>
    <w:rsid w:val="00B15D1D"/>
    <w:rsid w:val="00B16DE0"/>
    <w:rsid w:val="00B20A9B"/>
    <w:rsid w:val="00B21149"/>
    <w:rsid w:val="00B23BD7"/>
    <w:rsid w:val="00B24954"/>
    <w:rsid w:val="00B257E6"/>
    <w:rsid w:val="00B26853"/>
    <w:rsid w:val="00B272B2"/>
    <w:rsid w:val="00B276C7"/>
    <w:rsid w:val="00B27C97"/>
    <w:rsid w:val="00B27FFE"/>
    <w:rsid w:val="00B3251E"/>
    <w:rsid w:val="00B325A0"/>
    <w:rsid w:val="00B32755"/>
    <w:rsid w:val="00B32F4E"/>
    <w:rsid w:val="00B339F7"/>
    <w:rsid w:val="00B33A31"/>
    <w:rsid w:val="00B349D4"/>
    <w:rsid w:val="00B349F3"/>
    <w:rsid w:val="00B35ABA"/>
    <w:rsid w:val="00B40B09"/>
    <w:rsid w:val="00B44899"/>
    <w:rsid w:val="00B45832"/>
    <w:rsid w:val="00B46C92"/>
    <w:rsid w:val="00B473CB"/>
    <w:rsid w:val="00B50D36"/>
    <w:rsid w:val="00B5317B"/>
    <w:rsid w:val="00B5353A"/>
    <w:rsid w:val="00B56C94"/>
    <w:rsid w:val="00B60A43"/>
    <w:rsid w:val="00B62314"/>
    <w:rsid w:val="00B645C4"/>
    <w:rsid w:val="00B65498"/>
    <w:rsid w:val="00B656A2"/>
    <w:rsid w:val="00B66FD6"/>
    <w:rsid w:val="00B67B4A"/>
    <w:rsid w:val="00B709F3"/>
    <w:rsid w:val="00B70FD2"/>
    <w:rsid w:val="00B711EE"/>
    <w:rsid w:val="00B72747"/>
    <w:rsid w:val="00B72E0A"/>
    <w:rsid w:val="00B7338B"/>
    <w:rsid w:val="00B7483F"/>
    <w:rsid w:val="00B74EC5"/>
    <w:rsid w:val="00B7577D"/>
    <w:rsid w:val="00B75B6B"/>
    <w:rsid w:val="00B76260"/>
    <w:rsid w:val="00B76B6E"/>
    <w:rsid w:val="00B823CC"/>
    <w:rsid w:val="00B82FB8"/>
    <w:rsid w:val="00B8483E"/>
    <w:rsid w:val="00B84900"/>
    <w:rsid w:val="00B86D4B"/>
    <w:rsid w:val="00B87CF5"/>
    <w:rsid w:val="00B87DF3"/>
    <w:rsid w:val="00B90B57"/>
    <w:rsid w:val="00B92078"/>
    <w:rsid w:val="00B92132"/>
    <w:rsid w:val="00B93305"/>
    <w:rsid w:val="00B9394E"/>
    <w:rsid w:val="00B955E4"/>
    <w:rsid w:val="00B95F27"/>
    <w:rsid w:val="00B9798B"/>
    <w:rsid w:val="00B97A99"/>
    <w:rsid w:val="00BA0153"/>
    <w:rsid w:val="00BA0A5E"/>
    <w:rsid w:val="00BA1314"/>
    <w:rsid w:val="00BA17CF"/>
    <w:rsid w:val="00BA190C"/>
    <w:rsid w:val="00BA22F7"/>
    <w:rsid w:val="00BA2A16"/>
    <w:rsid w:val="00BA397F"/>
    <w:rsid w:val="00BA564D"/>
    <w:rsid w:val="00BA6081"/>
    <w:rsid w:val="00BA6EFB"/>
    <w:rsid w:val="00BA7328"/>
    <w:rsid w:val="00BB0031"/>
    <w:rsid w:val="00BB278B"/>
    <w:rsid w:val="00BB36CB"/>
    <w:rsid w:val="00BB3999"/>
    <w:rsid w:val="00BB3BA6"/>
    <w:rsid w:val="00BB4765"/>
    <w:rsid w:val="00BB558D"/>
    <w:rsid w:val="00BB5EA2"/>
    <w:rsid w:val="00BB7630"/>
    <w:rsid w:val="00BC1653"/>
    <w:rsid w:val="00BC2B82"/>
    <w:rsid w:val="00BC308F"/>
    <w:rsid w:val="00BC3B2C"/>
    <w:rsid w:val="00BC3C28"/>
    <w:rsid w:val="00BC4699"/>
    <w:rsid w:val="00BC573A"/>
    <w:rsid w:val="00BC755C"/>
    <w:rsid w:val="00BC768C"/>
    <w:rsid w:val="00BD1971"/>
    <w:rsid w:val="00BD1FC5"/>
    <w:rsid w:val="00BD3B65"/>
    <w:rsid w:val="00BD5277"/>
    <w:rsid w:val="00BD5588"/>
    <w:rsid w:val="00BD64BC"/>
    <w:rsid w:val="00BD7920"/>
    <w:rsid w:val="00BD7C51"/>
    <w:rsid w:val="00BE0B90"/>
    <w:rsid w:val="00BE0CE4"/>
    <w:rsid w:val="00BE567D"/>
    <w:rsid w:val="00BE5F11"/>
    <w:rsid w:val="00BE66A1"/>
    <w:rsid w:val="00BE6AC8"/>
    <w:rsid w:val="00BE7D45"/>
    <w:rsid w:val="00BF0548"/>
    <w:rsid w:val="00BF25AD"/>
    <w:rsid w:val="00BF2C11"/>
    <w:rsid w:val="00BF52E5"/>
    <w:rsid w:val="00BF54F3"/>
    <w:rsid w:val="00BF6B3E"/>
    <w:rsid w:val="00BF7F5A"/>
    <w:rsid w:val="00C004A1"/>
    <w:rsid w:val="00C006BC"/>
    <w:rsid w:val="00C00BE5"/>
    <w:rsid w:val="00C02959"/>
    <w:rsid w:val="00C03BF1"/>
    <w:rsid w:val="00C0541A"/>
    <w:rsid w:val="00C0747E"/>
    <w:rsid w:val="00C07BA5"/>
    <w:rsid w:val="00C07E9E"/>
    <w:rsid w:val="00C109B6"/>
    <w:rsid w:val="00C1111C"/>
    <w:rsid w:val="00C121E4"/>
    <w:rsid w:val="00C12632"/>
    <w:rsid w:val="00C15C46"/>
    <w:rsid w:val="00C16794"/>
    <w:rsid w:val="00C17136"/>
    <w:rsid w:val="00C173FE"/>
    <w:rsid w:val="00C20E64"/>
    <w:rsid w:val="00C21E77"/>
    <w:rsid w:val="00C222C4"/>
    <w:rsid w:val="00C27135"/>
    <w:rsid w:val="00C31326"/>
    <w:rsid w:val="00C31529"/>
    <w:rsid w:val="00C31C36"/>
    <w:rsid w:val="00C31CF1"/>
    <w:rsid w:val="00C33157"/>
    <w:rsid w:val="00C346C9"/>
    <w:rsid w:val="00C35498"/>
    <w:rsid w:val="00C3699E"/>
    <w:rsid w:val="00C36BF8"/>
    <w:rsid w:val="00C37482"/>
    <w:rsid w:val="00C375C4"/>
    <w:rsid w:val="00C412F8"/>
    <w:rsid w:val="00C41A27"/>
    <w:rsid w:val="00C41A84"/>
    <w:rsid w:val="00C4298A"/>
    <w:rsid w:val="00C44199"/>
    <w:rsid w:val="00C45886"/>
    <w:rsid w:val="00C45F18"/>
    <w:rsid w:val="00C469F5"/>
    <w:rsid w:val="00C47186"/>
    <w:rsid w:val="00C471F7"/>
    <w:rsid w:val="00C474D2"/>
    <w:rsid w:val="00C477EB"/>
    <w:rsid w:val="00C51E17"/>
    <w:rsid w:val="00C55EFA"/>
    <w:rsid w:val="00C5604E"/>
    <w:rsid w:val="00C563C6"/>
    <w:rsid w:val="00C56A13"/>
    <w:rsid w:val="00C62176"/>
    <w:rsid w:val="00C626FA"/>
    <w:rsid w:val="00C62867"/>
    <w:rsid w:val="00C63E33"/>
    <w:rsid w:val="00C645D2"/>
    <w:rsid w:val="00C66002"/>
    <w:rsid w:val="00C672DD"/>
    <w:rsid w:val="00C673DA"/>
    <w:rsid w:val="00C71621"/>
    <w:rsid w:val="00C72665"/>
    <w:rsid w:val="00C733C0"/>
    <w:rsid w:val="00C73F81"/>
    <w:rsid w:val="00C74869"/>
    <w:rsid w:val="00C80141"/>
    <w:rsid w:val="00C808E6"/>
    <w:rsid w:val="00C809DB"/>
    <w:rsid w:val="00C80B4C"/>
    <w:rsid w:val="00C8170D"/>
    <w:rsid w:val="00C828CE"/>
    <w:rsid w:val="00C835C9"/>
    <w:rsid w:val="00C84322"/>
    <w:rsid w:val="00C8496F"/>
    <w:rsid w:val="00C8512D"/>
    <w:rsid w:val="00C90F2D"/>
    <w:rsid w:val="00C91A33"/>
    <w:rsid w:val="00C92231"/>
    <w:rsid w:val="00C92F38"/>
    <w:rsid w:val="00C9433F"/>
    <w:rsid w:val="00C94797"/>
    <w:rsid w:val="00C959EB"/>
    <w:rsid w:val="00CA095F"/>
    <w:rsid w:val="00CA0A89"/>
    <w:rsid w:val="00CA1644"/>
    <w:rsid w:val="00CA288F"/>
    <w:rsid w:val="00CA5A17"/>
    <w:rsid w:val="00CA74BF"/>
    <w:rsid w:val="00CA7745"/>
    <w:rsid w:val="00CB1770"/>
    <w:rsid w:val="00CB266C"/>
    <w:rsid w:val="00CB3CFF"/>
    <w:rsid w:val="00CB41F7"/>
    <w:rsid w:val="00CB5E3E"/>
    <w:rsid w:val="00CB67C9"/>
    <w:rsid w:val="00CB6A09"/>
    <w:rsid w:val="00CB7257"/>
    <w:rsid w:val="00CC08EA"/>
    <w:rsid w:val="00CC196F"/>
    <w:rsid w:val="00CC3195"/>
    <w:rsid w:val="00CC34E4"/>
    <w:rsid w:val="00CC4255"/>
    <w:rsid w:val="00CC43FD"/>
    <w:rsid w:val="00CC54EB"/>
    <w:rsid w:val="00CC794A"/>
    <w:rsid w:val="00CC7DFB"/>
    <w:rsid w:val="00CD0B87"/>
    <w:rsid w:val="00CD1941"/>
    <w:rsid w:val="00CD19F4"/>
    <w:rsid w:val="00CD1BF4"/>
    <w:rsid w:val="00CD2FBB"/>
    <w:rsid w:val="00CD514B"/>
    <w:rsid w:val="00CD53AB"/>
    <w:rsid w:val="00CD5E29"/>
    <w:rsid w:val="00CD66F9"/>
    <w:rsid w:val="00CE0735"/>
    <w:rsid w:val="00CE15DF"/>
    <w:rsid w:val="00CE2B60"/>
    <w:rsid w:val="00CE2EBB"/>
    <w:rsid w:val="00CE587C"/>
    <w:rsid w:val="00CE5B1D"/>
    <w:rsid w:val="00CE6DF0"/>
    <w:rsid w:val="00CE7E2B"/>
    <w:rsid w:val="00CF05F7"/>
    <w:rsid w:val="00CF208D"/>
    <w:rsid w:val="00CF378B"/>
    <w:rsid w:val="00CF3DED"/>
    <w:rsid w:val="00CF54C5"/>
    <w:rsid w:val="00CF5591"/>
    <w:rsid w:val="00CF659D"/>
    <w:rsid w:val="00CF6BB5"/>
    <w:rsid w:val="00CF77EB"/>
    <w:rsid w:val="00CF7871"/>
    <w:rsid w:val="00CF79DA"/>
    <w:rsid w:val="00D02378"/>
    <w:rsid w:val="00D0326A"/>
    <w:rsid w:val="00D0327C"/>
    <w:rsid w:val="00D0508C"/>
    <w:rsid w:val="00D10248"/>
    <w:rsid w:val="00D10605"/>
    <w:rsid w:val="00D11EB6"/>
    <w:rsid w:val="00D11F75"/>
    <w:rsid w:val="00D1204B"/>
    <w:rsid w:val="00D14D2D"/>
    <w:rsid w:val="00D166C0"/>
    <w:rsid w:val="00D177AB"/>
    <w:rsid w:val="00D17938"/>
    <w:rsid w:val="00D2029D"/>
    <w:rsid w:val="00D217E6"/>
    <w:rsid w:val="00D21E68"/>
    <w:rsid w:val="00D24818"/>
    <w:rsid w:val="00D269F7"/>
    <w:rsid w:val="00D27C69"/>
    <w:rsid w:val="00D31BAF"/>
    <w:rsid w:val="00D31D11"/>
    <w:rsid w:val="00D328D7"/>
    <w:rsid w:val="00D36939"/>
    <w:rsid w:val="00D36B0D"/>
    <w:rsid w:val="00D36CA5"/>
    <w:rsid w:val="00D36EF1"/>
    <w:rsid w:val="00D370DB"/>
    <w:rsid w:val="00D374FD"/>
    <w:rsid w:val="00D4192F"/>
    <w:rsid w:val="00D41F5B"/>
    <w:rsid w:val="00D42291"/>
    <w:rsid w:val="00D42629"/>
    <w:rsid w:val="00D42D55"/>
    <w:rsid w:val="00D43003"/>
    <w:rsid w:val="00D43AFC"/>
    <w:rsid w:val="00D43B55"/>
    <w:rsid w:val="00D4637D"/>
    <w:rsid w:val="00D51960"/>
    <w:rsid w:val="00D53960"/>
    <w:rsid w:val="00D540F3"/>
    <w:rsid w:val="00D541FB"/>
    <w:rsid w:val="00D54AF4"/>
    <w:rsid w:val="00D56B52"/>
    <w:rsid w:val="00D579A0"/>
    <w:rsid w:val="00D57BC6"/>
    <w:rsid w:val="00D612BC"/>
    <w:rsid w:val="00D6184F"/>
    <w:rsid w:val="00D622F0"/>
    <w:rsid w:val="00D62B8C"/>
    <w:rsid w:val="00D636F8"/>
    <w:rsid w:val="00D63CDE"/>
    <w:rsid w:val="00D64A69"/>
    <w:rsid w:val="00D64D9B"/>
    <w:rsid w:val="00D65134"/>
    <w:rsid w:val="00D654F2"/>
    <w:rsid w:val="00D664B4"/>
    <w:rsid w:val="00D666AD"/>
    <w:rsid w:val="00D67D2F"/>
    <w:rsid w:val="00D708B9"/>
    <w:rsid w:val="00D70AD9"/>
    <w:rsid w:val="00D70E46"/>
    <w:rsid w:val="00D7383F"/>
    <w:rsid w:val="00D74A7B"/>
    <w:rsid w:val="00D74D5E"/>
    <w:rsid w:val="00D75324"/>
    <w:rsid w:val="00D75646"/>
    <w:rsid w:val="00D778C5"/>
    <w:rsid w:val="00D80433"/>
    <w:rsid w:val="00D82B42"/>
    <w:rsid w:val="00D83C27"/>
    <w:rsid w:val="00D84545"/>
    <w:rsid w:val="00D85041"/>
    <w:rsid w:val="00D85DA6"/>
    <w:rsid w:val="00D87084"/>
    <w:rsid w:val="00D87729"/>
    <w:rsid w:val="00D87E93"/>
    <w:rsid w:val="00D90590"/>
    <w:rsid w:val="00D9099B"/>
    <w:rsid w:val="00D92EEC"/>
    <w:rsid w:val="00D93476"/>
    <w:rsid w:val="00D94206"/>
    <w:rsid w:val="00D95141"/>
    <w:rsid w:val="00D9542F"/>
    <w:rsid w:val="00D96E0B"/>
    <w:rsid w:val="00D97718"/>
    <w:rsid w:val="00D97F3D"/>
    <w:rsid w:val="00DA0137"/>
    <w:rsid w:val="00DA05DA"/>
    <w:rsid w:val="00DA2F3E"/>
    <w:rsid w:val="00DA465B"/>
    <w:rsid w:val="00DA4871"/>
    <w:rsid w:val="00DA4ADE"/>
    <w:rsid w:val="00DA4BBB"/>
    <w:rsid w:val="00DA4EBC"/>
    <w:rsid w:val="00DA6501"/>
    <w:rsid w:val="00DA7CC6"/>
    <w:rsid w:val="00DA7D1D"/>
    <w:rsid w:val="00DB1FA1"/>
    <w:rsid w:val="00DB284A"/>
    <w:rsid w:val="00DB3FC2"/>
    <w:rsid w:val="00DB4814"/>
    <w:rsid w:val="00DB49F0"/>
    <w:rsid w:val="00DB6303"/>
    <w:rsid w:val="00DB71B7"/>
    <w:rsid w:val="00DC1294"/>
    <w:rsid w:val="00DC134C"/>
    <w:rsid w:val="00DC1FA3"/>
    <w:rsid w:val="00DC232C"/>
    <w:rsid w:val="00DC262E"/>
    <w:rsid w:val="00DC302E"/>
    <w:rsid w:val="00DC65A1"/>
    <w:rsid w:val="00DC66EC"/>
    <w:rsid w:val="00DC6808"/>
    <w:rsid w:val="00DC68AA"/>
    <w:rsid w:val="00DC6923"/>
    <w:rsid w:val="00DC6C31"/>
    <w:rsid w:val="00DD0A1C"/>
    <w:rsid w:val="00DD1154"/>
    <w:rsid w:val="00DD1E13"/>
    <w:rsid w:val="00DD3651"/>
    <w:rsid w:val="00DD3F31"/>
    <w:rsid w:val="00DD490C"/>
    <w:rsid w:val="00DD57E3"/>
    <w:rsid w:val="00DD5955"/>
    <w:rsid w:val="00DE01A5"/>
    <w:rsid w:val="00DE043E"/>
    <w:rsid w:val="00DE0DBF"/>
    <w:rsid w:val="00DE12B0"/>
    <w:rsid w:val="00DE1ECB"/>
    <w:rsid w:val="00DE33AF"/>
    <w:rsid w:val="00DE3925"/>
    <w:rsid w:val="00DE3BD8"/>
    <w:rsid w:val="00DE3D2B"/>
    <w:rsid w:val="00DE4398"/>
    <w:rsid w:val="00DE4B84"/>
    <w:rsid w:val="00DE5065"/>
    <w:rsid w:val="00DE5D5A"/>
    <w:rsid w:val="00DE601B"/>
    <w:rsid w:val="00DE6D15"/>
    <w:rsid w:val="00DE6E66"/>
    <w:rsid w:val="00DE7E60"/>
    <w:rsid w:val="00DE7FB4"/>
    <w:rsid w:val="00DF01DD"/>
    <w:rsid w:val="00DF0775"/>
    <w:rsid w:val="00DF0C52"/>
    <w:rsid w:val="00DF1740"/>
    <w:rsid w:val="00DF290F"/>
    <w:rsid w:val="00DF3C43"/>
    <w:rsid w:val="00DF3D98"/>
    <w:rsid w:val="00DF4605"/>
    <w:rsid w:val="00DF4CA9"/>
    <w:rsid w:val="00DF6910"/>
    <w:rsid w:val="00DF70B2"/>
    <w:rsid w:val="00DF7119"/>
    <w:rsid w:val="00E00878"/>
    <w:rsid w:val="00E02763"/>
    <w:rsid w:val="00E02F5B"/>
    <w:rsid w:val="00E033B7"/>
    <w:rsid w:val="00E03580"/>
    <w:rsid w:val="00E04308"/>
    <w:rsid w:val="00E07D78"/>
    <w:rsid w:val="00E1108E"/>
    <w:rsid w:val="00E13586"/>
    <w:rsid w:val="00E14C56"/>
    <w:rsid w:val="00E15DC5"/>
    <w:rsid w:val="00E1632B"/>
    <w:rsid w:val="00E2213C"/>
    <w:rsid w:val="00E24738"/>
    <w:rsid w:val="00E25919"/>
    <w:rsid w:val="00E26C51"/>
    <w:rsid w:val="00E27C24"/>
    <w:rsid w:val="00E31731"/>
    <w:rsid w:val="00E31E63"/>
    <w:rsid w:val="00E32AD3"/>
    <w:rsid w:val="00E32C2E"/>
    <w:rsid w:val="00E3432A"/>
    <w:rsid w:val="00E351D5"/>
    <w:rsid w:val="00E356AD"/>
    <w:rsid w:val="00E361D6"/>
    <w:rsid w:val="00E37C70"/>
    <w:rsid w:val="00E40389"/>
    <w:rsid w:val="00E4087B"/>
    <w:rsid w:val="00E40B34"/>
    <w:rsid w:val="00E40C36"/>
    <w:rsid w:val="00E413FB"/>
    <w:rsid w:val="00E50772"/>
    <w:rsid w:val="00E50853"/>
    <w:rsid w:val="00E514C7"/>
    <w:rsid w:val="00E53059"/>
    <w:rsid w:val="00E5339B"/>
    <w:rsid w:val="00E534C8"/>
    <w:rsid w:val="00E53B0E"/>
    <w:rsid w:val="00E54923"/>
    <w:rsid w:val="00E557B9"/>
    <w:rsid w:val="00E56194"/>
    <w:rsid w:val="00E5681F"/>
    <w:rsid w:val="00E56B51"/>
    <w:rsid w:val="00E57F98"/>
    <w:rsid w:val="00E62A41"/>
    <w:rsid w:val="00E635BF"/>
    <w:rsid w:val="00E64AAF"/>
    <w:rsid w:val="00E65396"/>
    <w:rsid w:val="00E669D7"/>
    <w:rsid w:val="00E710B0"/>
    <w:rsid w:val="00E7152C"/>
    <w:rsid w:val="00E71C13"/>
    <w:rsid w:val="00E71E9A"/>
    <w:rsid w:val="00E72A75"/>
    <w:rsid w:val="00E72E10"/>
    <w:rsid w:val="00E72FA8"/>
    <w:rsid w:val="00E7300B"/>
    <w:rsid w:val="00E732F7"/>
    <w:rsid w:val="00E73A79"/>
    <w:rsid w:val="00E73AD3"/>
    <w:rsid w:val="00E74087"/>
    <w:rsid w:val="00E7679B"/>
    <w:rsid w:val="00E76DF1"/>
    <w:rsid w:val="00E7730A"/>
    <w:rsid w:val="00E77B06"/>
    <w:rsid w:val="00E806E2"/>
    <w:rsid w:val="00E808EE"/>
    <w:rsid w:val="00E81DD3"/>
    <w:rsid w:val="00E822C0"/>
    <w:rsid w:val="00E83062"/>
    <w:rsid w:val="00E8396B"/>
    <w:rsid w:val="00E84895"/>
    <w:rsid w:val="00E8646F"/>
    <w:rsid w:val="00E86AA4"/>
    <w:rsid w:val="00E900D8"/>
    <w:rsid w:val="00E90286"/>
    <w:rsid w:val="00E90C61"/>
    <w:rsid w:val="00E9170D"/>
    <w:rsid w:val="00E93959"/>
    <w:rsid w:val="00E939E6"/>
    <w:rsid w:val="00E93FF8"/>
    <w:rsid w:val="00E94E31"/>
    <w:rsid w:val="00E959CD"/>
    <w:rsid w:val="00E96E54"/>
    <w:rsid w:val="00E974C6"/>
    <w:rsid w:val="00E977CF"/>
    <w:rsid w:val="00E97F79"/>
    <w:rsid w:val="00EA1F62"/>
    <w:rsid w:val="00EA1FE5"/>
    <w:rsid w:val="00EA3D16"/>
    <w:rsid w:val="00EA3FDE"/>
    <w:rsid w:val="00EA4B8D"/>
    <w:rsid w:val="00EA537E"/>
    <w:rsid w:val="00EA7F48"/>
    <w:rsid w:val="00EB13CF"/>
    <w:rsid w:val="00EB2638"/>
    <w:rsid w:val="00EB2D85"/>
    <w:rsid w:val="00EB4D4B"/>
    <w:rsid w:val="00EB61C0"/>
    <w:rsid w:val="00EB6E7D"/>
    <w:rsid w:val="00EB7488"/>
    <w:rsid w:val="00EC01CD"/>
    <w:rsid w:val="00EC1014"/>
    <w:rsid w:val="00EC3AEC"/>
    <w:rsid w:val="00EC46E3"/>
    <w:rsid w:val="00EC5432"/>
    <w:rsid w:val="00EC6134"/>
    <w:rsid w:val="00EC708D"/>
    <w:rsid w:val="00EC7AF6"/>
    <w:rsid w:val="00ED0005"/>
    <w:rsid w:val="00ED00B5"/>
    <w:rsid w:val="00ED0771"/>
    <w:rsid w:val="00ED0BD2"/>
    <w:rsid w:val="00ED0D11"/>
    <w:rsid w:val="00ED10F6"/>
    <w:rsid w:val="00ED18D6"/>
    <w:rsid w:val="00ED3127"/>
    <w:rsid w:val="00ED3986"/>
    <w:rsid w:val="00ED5647"/>
    <w:rsid w:val="00ED721F"/>
    <w:rsid w:val="00ED78C6"/>
    <w:rsid w:val="00EE011D"/>
    <w:rsid w:val="00EE06A2"/>
    <w:rsid w:val="00EE07EA"/>
    <w:rsid w:val="00EE1189"/>
    <w:rsid w:val="00EE1C36"/>
    <w:rsid w:val="00EE252E"/>
    <w:rsid w:val="00EE2615"/>
    <w:rsid w:val="00EE4A5F"/>
    <w:rsid w:val="00EE63AC"/>
    <w:rsid w:val="00EF253D"/>
    <w:rsid w:val="00EF25A8"/>
    <w:rsid w:val="00EF314A"/>
    <w:rsid w:val="00EF4136"/>
    <w:rsid w:val="00EF4274"/>
    <w:rsid w:val="00EF4939"/>
    <w:rsid w:val="00EF58DC"/>
    <w:rsid w:val="00F00564"/>
    <w:rsid w:val="00F028A3"/>
    <w:rsid w:val="00F066A2"/>
    <w:rsid w:val="00F0767D"/>
    <w:rsid w:val="00F07D47"/>
    <w:rsid w:val="00F1144C"/>
    <w:rsid w:val="00F11576"/>
    <w:rsid w:val="00F11C33"/>
    <w:rsid w:val="00F1342F"/>
    <w:rsid w:val="00F14523"/>
    <w:rsid w:val="00F14DE1"/>
    <w:rsid w:val="00F16A31"/>
    <w:rsid w:val="00F2189C"/>
    <w:rsid w:val="00F21E71"/>
    <w:rsid w:val="00F23AE3"/>
    <w:rsid w:val="00F25965"/>
    <w:rsid w:val="00F2761B"/>
    <w:rsid w:val="00F27B49"/>
    <w:rsid w:val="00F3060E"/>
    <w:rsid w:val="00F3183D"/>
    <w:rsid w:val="00F3352E"/>
    <w:rsid w:val="00F3365C"/>
    <w:rsid w:val="00F34159"/>
    <w:rsid w:val="00F348BD"/>
    <w:rsid w:val="00F34ADA"/>
    <w:rsid w:val="00F352CD"/>
    <w:rsid w:val="00F353B2"/>
    <w:rsid w:val="00F36BE4"/>
    <w:rsid w:val="00F36C41"/>
    <w:rsid w:val="00F373C6"/>
    <w:rsid w:val="00F37AF7"/>
    <w:rsid w:val="00F37CB9"/>
    <w:rsid w:val="00F40B09"/>
    <w:rsid w:val="00F40C61"/>
    <w:rsid w:val="00F41502"/>
    <w:rsid w:val="00F42B90"/>
    <w:rsid w:val="00F42D59"/>
    <w:rsid w:val="00F42D80"/>
    <w:rsid w:val="00F435FD"/>
    <w:rsid w:val="00F437BC"/>
    <w:rsid w:val="00F44FE9"/>
    <w:rsid w:val="00F45B05"/>
    <w:rsid w:val="00F46457"/>
    <w:rsid w:val="00F46D26"/>
    <w:rsid w:val="00F4731F"/>
    <w:rsid w:val="00F47417"/>
    <w:rsid w:val="00F47B05"/>
    <w:rsid w:val="00F510DE"/>
    <w:rsid w:val="00F52623"/>
    <w:rsid w:val="00F52D4A"/>
    <w:rsid w:val="00F534F5"/>
    <w:rsid w:val="00F53BE0"/>
    <w:rsid w:val="00F55BCA"/>
    <w:rsid w:val="00F55E1E"/>
    <w:rsid w:val="00F56DDB"/>
    <w:rsid w:val="00F6007D"/>
    <w:rsid w:val="00F60727"/>
    <w:rsid w:val="00F609B2"/>
    <w:rsid w:val="00F6119A"/>
    <w:rsid w:val="00F62597"/>
    <w:rsid w:val="00F628CE"/>
    <w:rsid w:val="00F644F3"/>
    <w:rsid w:val="00F64829"/>
    <w:rsid w:val="00F65D68"/>
    <w:rsid w:val="00F66382"/>
    <w:rsid w:val="00F66AC8"/>
    <w:rsid w:val="00F72FAC"/>
    <w:rsid w:val="00F733F8"/>
    <w:rsid w:val="00F7476E"/>
    <w:rsid w:val="00F7548E"/>
    <w:rsid w:val="00F7578E"/>
    <w:rsid w:val="00F767F8"/>
    <w:rsid w:val="00F76F65"/>
    <w:rsid w:val="00F77E3E"/>
    <w:rsid w:val="00F80AF2"/>
    <w:rsid w:val="00F80E32"/>
    <w:rsid w:val="00F817FD"/>
    <w:rsid w:val="00F82646"/>
    <w:rsid w:val="00F8389A"/>
    <w:rsid w:val="00F83ECF"/>
    <w:rsid w:val="00F84810"/>
    <w:rsid w:val="00F85457"/>
    <w:rsid w:val="00F8608A"/>
    <w:rsid w:val="00F86225"/>
    <w:rsid w:val="00F868BE"/>
    <w:rsid w:val="00F86A3B"/>
    <w:rsid w:val="00F86B49"/>
    <w:rsid w:val="00F87760"/>
    <w:rsid w:val="00F909E2"/>
    <w:rsid w:val="00F90E54"/>
    <w:rsid w:val="00F9155E"/>
    <w:rsid w:val="00F91B9D"/>
    <w:rsid w:val="00F91DA9"/>
    <w:rsid w:val="00F937D8"/>
    <w:rsid w:val="00F93B2F"/>
    <w:rsid w:val="00F93C21"/>
    <w:rsid w:val="00F94975"/>
    <w:rsid w:val="00F94F01"/>
    <w:rsid w:val="00F95E9E"/>
    <w:rsid w:val="00F962C5"/>
    <w:rsid w:val="00F96E26"/>
    <w:rsid w:val="00FA024B"/>
    <w:rsid w:val="00FA2442"/>
    <w:rsid w:val="00FA2847"/>
    <w:rsid w:val="00FB0225"/>
    <w:rsid w:val="00FB1C6D"/>
    <w:rsid w:val="00FB2E9B"/>
    <w:rsid w:val="00FB555C"/>
    <w:rsid w:val="00FB6680"/>
    <w:rsid w:val="00FB6E34"/>
    <w:rsid w:val="00FB6FB1"/>
    <w:rsid w:val="00FB708D"/>
    <w:rsid w:val="00FB72FE"/>
    <w:rsid w:val="00FB7757"/>
    <w:rsid w:val="00FB784D"/>
    <w:rsid w:val="00FC02C1"/>
    <w:rsid w:val="00FC2AC6"/>
    <w:rsid w:val="00FC41E5"/>
    <w:rsid w:val="00FC6641"/>
    <w:rsid w:val="00FD0B36"/>
    <w:rsid w:val="00FD1140"/>
    <w:rsid w:val="00FD1B7C"/>
    <w:rsid w:val="00FD2AB6"/>
    <w:rsid w:val="00FD2BF4"/>
    <w:rsid w:val="00FD3EB4"/>
    <w:rsid w:val="00FD4486"/>
    <w:rsid w:val="00FD4E21"/>
    <w:rsid w:val="00FD5D58"/>
    <w:rsid w:val="00FD66C3"/>
    <w:rsid w:val="00FD7926"/>
    <w:rsid w:val="00FD79F5"/>
    <w:rsid w:val="00FD7EE4"/>
    <w:rsid w:val="00FE2241"/>
    <w:rsid w:val="00FE3043"/>
    <w:rsid w:val="00FE37BB"/>
    <w:rsid w:val="00FE37EF"/>
    <w:rsid w:val="00FE3FC3"/>
    <w:rsid w:val="00FE42B4"/>
    <w:rsid w:val="00FE73EC"/>
    <w:rsid w:val="00FE7546"/>
    <w:rsid w:val="00FE7608"/>
    <w:rsid w:val="00FE77B6"/>
    <w:rsid w:val="00FF142E"/>
    <w:rsid w:val="00FF3CD1"/>
    <w:rsid w:val="00FF4150"/>
    <w:rsid w:val="00FF4822"/>
    <w:rsid w:val="00FF6DCB"/>
    <w:rsid w:val="00FF6EEE"/>
    <w:rsid w:val="00FF6F2C"/>
    <w:rsid w:val="00FF79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ACC944E"/>
  <w15:docId w15:val="{8DEEFAB1-0F88-4810-8D60-B3F575BF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BAF"/>
    <w:pPr>
      <w:spacing w:before="120" w:line="264" w:lineRule="auto"/>
      <w:jc w:val="both"/>
    </w:pPr>
    <w:rPr>
      <w:sz w:val="22"/>
      <w:szCs w:val="22"/>
      <w:lang w:eastAsia="en-US"/>
    </w:rPr>
  </w:style>
  <w:style w:type="paragraph" w:styleId="Heading1">
    <w:name w:val="heading 1"/>
    <w:basedOn w:val="Normal"/>
    <w:next w:val="Normal"/>
    <w:link w:val="Heading1Char"/>
    <w:uiPriority w:val="9"/>
    <w:qFormat/>
    <w:rsid w:val="00766BAF"/>
    <w:pPr>
      <w:numPr>
        <w:numId w:val="2"/>
      </w:numPr>
      <w:outlineLvl w:val="0"/>
    </w:pPr>
    <w:rPr>
      <w:color w:val="00436C"/>
      <w:sz w:val="32"/>
    </w:rPr>
  </w:style>
  <w:style w:type="paragraph" w:styleId="Heading2">
    <w:name w:val="heading 2"/>
    <w:basedOn w:val="Normal"/>
    <w:next w:val="Normal"/>
    <w:link w:val="Heading2Char"/>
    <w:uiPriority w:val="9"/>
    <w:unhideWhenUsed/>
    <w:qFormat/>
    <w:rsid w:val="00766BAF"/>
    <w:pPr>
      <w:keepNext/>
      <w:keepLines/>
      <w:numPr>
        <w:ilvl w:val="1"/>
        <w:numId w:val="2"/>
      </w:numPr>
      <w:spacing w:before="200" w:after="120"/>
      <w:outlineLvl w:val="1"/>
    </w:pPr>
    <w:rPr>
      <w:rFonts w:eastAsia="Times New Roman"/>
      <w:bCs/>
      <w:color w:val="00436C"/>
      <w:sz w:val="28"/>
      <w:szCs w:val="26"/>
    </w:rPr>
  </w:style>
  <w:style w:type="paragraph" w:styleId="Heading3">
    <w:name w:val="heading 3"/>
    <w:basedOn w:val="Normal"/>
    <w:next w:val="Normal"/>
    <w:link w:val="Heading3Char"/>
    <w:uiPriority w:val="9"/>
    <w:unhideWhenUsed/>
    <w:qFormat/>
    <w:rsid w:val="007E724A"/>
    <w:pPr>
      <w:numPr>
        <w:ilvl w:val="2"/>
        <w:numId w:val="2"/>
      </w:numPr>
      <w:outlineLvl w:val="2"/>
    </w:pPr>
    <w:rPr>
      <w:rFonts w:cs="Open Sans Condensed Light"/>
      <w:color w:val="00436C"/>
      <w:sz w:val="24"/>
    </w:rPr>
  </w:style>
  <w:style w:type="paragraph" w:styleId="Heading4">
    <w:name w:val="heading 4"/>
    <w:basedOn w:val="Normal"/>
    <w:next w:val="Normal"/>
    <w:link w:val="Heading4Char"/>
    <w:uiPriority w:val="9"/>
    <w:unhideWhenUsed/>
    <w:qFormat/>
    <w:rsid w:val="007E724A"/>
    <w:pPr>
      <w:numPr>
        <w:ilvl w:val="3"/>
        <w:numId w:val="2"/>
      </w:numPr>
      <w:outlineLvl w:val="3"/>
    </w:pPr>
    <w:rPr>
      <w:color w:val="00436C"/>
    </w:rPr>
  </w:style>
  <w:style w:type="paragraph" w:styleId="Heading5">
    <w:name w:val="heading 5"/>
    <w:basedOn w:val="Normal"/>
    <w:next w:val="Normal"/>
    <w:link w:val="Heading5Char"/>
    <w:uiPriority w:val="9"/>
    <w:unhideWhenUsed/>
    <w:qFormat/>
    <w:rsid w:val="007E724A"/>
    <w:pPr>
      <w:keepNext/>
      <w:keepLines/>
      <w:numPr>
        <w:ilvl w:val="4"/>
        <w:numId w:val="2"/>
      </w:numPr>
      <w:spacing w:before="200"/>
      <w:outlineLvl w:val="4"/>
    </w:pPr>
    <w:rPr>
      <w:rFonts w:eastAsia="Times New Roman"/>
      <w:color w:val="00436C"/>
    </w:rPr>
  </w:style>
  <w:style w:type="paragraph" w:styleId="Heading6">
    <w:name w:val="heading 6"/>
    <w:basedOn w:val="Normal"/>
    <w:next w:val="Normal"/>
    <w:link w:val="Heading6Char"/>
    <w:uiPriority w:val="9"/>
    <w:unhideWhenUsed/>
    <w:rsid w:val="008606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693B0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rsid w:val="009000B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7F53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8CE"/>
    <w:pPr>
      <w:tabs>
        <w:tab w:val="center" w:pos="4252"/>
        <w:tab w:val="right" w:pos="8504"/>
      </w:tabs>
      <w:spacing w:line="240" w:lineRule="auto"/>
      <w:ind w:left="-851"/>
    </w:pPr>
    <w:rPr>
      <w:b/>
      <w:color w:val="00436C"/>
    </w:rPr>
  </w:style>
  <w:style w:type="character" w:customStyle="1" w:styleId="HeaderChar">
    <w:name w:val="Header Char"/>
    <w:link w:val="Header"/>
    <w:uiPriority w:val="99"/>
    <w:rsid w:val="00C828CE"/>
    <w:rPr>
      <w:b/>
      <w:color w:val="00436C"/>
    </w:rPr>
  </w:style>
  <w:style w:type="paragraph" w:styleId="Footer">
    <w:name w:val="footer"/>
    <w:basedOn w:val="Normal"/>
    <w:link w:val="FooterChar"/>
    <w:uiPriority w:val="99"/>
    <w:unhideWhenUsed/>
    <w:rsid w:val="0064137E"/>
    <w:pPr>
      <w:tabs>
        <w:tab w:val="center" w:pos="4252"/>
        <w:tab w:val="right" w:pos="8504"/>
      </w:tabs>
      <w:spacing w:line="240" w:lineRule="auto"/>
    </w:pPr>
    <w:rPr>
      <w:i/>
    </w:rPr>
  </w:style>
  <w:style w:type="character" w:customStyle="1" w:styleId="FooterChar">
    <w:name w:val="Footer Char"/>
    <w:link w:val="Footer"/>
    <w:uiPriority w:val="99"/>
    <w:rsid w:val="0064137E"/>
    <w:rPr>
      <w:i/>
    </w:rPr>
  </w:style>
  <w:style w:type="character" w:customStyle="1" w:styleId="Heading1Char">
    <w:name w:val="Heading 1 Char"/>
    <w:link w:val="Heading1"/>
    <w:uiPriority w:val="9"/>
    <w:rsid w:val="00766BAF"/>
    <w:rPr>
      <w:color w:val="00436C"/>
      <w:sz w:val="32"/>
      <w:szCs w:val="22"/>
      <w:lang w:eastAsia="en-US"/>
    </w:rPr>
  </w:style>
  <w:style w:type="character" w:styleId="BookTitle">
    <w:name w:val="Book Title"/>
    <w:aliases w:val="Título Informe"/>
    <w:uiPriority w:val="33"/>
    <w:qFormat/>
    <w:rsid w:val="007475C0"/>
    <w:rPr>
      <w:rFonts w:ascii="Calibri" w:hAnsi="Calibri" w:cs="Open Sans Condensed"/>
      <w:b/>
      <w:color w:val="00436C"/>
      <w:sz w:val="48"/>
      <w:bdr w:val="none" w:sz="0" w:space="0" w:color="auto"/>
    </w:rPr>
  </w:style>
  <w:style w:type="paragraph" w:customStyle="1" w:styleId="Pie">
    <w:name w:val="Pie"/>
    <w:basedOn w:val="Normal"/>
    <w:qFormat/>
    <w:rsid w:val="007649E8"/>
    <w:pPr>
      <w:ind w:left="-567" w:right="-285"/>
      <w:jc w:val="right"/>
    </w:pPr>
    <w:rPr>
      <w:rFonts w:cs="Calibri"/>
      <w:color w:val="808080"/>
      <w:sz w:val="20"/>
    </w:rPr>
  </w:style>
  <w:style w:type="character" w:customStyle="1" w:styleId="Heading2Char">
    <w:name w:val="Heading 2 Char"/>
    <w:link w:val="Heading2"/>
    <w:uiPriority w:val="9"/>
    <w:rsid w:val="00766BAF"/>
    <w:rPr>
      <w:rFonts w:eastAsia="Times New Roman"/>
      <w:bCs/>
      <w:color w:val="00436C"/>
      <w:sz w:val="28"/>
      <w:szCs w:val="26"/>
      <w:lang w:eastAsia="en-US"/>
    </w:rPr>
  </w:style>
  <w:style w:type="character" w:styleId="SubtleEmphasis">
    <w:name w:val="Subtle Emphasis"/>
    <w:uiPriority w:val="19"/>
    <w:qFormat/>
    <w:rsid w:val="00256F4B"/>
    <w:rPr>
      <w:i/>
      <w:iCs/>
      <w:color w:val="808080"/>
    </w:rPr>
  </w:style>
  <w:style w:type="character" w:styleId="Emphasis">
    <w:name w:val="Emphasis"/>
    <w:uiPriority w:val="20"/>
    <w:qFormat/>
    <w:rsid w:val="00256F4B"/>
    <w:rPr>
      <w:i/>
      <w:iCs/>
    </w:rPr>
  </w:style>
  <w:style w:type="character" w:styleId="IntenseEmphasis">
    <w:name w:val="Intense Emphasis"/>
    <w:uiPriority w:val="21"/>
    <w:qFormat/>
    <w:rsid w:val="00256F4B"/>
    <w:rPr>
      <w:b/>
      <w:bCs/>
      <w:i/>
      <w:iCs/>
      <w:color w:val="00436C"/>
    </w:rPr>
  </w:style>
  <w:style w:type="character" w:styleId="Strong">
    <w:name w:val="Strong"/>
    <w:uiPriority w:val="22"/>
    <w:qFormat/>
    <w:rsid w:val="00256F4B"/>
    <w:rPr>
      <w:b/>
      <w:bCs/>
    </w:rPr>
  </w:style>
  <w:style w:type="character" w:customStyle="1" w:styleId="Heading3Char">
    <w:name w:val="Heading 3 Char"/>
    <w:link w:val="Heading3"/>
    <w:uiPriority w:val="9"/>
    <w:rsid w:val="007E724A"/>
    <w:rPr>
      <w:rFonts w:cs="Open Sans Condensed Light"/>
      <w:color w:val="00436C"/>
      <w:sz w:val="24"/>
      <w:szCs w:val="22"/>
      <w:lang w:eastAsia="en-US"/>
    </w:rPr>
  </w:style>
  <w:style w:type="character" w:customStyle="1" w:styleId="Heading4Char">
    <w:name w:val="Heading 4 Char"/>
    <w:link w:val="Heading4"/>
    <w:uiPriority w:val="9"/>
    <w:rsid w:val="007E724A"/>
    <w:rPr>
      <w:color w:val="00436C"/>
      <w:sz w:val="22"/>
      <w:szCs w:val="22"/>
      <w:lang w:eastAsia="en-US"/>
    </w:rPr>
  </w:style>
  <w:style w:type="character" w:styleId="IntenseReference">
    <w:name w:val="Intense Reference"/>
    <w:uiPriority w:val="32"/>
    <w:qFormat/>
    <w:rsid w:val="005D58DF"/>
    <w:rPr>
      <w:b/>
      <w:bCs/>
      <w:smallCaps/>
      <w:color w:val="C74A1B"/>
      <w:spacing w:val="5"/>
      <w:u w:val="none"/>
    </w:rPr>
  </w:style>
  <w:style w:type="paragraph" w:styleId="Subtitle">
    <w:name w:val="Subtitle"/>
    <w:aliases w:val="Subtítulo Informe"/>
    <w:basedOn w:val="Normal"/>
    <w:next w:val="Normal"/>
    <w:link w:val="SubtitleChar"/>
    <w:uiPriority w:val="11"/>
    <w:rsid w:val="00D51960"/>
    <w:pPr>
      <w:spacing w:line="240" w:lineRule="auto"/>
    </w:pPr>
    <w:rPr>
      <w:rFonts w:cs="Open Sans Condensed Light"/>
      <w:color w:val="FFFFFF"/>
      <w:sz w:val="36"/>
    </w:rPr>
  </w:style>
  <w:style w:type="character" w:customStyle="1" w:styleId="SubtitleChar">
    <w:name w:val="Subtitle Char"/>
    <w:aliases w:val="Subtítulo Informe Char"/>
    <w:link w:val="Subtitle"/>
    <w:uiPriority w:val="11"/>
    <w:rsid w:val="00D51960"/>
    <w:rPr>
      <w:rFonts w:cs="Open Sans Condensed Light"/>
      <w:color w:val="FFFFFF"/>
      <w:sz w:val="36"/>
    </w:rPr>
  </w:style>
  <w:style w:type="table" w:styleId="TableSimple1">
    <w:name w:val="Table Simple 1"/>
    <w:basedOn w:val="TableNormal"/>
    <w:uiPriority w:val="99"/>
    <w:semiHidden/>
    <w:unhideWhenUsed/>
    <w:rsid w:val="00AA166C"/>
    <w:pPr>
      <w:jc w:val="both"/>
    </w:pPr>
    <w:tblPr>
      <w:tblStyleRowBandSize w:val="1"/>
      <w:tblBorders>
        <w:top w:val="single" w:sz="12" w:space="0" w:color="00436C"/>
        <w:bottom w:val="single" w:sz="12" w:space="0" w:color="00436C"/>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FootnoteText">
    <w:name w:val="footnote text"/>
    <w:basedOn w:val="Normal"/>
    <w:link w:val="FootnoteTextChar"/>
    <w:qFormat/>
    <w:rsid w:val="00FE73EC"/>
    <w:pPr>
      <w:spacing w:line="240" w:lineRule="auto"/>
      <w:jc w:val="left"/>
    </w:pPr>
    <w:rPr>
      <w:rFonts w:eastAsia="Times New Roman"/>
      <w:color w:val="595959"/>
      <w:sz w:val="20"/>
      <w:szCs w:val="20"/>
      <w:lang w:val="es-ES_tradnl" w:eastAsia="es-ES"/>
    </w:rPr>
  </w:style>
  <w:style w:type="character" w:customStyle="1" w:styleId="FootnoteTextChar">
    <w:name w:val="Footnote Text Char"/>
    <w:link w:val="FootnoteText"/>
    <w:rsid w:val="00FE73EC"/>
    <w:rPr>
      <w:rFonts w:eastAsia="Times New Roman" w:cs="Times New Roman"/>
      <w:color w:val="595959"/>
      <w:sz w:val="20"/>
      <w:szCs w:val="20"/>
      <w:lang w:val="es-ES_tradnl" w:eastAsia="es-ES"/>
    </w:rPr>
  </w:style>
  <w:style w:type="table" w:styleId="TableGrid">
    <w:name w:val="Table Grid"/>
    <w:basedOn w:val="TableNormal"/>
    <w:uiPriority w:val="59"/>
    <w:rsid w:val="00335A90"/>
    <w:tblPr>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Pr>
  </w:style>
  <w:style w:type="character" w:customStyle="1" w:styleId="Heading5Char">
    <w:name w:val="Heading 5 Char"/>
    <w:link w:val="Heading5"/>
    <w:uiPriority w:val="9"/>
    <w:rsid w:val="007E724A"/>
    <w:rPr>
      <w:rFonts w:eastAsia="Times New Roman"/>
      <w:color w:val="00436C"/>
      <w:sz w:val="22"/>
      <w:szCs w:val="22"/>
      <w:lang w:eastAsia="en-US"/>
    </w:rPr>
  </w:style>
  <w:style w:type="paragraph" w:styleId="BalloonText">
    <w:name w:val="Balloon Text"/>
    <w:basedOn w:val="Normal"/>
    <w:link w:val="BalloonTextChar"/>
    <w:uiPriority w:val="99"/>
    <w:semiHidden/>
    <w:unhideWhenUsed/>
    <w:rsid w:val="009A3D3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A3D33"/>
    <w:rPr>
      <w:rFonts w:ascii="Tahoma" w:hAnsi="Tahoma" w:cs="Tahoma"/>
      <w:sz w:val="16"/>
      <w:szCs w:val="16"/>
    </w:rPr>
  </w:style>
  <w:style w:type="paragraph" w:styleId="NormalWeb">
    <w:name w:val="Normal (Web)"/>
    <w:basedOn w:val="Normal"/>
    <w:uiPriority w:val="99"/>
    <w:rsid w:val="0044443D"/>
    <w:pPr>
      <w:spacing w:before="100" w:beforeAutospacing="1" w:after="100" w:afterAutospacing="1" w:line="240" w:lineRule="auto"/>
      <w:jc w:val="left"/>
    </w:pPr>
    <w:rPr>
      <w:rFonts w:ascii="Times New Roman" w:eastAsia="Times New Roman" w:hAnsi="Times New Roman"/>
      <w:sz w:val="24"/>
      <w:szCs w:val="24"/>
      <w:lang w:eastAsia="es-ES"/>
    </w:rPr>
  </w:style>
  <w:style w:type="paragraph" w:styleId="ListParagraph">
    <w:name w:val="List Paragraph"/>
    <w:aliases w:val="Lista de nivel 1,Bullet List,FooterText,numbered,List Paragraph1,Paragraphe de liste1,Bulletr List Paragraph,列出段落,列出段落1,List Paragraph2,List Paragraph21,Listeafsnit1,Parágrafo da Lista1,Bullet list,リスト段落1,List Paragraph11,Llista Nivell1"/>
    <w:basedOn w:val="Normal"/>
    <w:link w:val="ListParagraphChar"/>
    <w:uiPriority w:val="34"/>
    <w:qFormat/>
    <w:rsid w:val="00F437BC"/>
    <w:pPr>
      <w:numPr>
        <w:numId w:val="1"/>
      </w:numPr>
      <w:tabs>
        <w:tab w:val="left" w:pos="1418"/>
        <w:tab w:val="left" w:pos="2835"/>
      </w:tabs>
      <w:spacing w:before="0"/>
    </w:pPr>
    <w:rPr>
      <w:rFonts w:eastAsia="Times New Roman"/>
      <w:spacing w:val="-3"/>
      <w:szCs w:val="20"/>
      <w:lang w:val="es-ES_tradnl" w:eastAsia="es-ES"/>
    </w:rPr>
  </w:style>
  <w:style w:type="character" w:styleId="FootnoteReference">
    <w:name w:val="footnote reference"/>
    <w:rsid w:val="007649E8"/>
    <w:rPr>
      <w:rFonts w:ascii="Calibri" w:hAnsi="Calibri"/>
      <w:color w:val="808080"/>
      <w:sz w:val="20"/>
      <w:vertAlign w:val="superscript"/>
    </w:rPr>
  </w:style>
  <w:style w:type="character" w:customStyle="1" w:styleId="apple-converted-space">
    <w:name w:val="apple-converted-space"/>
    <w:basedOn w:val="DefaultParagraphFont"/>
    <w:rsid w:val="0044443D"/>
  </w:style>
  <w:style w:type="character" w:styleId="Hyperlink">
    <w:name w:val="Hyperlink"/>
    <w:uiPriority w:val="99"/>
    <w:unhideWhenUsed/>
    <w:rsid w:val="0064137E"/>
    <w:rPr>
      <w:color w:val="00436C"/>
      <w:u w:val="single"/>
    </w:rPr>
  </w:style>
  <w:style w:type="paragraph" w:customStyle="1" w:styleId="Default">
    <w:name w:val="Default"/>
    <w:rsid w:val="0044443D"/>
    <w:pPr>
      <w:autoSpaceDE w:val="0"/>
      <w:autoSpaceDN w:val="0"/>
      <w:adjustRightInd w:val="0"/>
    </w:pPr>
    <w:rPr>
      <w:rFonts w:ascii="Arial" w:eastAsia="Times New Roman" w:hAnsi="Arial" w:cs="Arial"/>
      <w:color w:val="000000"/>
      <w:sz w:val="24"/>
      <w:szCs w:val="24"/>
    </w:rPr>
  </w:style>
  <w:style w:type="paragraph" w:customStyle="1" w:styleId="notasapie">
    <w:name w:val="notasapie"/>
    <w:basedOn w:val="FootnoteText"/>
    <w:link w:val="notasapieCar"/>
    <w:rsid w:val="0023419D"/>
    <w:rPr>
      <w:rFonts w:cs="Arial"/>
    </w:rPr>
  </w:style>
  <w:style w:type="paragraph" w:styleId="TOCHeading">
    <w:name w:val="TOC Heading"/>
    <w:basedOn w:val="Heading1"/>
    <w:next w:val="Normal"/>
    <w:uiPriority w:val="39"/>
    <w:unhideWhenUsed/>
    <w:qFormat/>
    <w:rsid w:val="007B6292"/>
    <w:pPr>
      <w:keepNext/>
      <w:keepLines/>
      <w:spacing w:before="480"/>
      <w:jc w:val="left"/>
      <w:outlineLvl w:val="9"/>
    </w:pPr>
    <w:rPr>
      <w:rFonts w:eastAsia="Times New Roman"/>
      <w:b/>
      <w:bCs/>
      <w:color w:val="003150"/>
      <w:szCs w:val="28"/>
      <w:lang w:eastAsia="es-ES"/>
    </w:rPr>
  </w:style>
  <w:style w:type="character" w:customStyle="1" w:styleId="notasapieCar">
    <w:name w:val="notasapie Car"/>
    <w:link w:val="notasapie"/>
    <w:rsid w:val="0023419D"/>
    <w:rPr>
      <w:rFonts w:eastAsia="Times New Roman" w:cs="Arial"/>
      <w:color w:val="595959"/>
      <w:sz w:val="20"/>
      <w:szCs w:val="20"/>
      <w:lang w:val="es-ES_tradnl" w:eastAsia="es-ES"/>
    </w:rPr>
  </w:style>
  <w:style w:type="paragraph" w:styleId="TOC1">
    <w:name w:val="toc 1"/>
    <w:basedOn w:val="Normal"/>
    <w:next w:val="Normal"/>
    <w:autoRedefine/>
    <w:uiPriority w:val="39"/>
    <w:unhideWhenUsed/>
    <w:qFormat/>
    <w:rsid w:val="007B6292"/>
    <w:pPr>
      <w:spacing w:after="100"/>
    </w:pPr>
  </w:style>
  <w:style w:type="paragraph" w:styleId="TOC2">
    <w:name w:val="toc 2"/>
    <w:basedOn w:val="Normal"/>
    <w:next w:val="Normal"/>
    <w:autoRedefine/>
    <w:uiPriority w:val="39"/>
    <w:unhideWhenUsed/>
    <w:qFormat/>
    <w:rsid w:val="007B6292"/>
    <w:pPr>
      <w:spacing w:after="100"/>
      <w:ind w:left="220"/>
    </w:pPr>
  </w:style>
  <w:style w:type="paragraph" w:styleId="TOC3">
    <w:name w:val="toc 3"/>
    <w:basedOn w:val="Normal"/>
    <w:next w:val="Normal"/>
    <w:autoRedefine/>
    <w:uiPriority w:val="39"/>
    <w:unhideWhenUsed/>
    <w:qFormat/>
    <w:rsid w:val="003E63A1"/>
    <w:pPr>
      <w:spacing w:after="100"/>
      <w:ind w:left="440"/>
    </w:pPr>
  </w:style>
  <w:style w:type="paragraph" w:styleId="EndnoteText">
    <w:name w:val="endnote text"/>
    <w:basedOn w:val="Normal"/>
    <w:link w:val="EndnoteTextChar"/>
    <w:uiPriority w:val="99"/>
    <w:semiHidden/>
    <w:unhideWhenUsed/>
    <w:rsid w:val="007649E8"/>
    <w:pPr>
      <w:spacing w:line="240" w:lineRule="auto"/>
    </w:pPr>
    <w:rPr>
      <w:sz w:val="20"/>
      <w:szCs w:val="20"/>
    </w:rPr>
  </w:style>
  <w:style w:type="character" w:customStyle="1" w:styleId="EndnoteTextChar">
    <w:name w:val="Endnote Text Char"/>
    <w:link w:val="EndnoteText"/>
    <w:uiPriority w:val="99"/>
    <w:semiHidden/>
    <w:rsid w:val="007649E8"/>
    <w:rPr>
      <w:sz w:val="20"/>
      <w:szCs w:val="20"/>
    </w:rPr>
  </w:style>
  <w:style w:type="character" w:styleId="EndnoteReference">
    <w:name w:val="endnote reference"/>
    <w:uiPriority w:val="99"/>
    <w:semiHidden/>
    <w:unhideWhenUsed/>
    <w:rsid w:val="007649E8"/>
    <w:rPr>
      <w:vertAlign w:val="superscript"/>
    </w:rPr>
  </w:style>
  <w:style w:type="table" w:styleId="LightList">
    <w:name w:val="Light List"/>
    <w:basedOn w:val="TableNormal"/>
    <w:uiPriority w:val="61"/>
    <w:rsid w:val="00801DC7"/>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AHeading">
    <w:name w:val="toa heading"/>
    <w:basedOn w:val="Normal"/>
    <w:next w:val="Normal"/>
    <w:uiPriority w:val="99"/>
    <w:semiHidden/>
    <w:unhideWhenUsed/>
    <w:rsid w:val="00C828CE"/>
    <w:rPr>
      <w:rFonts w:eastAsia="Times New Roman"/>
      <w:b/>
      <w:bCs/>
      <w:sz w:val="24"/>
      <w:szCs w:val="24"/>
    </w:rPr>
  </w:style>
  <w:style w:type="character" w:styleId="FollowedHyperlink">
    <w:name w:val="FollowedHyperlink"/>
    <w:uiPriority w:val="99"/>
    <w:semiHidden/>
    <w:unhideWhenUsed/>
    <w:rsid w:val="00C828CE"/>
    <w:rPr>
      <w:color w:val="00436C"/>
      <w:u w:val="single"/>
    </w:rPr>
  </w:style>
  <w:style w:type="paragraph" w:styleId="Title">
    <w:name w:val="Title"/>
    <w:basedOn w:val="Heading1"/>
    <w:next w:val="Normal"/>
    <w:link w:val="TitleChar"/>
    <w:uiPriority w:val="10"/>
    <w:rsid w:val="00766BAF"/>
    <w:pPr>
      <w:numPr>
        <w:numId w:val="0"/>
      </w:numPr>
      <w:ind w:left="360" w:hanging="360"/>
    </w:pPr>
  </w:style>
  <w:style w:type="character" w:customStyle="1" w:styleId="TitleChar">
    <w:name w:val="Title Char"/>
    <w:link w:val="Title"/>
    <w:uiPriority w:val="10"/>
    <w:rsid w:val="00766BAF"/>
    <w:rPr>
      <w:color w:val="00436C"/>
      <w:sz w:val="32"/>
      <w:szCs w:val="22"/>
      <w:lang w:eastAsia="en-US"/>
    </w:rPr>
  </w:style>
  <w:style w:type="paragraph" w:customStyle="1" w:styleId="TITULOSININDICE">
    <w:name w:val="TITULO SIN INDICE"/>
    <w:basedOn w:val="Normal"/>
    <w:link w:val="TITULOSININDICECar"/>
    <w:qFormat/>
    <w:rsid w:val="009C3013"/>
    <w:rPr>
      <w:color w:val="00436C"/>
      <w:sz w:val="32"/>
      <w:szCs w:val="32"/>
    </w:rPr>
  </w:style>
  <w:style w:type="character" w:customStyle="1" w:styleId="TITULOSININDICECar">
    <w:name w:val="TITULO SIN INDICE Car"/>
    <w:basedOn w:val="DefaultParagraphFont"/>
    <w:link w:val="TITULOSININDICE"/>
    <w:rsid w:val="009C3013"/>
    <w:rPr>
      <w:color w:val="00436C"/>
      <w:sz w:val="32"/>
      <w:szCs w:val="32"/>
      <w:lang w:eastAsia="en-US"/>
    </w:rPr>
  </w:style>
  <w:style w:type="paragraph" w:customStyle="1" w:styleId="CarCarCarCarCarCarCar">
    <w:name w:val="Car Car Car Car Car Car Car"/>
    <w:basedOn w:val="Normal"/>
    <w:rsid w:val="009A58F6"/>
    <w:pPr>
      <w:widowControl w:val="0"/>
      <w:spacing w:before="0" w:after="160" w:line="240" w:lineRule="exact"/>
    </w:pPr>
    <w:rPr>
      <w:rFonts w:ascii="Verdana" w:eastAsia="Times New Roman" w:hAnsi="Verdana"/>
      <w:sz w:val="20"/>
      <w:szCs w:val="20"/>
      <w:lang w:val="es-ES_tradnl"/>
    </w:rPr>
  </w:style>
  <w:style w:type="character" w:styleId="PlaceholderText">
    <w:name w:val="Placeholder Text"/>
    <w:basedOn w:val="DefaultParagraphFont"/>
    <w:uiPriority w:val="99"/>
    <w:semiHidden/>
    <w:rsid w:val="00F56DDB"/>
    <w:rPr>
      <w:color w:val="808080"/>
    </w:rPr>
  </w:style>
  <w:style w:type="paragraph" w:styleId="BodyText">
    <w:name w:val="Body Text"/>
    <w:basedOn w:val="Normal"/>
    <w:link w:val="BodyTextChar"/>
    <w:rsid w:val="00B27C97"/>
    <w:pPr>
      <w:spacing w:before="0" w:after="240" w:line="288" w:lineRule="auto"/>
      <w:ind w:left="709"/>
    </w:pPr>
    <w:rPr>
      <w:rFonts w:ascii="Arial" w:eastAsia="Times New Roman" w:hAnsi="Arial"/>
      <w:sz w:val="20"/>
      <w:szCs w:val="20"/>
      <w:lang w:eastAsia="es-ES"/>
    </w:rPr>
  </w:style>
  <w:style w:type="character" w:customStyle="1" w:styleId="BodyTextChar">
    <w:name w:val="Body Text Char"/>
    <w:basedOn w:val="DefaultParagraphFont"/>
    <w:link w:val="BodyText"/>
    <w:rsid w:val="00B27C97"/>
    <w:rPr>
      <w:rFonts w:ascii="Arial" w:eastAsia="Times New Roman" w:hAnsi="Arial"/>
    </w:rPr>
  </w:style>
  <w:style w:type="paragraph" w:customStyle="1" w:styleId="Bodycopy">
    <w:name w:val="Body copy"/>
    <w:link w:val="BodycopyChar"/>
    <w:qFormat/>
    <w:rsid w:val="00B27C97"/>
    <w:pPr>
      <w:spacing w:after="120"/>
    </w:pPr>
    <w:rPr>
      <w:rFonts w:ascii="Arial" w:eastAsia="Times" w:hAnsi="Arial"/>
      <w:color w:val="000000"/>
      <w:lang w:val="en-US" w:eastAsia="en-US"/>
    </w:rPr>
  </w:style>
  <w:style w:type="character" w:customStyle="1" w:styleId="BodycopyChar">
    <w:name w:val="Body copy Char"/>
    <w:basedOn w:val="DefaultParagraphFont"/>
    <w:link w:val="Bodycopy"/>
    <w:rsid w:val="00B27C97"/>
    <w:rPr>
      <w:rFonts w:ascii="Arial" w:eastAsia="Times" w:hAnsi="Arial"/>
      <w:color w:val="000000"/>
      <w:lang w:val="en-US" w:eastAsia="en-US"/>
    </w:rPr>
  </w:style>
  <w:style w:type="paragraph" w:customStyle="1" w:styleId="Tabletext">
    <w:name w:val="Tabletext"/>
    <w:basedOn w:val="Normal"/>
    <w:autoRedefine/>
    <w:qFormat/>
    <w:rsid w:val="00B27C97"/>
    <w:pPr>
      <w:spacing w:before="40" w:after="40" w:line="240" w:lineRule="auto"/>
      <w:jc w:val="center"/>
    </w:pPr>
    <w:rPr>
      <w:rFonts w:asciiTheme="minorHAnsi" w:eastAsia="Times New Roman" w:hAnsiTheme="minorHAnsi"/>
      <w:sz w:val="18"/>
      <w:szCs w:val="20"/>
    </w:rPr>
  </w:style>
  <w:style w:type="paragraph" w:customStyle="1" w:styleId="Tablehead1">
    <w:name w:val="Tablehead1"/>
    <w:basedOn w:val="Normal"/>
    <w:qFormat/>
    <w:rsid w:val="00B27C97"/>
    <w:pPr>
      <w:keepNext/>
      <w:spacing w:before="60" w:after="60" w:line="240" w:lineRule="auto"/>
      <w:jc w:val="center"/>
    </w:pPr>
    <w:rPr>
      <w:rFonts w:ascii="Arial Bold" w:eastAsia="Times New Roman" w:hAnsi="Arial Bold"/>
      <w:b/>
      <w:bCs/>
      <w:color w:val="FFFFFF"/>
      <w:sz w:val="18"/>
      <w:szCs w:val="20"/>
      <w:lang w:val="en-US"/>
    </w:rPr>
  </w:style>
  <w:style w:type="character" w:styleId="CommentReference">
    <w:name w:val="annotation reference"/>
    <w:basedOn w:val="DefaultParagraphFont"/>
    <w:uiPriority w:val="99"/>
    <w:semiHidden/>
    <w:unhideWhenUsed/>
    <w:rsid w:val="00A85683"/>
    <w:rPr>
      <w:sz w:val="16"/>
      <w:szCs w:val="16"/>
    </w:rPr>
  </w:style>
  <w:style w:type="paragraph" w:styleId="CommentText">
    <w:name w:val="annotation text"/>
    <w:basedOn w:val="Normal"/>
    <w:link w:val="CommentTextChar"/>
    <w:uiPriority w:val="99"/>
    <w:unhideWhenUsed/>
    <w:rsid w:val="00A85683"/>
    <w:pPr>
      <w:spacing w:line="240" w:lineRule="auto"/>
    </w:pPr>
    <w:rPr>
      <w:sz w:val="20"/>
      <w:szCs w:val="20"/>
    </w:rPr>
  </w:style>
  <w:style w:type="character" w:customStyle="1" w:styleId="CommentTextChar">
    <w:name w:val="Comment Text Char"/>
    <w:basedOn w:val="DefaultParagraphFont"/>
    <w:link w:val="CommentText"/>
    <w:uiPriority w:val="99"/>
    <w:rsid w:val="00A85683"/>
    <w:rPr>
      <w:lang w:eastAsia="en-US"/>
    </w:rPr>
  </w:style>
  <w:style w:type="paragraph" w:styleId="CommentSubject">
    <w:name w:val="annotation subject"/>
    <w:basedOn w:val="CommentText"/>
    <w:next w:val="CommentText"/>
    <w:link w:val="CommentSubjectChar"/>
    <w:uiPriority w:val="99"/>
    <w:semiHidden/>
    <w:unhideWhenUsed/>
    <w:rsid w:val="00A85683"/>
    <w:rPr>
      <w:b/>
      <w:bCs/>
    </w:rPr>
  </w:style>
  <w:style w:type="character" w:customStyle="1" w:styleId="CommentSubjectChar">
    <w:name w:val="Comment Subject Char"/>
    <w:basedOn w:val="CommentTextChar"/>
    <w:link w:val="CommentSubject"/>
    <w:uiPriority w:val="99"/>
    <w:semiHidden/>
    <w:rsid w:val="00A85683"/>
    <w:rPr>
      <w:b/>
      <w:bCs/>
      <w:lang w:eastAsia="en-US"/>
    </w:rPr>
  </w:style>
  <w:style w:type="character" w:customStyle="1" w:styleId="Heading6Char">
    <w:name w:val="Heading 6 Char"/>
    <w:basedOn w:val="DefaultParagraphFont"/>
    <w:link w:val="Heading6"/>
    <w:uiPriority w:val="9"/>
    <w:rsid w:val="00860689"/>
    <w:rPr>
      <w:rFonts w:asciiTheme="majorHAnsi" w:eastAsiaTheme="majorEastAsia" w:hAnsiTheme="majorHAnsi" w:cstheme="majorBidi"/>
      <w:color w:val="243F60" w:themeColor="accent1" w:themeShade="7F"/>
      <w:sz w:val="22"/>
      <w:szCs w:val="22"/>
      <w:lang w:eastAsia="en-US"/>
    </w:rPr>
  </w:style>
  <w:style w:type="paragraph" w:styleId="Caption">
    <w:name w:val="caption"/>
    <w:basedOn w:val="Normal"/>
    <w:next w:val="Normal"/>
    <w:uiPriority w:val="35"/>
    <w:unhideWhenUsed/>
    <w:qFormat/>
    <w:rsid w:val="00E13586"/>
    <w:pPr>
      <w:spacing w:before="0" w:after="200" w:line="240" w:lineRule="auto"/>
    </w:pPr>
    <w:rPr>
      <w:b/>
      <w:bCs/>
      <w:color w:val="4F81BD" w:themeColor="accent1"/>
      <w:sz w:val="18"/>
      <w:szCs w:val="18"/>
    </w:rPr>
  </w:style>
  <w:style w:type="paragraph" w:styleId="Revision">
    <w:name w:val="Revision"/>
    <w:hidden/>
    <w:uiPriority w:val="99"/>
    <w:semiHidden/>
    <w:rsid w:val="00AE7D85"/>
    <w:rPr>
      <w:sz w:val="22"/>
      <w:szCs w:val="22"/>
      <w:lang w:eastAsia="en-US"/>
    </w:rPr>
  </w:style>
  <w:style w:type="character" w:customStyle="1" w:styleId="ListParagraphChar">
    <w:name w:val="List Paragraph Char"/>
    <w:aliases w:val="Lista de nivel 1 Char,Bullet List Char,FooterText Char,numbered Char,List Paragraph1 Char,Paragraphe de liste1 Char,Bulletr List Paragraph Char,列出段落 Char,列出段落1 Char,List Paragraph2 Char,List Paragraph21 Char,Listeafsnit1 Char"/>
    <w:basedOn w:val="DefaultParagraphFont"/>
    <w:link w:val="ListParagraph"/>
    <w:uiPriority w:val="34"/>
    <w:locked/>
    <w:rsid w:val="0026003E"/>
    <w:rPr>
      <w:rFonts w:eastAsia="Times New Roman"/>
      <w:spacing w:val="-3"/>
      <w:sz w:val="22"/>
      <w:lang w:val="es-ES_tradnl"/>
    </w:rPr>
  </w:style>
  <w:style w:type="paragraph" w:styleId="IntenseQuote">
    <w:name w:val="Intense Quote"/>
    <w:basedOn w:val="Normal"/>
    <w:next w:val="Normal"/>
    <w:link w:val="IntenseQuoteChar"/>
    <w:uiPriority w:val="30"/>
    <w:qFormat/>
    <w:rsid w:val="009C4C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C4CE8"/>
    <w:rPr>
      <w:b/>
      <w:bCs/>
      <w:i/>
      <w:iCs/>
      <w:color w:val="4F81BD" w:themeColor="accent1"/>
      <w:sz w:val="22"/>
      <w:szCs w:val="22"/>
      <w:lang w:eastAsia="en-US"/>
    </w:rPr>
  </w:style>
  <w:style w:type="character" w:customStyle="1" w:styleId="Heading7Char">
    <w:name w:val="Heading 7 Char"/>
    <w:basedOn w:val="DefaultParagraphFont"/>
    <w:link w:val="Heading7"/>
    <w:uiPriority w:val="9"/>
    <w:rsid w:val="00693B0C"/>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rsid w:val="009000B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7F538B"/>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25493">
      <w:bodyDiv w:val="1"/>
      <w:marLeft w:val="0"/>
      <w:marRight w:val="0"/>
      <w:marTop w:val="0"/>
      <w:marBottom w:val="0"/>
      <w:divBdr>
        <w:top w:val="none" w:sz="0" w:space="0" w:color="auto"/>
        <w:left w:val="none" w:sz="0" w:space="0" w:color="auto"/>
        <w:bottom w:val="none" w:sz="0" w:space="0" w:color="auto"/>
        <w:right w:val="none" w:sz="0" w:space="0" w:color="auto"/>
      </w:divBdr>
    </w:div>
    <w:div w:id="360253531">
      <w:bodyDiv w:val="1"/>
      <w:marLeft w:val="0"/>
      <w:marRight w:val="0"/>
      <w:marTop w:val="0"/>
      <w:marBottom w:val="0"/>
      <w:divBdr>
        <w:top w:val="none" w:sz="0" w:space="0" w:color="auto"/>
        <w:left w:val="none" w:sz="0" w:space="0" w:color="auto"/>
        <w:bottom w:val="none" w:sz="0" w:space="0" w:color="auto"/>
        <w:right w:val="none" w:sz="0" w:space="0" w:color="auto"/>
      </w:divBdr>
    </w:div>
    <w:div w:id="398945338">
      <w:bodyDiv w:val="1"/>
      <w:marLeft w:val="0"/>
      <w:marRight w:val="0"/>
      <w:marTop w:val="0"/>
      <w:marBottom w:val="0"/>
      <w:divBdr>
        <w:top w:val="none" w:sz="0" w:space="0" w:color="auto"/>
        <w:left w:val="none" w:sz="0" w:space="0" w:color="auto"/>
        <w:bottom w:val="none" w:sz="0" w:space="0" w:color="auto"/>
        <w:right w:val="none" w:sz="0" w:space="0" w:color="auto"/>
      </w:divBdr>
      <w:divsChild>
        <w:div w:id="1062603302">
          <w:marLeft w:val="0"/>
          <w:marRight w:val="0"/>
          <w:marTop w:val="0"/>
          <w:marBottom w:val="0"/>
          <w:divBdr>
            <w:top w:val="none" w:sz="0" w:space="0" w:color="auto"/>
            <w:left w:val="none" w:sz="0" w:space="0" w:color="auto"/>
            <w:bottom w:val="none" w:sz="0" w:space="0" w:color="auto"/>
            <w:right w:val="none" w:sz="0" w:space="0" w:color="auto"/>
          </w:divBdr>
        </w:div>
      </w:divsChild>
    </w:div>
    <w:div w:id="731542462">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82118605">
      <w:bodyDiv w:val="1"/>
      <w:marLeft w:val="0"/>
      <w:marRight w:val="0"/>
      <w:marTop w:val="0"/>
      <w:marBottom w:val="0"/>
      <w:divBdr>
        <w:top w:val="none" w:sz="0" w:space="0" w:color="auto"/>
        <w:left w:val="none" w:sz="0" w:space="0" w:color="auto"/>
        <w:bottom w:val="none" w:sz="0" w:space="0" w:color="auto"/>
        <w:right w:val="none" w:sz="0" w:space="0" w:color="auto"/>
      </w:divBdr>
      <w:divsChild>
        <w:div w:id="1157575988">
          <w:marLeft w:val="0"/>
          <w:marRight w:val="0"/>
          <w:marTop w:val="0"/>
          <w:marBottom w:val="0"/>
          <w:divBdr>
            <w:top w:val="none" w:sz="0" w:space="0" w:color="auto"/>
            <w:left w:val="none" w:sz="0" w:space="0" w:color="auto"/>
            <w:bottom w:val="none" w:sz="0" w:space="0" w:color="auto"/>
            <w:right w:val="none" w:sz="0" w:space="0" w:color="auto"/>
          </w:divBdr>
        </w:div>
      </w:divsChild>
    </w:div>
    <w:div w:id="804389517">
      <w:bodyDiv w:val="1"/>
      <w:marLeft w:val="0"/>
      <w:marRight w:val="0"/>
      <w:marTop w:val="0"/>
      <w:marBottom w:val="0"/>
      <w:divBdr>
        <w:top w:val="none" w:sz="0" w:space="0" w:color="auto"/>
        <w:left w:val="none" w:sz="0" w:space="0" w:color="auto"/>
        <w:bottom w:val="none" w:sz="0" w:space="0" w:color="auto"/>
        <w:right w:val="none" w:sz="0" w:space="0" w:color="auto"/>
      </w:divBdr>
      <w:divsChild>
        <w:div w:id="385764622">
          <w:marLeft w:val="0"/>
          <w:marRight w:val="0"/>
          <w:marTop w:val="0"/>
          <w:marBottom w:val="0"/>
          <w:divBdr>
            <w:top w:val="none" w:sz="0" w:space="0" w:color="auto"/>
            <w:left w:val="none" w:sz="0" w:space="0" w:color="auto"/>
            <w:bottom w:val="none" w:sz="0" w:space="0" w:color="auto"/>
            <w:right w:val="none" w:sz="0" w:space="0" w:color="auto"/>
          </w:divBdr>
        </w:div>
      </w:divsChild>
    </w:div>
    <w:div w:id="810296185">
      <w:bodyDiv w:val="1"/>
      <w:marLeft w:val="0"/>
      <w:marRight w:val="0"/>
      <w:marTop w:val="0"/>
      <w:marBottom w:val="0"/>
      <w:divBdr>
        <w:top w:val="none" w:sz="0" w:space="0" w:color="auto"/>
        <w:left w:val="none" w:sz="0" w:space="0" w:color="auto"/>
        <w:bottom w:val="none" w:sz="0" w:space="0" w:color="auto"/>
        <w:right w:val="none" w:sz="0" w:space="0" w:color="auto"/>
      </w:divBdr>
      <w:divsChild>
        <w:div w:id="1023702589">
          <w:marLeft w:val="0"/>
          <w:marRight w:val="0"/>
          <w:marTop w:val="0"/>
          <w:marBottom w:val="0"/>
          <w:divBdr>
            <w:top w:val="none" w:sz="0" w:space="0" w:color="auto"/>
            <w:left w:val="none" w:sz="0" w:space="0" w:color="auto"/>
            <w:bottom w:val="none" w:sz="0" w:space="0" w:color="auto"/>
            <w:right w:val="none" w:sz="0" w:space="0" w:color="auto"/>
          </w:divBdr>
        </w:div>
      </w:divsChild>
    </w:div>
    <w:div w:id="1013606074">
      <w:bodyDiv w:val="1"/>
      <w:marLeft w:val="0"/>
      <w:marRight w:val="0"/>
      <w:marTop w:val="0"/>
      <w:marBottom w:val="0"/>
      <w:divBdr>
        <w:top w:val="none" w:sz="0" w:space="0" w:color="auto"/>
        <w:left w:val="none" w:sz="0" w:space="0" w:color="auto"/>
        <w:bottom w:val="none" w:sz="0" w:space="0" w:color="auto"/>
        <w:right w:val="none" w:sz="0" w:space="0" w:color="auto"/>
      </w:divBdr>
    </w:div>
    <w:div w:id="1102726185">
      <w:bodyDiv w:val="1"/>
      <w:marLeft w:val="0"/>
      <w:marRight w:val="0"/>
      <w:marTop w:val="0"/>
      <w:marBottom w:val="0"/>
      <w:divBdr>
        <w:top w:val="none" w:sz="0" w:space="0" w:color="auto"/>
        <w:left w:val="none" w:sz="0" w:space="0" w:color="auto"/>
        <w:bottom w:val="none" w:sz="0" w:space="0" w:color="auto"/>
        <w:right w:val="none" w:sz="0" w:space="0" w:color="auto"/>
      </w:divBdr>
    </w:div>
    <w:div w:id="1303074199">
      <w:bodyDiv w:val="1"/>
      <w:marLeft w:val="0"/>
      <w:marRight w:val="0"/>
      <w:marTop w:val="0"/>
      <w:marBottom w:val="0"/>
      <w:divBdr>
        <w:top w:val="none" w:sz="0" w:space="0" w:color="auto"/>
        <w:left w:val="none" w:sz="0" w:space="0" w:color="auto"/>
        <w:bottom w:val="none" w:sz="0" w:space="0" w:color="auto"/>
        <w:right w:val="none" w:sz="0" w:space="0" w:color="auto"/>
      </w:divBdr>
      <w:divsChild>
        <w:div w:id="1833333943">
          <w:marLeft w:val="0"/>
          <w:marRight w:val="0"/>
          <w:marTop w:val="0"/>
          <w:marBottom w:val="0"/>
          <w:divBdr>
            <w:top w:val="none" w:sz="0" w:space="0" w:color="auto"/>
            <w:left w:val="none" w:sz="0" w:space="0" w:color="auto"/>
            <w:bottom w:val="none" w:sz="0" w:space="0" w:color="auto"/>
            <w:right w:val="none" w:sz="0" w:space="0" w:color="auto"/>
          </w:divBdr>
        </w:div>
      </w:divsChild>
    </w:div>
    <w:div w:id="1572497619">
      <w:bodyDiv w:val="1"/>
      <w:marLeft w:val="0"/>
      <w:marRight w:val="0"/>
      <w:marTop w:val="0"/>
      <w:marBottom w:val="0"/>
      <w:divBdr>
        <w:top w:val="none" w:sz="0" w:space="0" w:color="auto"/>
        <w:left w:val="none" w:sz="0" w:space="0" w:color="auto"/>
        <w:bottom w:val="none" w:sz="0" w:space="0" w:color="auto"/>
        <w:right w:val="none" w:sz="0" w:space="0" w:color="auto"/>
      </w:divBdr>
    </w:div>
    <w:div w:id="198327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5.png"/><Relationship Id="rId84"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138" Type="http://schemas.openxmlformats.org/officeDocument/2006/relationships/image" Target="media/image112.png"/><Relationship Id="rId159" Type="http://schemas.openxmlformats.org/officeDocument/2006/relationships/image" Target="media/image132.png"/><Relationship Id="rId170" Type="http://schemas.openxmlformats.org/officeDocument/2006/relationships/image" Target="media/image143.wmf"/><Relationship Id="rId191" Type="http://schemas.openxmlformats.org/officeDocument/2006/relationships/image" Target="media/image163.png"/><Relationship Id="rId205" Type="http://schemas.openxmlformats.org/officeDocument/2006/relationships/image" Target="media/image177.png"/><Relationship Id="rId226" Type="http://schemas.openxmlformats.org/officeDocument/2006/relationships/image" Target="media/image198.png"/><Relationship Id="rId107" Type="http://schemas.openxmlformats.org/officeDocument/2006/relationships/image" Target="media/image83.png"/><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33.png"/><Relationship Id="rId181" Type="http://schemas.openxmlformats.org/officeDocument/2006/relationships/image" Target="media/image153.png"/><Relationship Id="rId216" Type="http://schemas.openxmlformats.org/officeDocument/2006/relationships/image" Target="media/image188.png"/><Relationship Id="rId22" Type="http://schemas.openxmlformats.org/officeDocument/2006/relationships/hyperlink" Target="file:///C:/Users/mmartinezprous/General/SIGA_RNV_Normativa_Codificacion.docx" TargetMode="External"/><Relationship Id="rId43" Type="http://schemas.openxmlformats.org/officeDocument/2006/relationships/image" Target="media/image27.png"/><Relationship Id="rId64" Type="http://schemas.openxmlformats.org/officeDocument/2006/relationships/hyperlink" Target="file:///C:/Users/mmartinezprous/General/SIGA_RNV_Normativa_Codificacion.docx" TargetMode="External"/><Relationship Id="rId118" Type="http://schemas.openxmlformats.org/officeDocument/2006/relationships/image" Target="media/image92.png"/><Relationship Id="rId139" Type="http://schemas.openxmlformats.org/officeDocument/2006/relationships/image" Target="media/image113.png"/><Relationship Id="rId85"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150" Type="http://schemas.openxmlformats.org/officeDocument/2006/relationships/image" Target="media/image124.png"/><Relationship Id="rId171" Type="http://schemas.openxmlformats.org/officeDocument/2006/relationships/control" Target="activeX/activeX3.xml"/><Relationship Id="rId192" Type="http://schemas.openxmlformats.org/officeDocument/2006/relationships/image" Target="media/image164.png"/><Relationship Id="rId206" Type="http://schemas.openxmlformats.org/officeDocument/2006/relationships/image" Target="media/image178.png"/><Relationship Id="rId227" Type="http://schemas.openxmlformats.org/officeDocument/2006/relationships/image" Target="media/image199.png"/><Relationship Id="rId12" Type="http://schemas.openxmlformats.org/officeDocument/2006/relationships/hyperlink" Target="https://teams.microsoft.com/_%23/docx/viewer/customspo/https%3A~2F~2Fabogacia.sharepoint.com~2Fsites~2FdesarrolloIT~2Fsiga~2FDocumentos%20compartidos~2F201801%20Renovaci%C3%B3n%20tecnol%C3%B3gica~2F02%20An%C3%A1lisis~2FGeneral~2FSIGA_RNV_Normativa_Codificacion.docx?threadId=19%3A5a5bf58b1d914e54966de4575542bf47%40thread.skype&amp;baseUrl=https%3A~2F~2Fabogacia.sharepoint.com~2Fsites~2FdesarrolloIT~2Fsiga&amp;fileId=631B9588-C8C1-4E78-A607-96B29E03120D&amp;ctx=custom-spo&amp;viewerAction=view" TargetMode="External"/><Relationship Id="rId33" Type="http://schemas.openxmlformats.org/officeDocument/2006/relationships/image" Target="media/image17.png"/><Relationship Id="rId108" Type="http://schemas.openxmlformats.org/officeDocument/2006/relationships/image" Target="media/image84.png"/><Relationship Id="rId129" Type="http://schemas.openxmlformats.org/officeDocument/2006/relationships/image" Target="media/image103.png"/><Relationship Id="rId54" Type="http://schemas.openxmlformats.org/officeDocument/2006/relationships/image" Target="media/image36.png"/><Relationship Id="rId75" Type="http://schemas.openxmlformats.org/officeDocument/2006/relationships/image" Target="media/image56.png"/><Relationship Id="rId96" Type="http://schemas.openxmlformats.org/officeDocument/2006/relationships/image" Target="media/image72.png"/><Relationship Id="rId140" Type="http://schemas.openxmlformats.org/officeDocument/2006/relationships/image" Target="media/image114.png"/><Relationship Id="rId161" Type="http://schemas.openxmlformats.org/officeDocument/2006/relationships/image" Target="media/image134.png"/><Relationship Id="rId182" Type="http://schemas.openxmlformats.org/officeDocument/2006/relationships/image" Target="media/image154.png"/><Relationship Id="rId217" Type="http://schemas.openxmlformats.org/officeDocument/2006/relationships/image" Target="media/image189.pn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93.png"/><Relationship Id="rId44" Type="http://schemas.openxmlformats.org/officeDocument/2006/relationships/image" Target="media/image28.png"/><Relationship Id="rId65" Type="http://schemas.openxmlformats.org/officeDocument/2006/relationships/image" Target="media/image46.png"/><Relationship Id="rId86" Type="http://schemas.openxmlformats.org/officeDocument/2006/relationships/image" Target="media/image63.png"/><Relationship Id="rId130" Type="http://schemas.openxmlformats.org/officeDocument/2006/relationships/image" Target="media/image104.png"/><Relationship Id="rId151" Type="http://schemas.openxmlformats.org/officeDocument/2006/relationships/image" Target="media/image125.png"/><Relationship Id="rId172" Type="http://schemas.openxmlformats.org/officeDocument/2006/relationships/image" Target="media/image144.png"/><Relationship Id="rId193" Type="http://schemas.openxmlformats.org/officeDocument/2006/relationships/image" Target="media/image165.png"/><Relationship Id="rId207" Type="http://schemas.openxmlformats.org/officeDocument/2006/relationships/image" Target="media/image179.png"/><Relationship Id="rId228" Type="http://schemas.openxmlformats.org/officeDocument/2006/relationships/image" Target="media/image200.png"/><Relationship Id="rId13"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109" Type="http://schemas.openxmlformats.org/officeDocument/2006/relationships/image" Target="media/image85.png"/><Relationship Id="rId34" Type="http://schemas.openxmlformats.org/officeDocument/2006/relationships/image" Target="media/image18.png"/><Relationship Id="rId55" Type="http://schemas.openxmlformats.org/officeDocument/2006/relationships/image" Target="media/image37.png"/><Relationship Id="rId76" Type="http://schemas.openxmlformats.org/officeDocument/2006/relationships/hyperlink" Target="file:///C:/Users/mmartinezprous/General/SIGA_RNV_Normativa_Codificacion.docx" TargetMode="External"/><Relationship Id="rId97" Type="http://schemas.openxmlformats.org/officeDocument/2006/relationships/image" Target="media/image73.png"/><Relationship Id="rId120" Type="http://schemas.openxmlformats.org/officeDocument/2006/relationships/image" Target="media/image94.png"/><Relationship Id="rId141" Type="http://schemas.openxmlformats.org/officeDocument/2006/relationships/image" Target="media/image115.png"/><Relationship Id="rId7" Type="http://schemas.openxmlformats.org/officeDocument/2006/relationships/settings" Target="settings.xml"/><Relationship Id="rId162" Type="http://schemas.openxmlformats.org/officeDocument/2006/relationships/image" Target="media/image135.png"/><Relationship Id="rId183" Type="http://schemas.openxmlformats.org/officeDocument/2006/relationships/image" Target="media/image155.png"/><Relationship Id="rId218" Type="http://schemas.openxmlformats.org/officeDocument/2006/relationships/image" Target="media/image190.PN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image" Target="media/image64.png"/><Relationship Id="rId110" Type="http://schemas.openxmlformats.org/officeDocument/2006/relationships/image" Target="media/image86.wmf"/><Relationship Id="rId131" Type="http://schemas.openxmlformats.org/officeDocument/2006/relationships/image" Target="media/image105.png"/><Relationship Id="rId152" Type="http://schemas.openxmlformats.org/officeDocument/2006/relationships/image" Target="media/image126.png"/><Relationship Id="rId173" Type="http://schemas.openxmlformats.org/officeDocument/2006/relationships/image" Target="media/image145.png"/><Relationship Id="rId194" Type="http://schemas.openxmlformats.org/officeDocument/2006/relationships/image" Target="media/image166.png"/><Relationship Id="rId208" Type="http://schemas.openxmlformats.org/officeDocument/2006/relationships/image" Target="media/image180.png"/><Relationship Id="rId229" Type="http://schemas.openxmlformats.org/officeDocument/2006/relationships/image" Target="media/image201.png"/><Relationship Id="rId14" Type="http://schemas.openxmlformats.org/officeDocument/2006/relationships/image" Target="media/image2.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76.png"/><Relationship Id="rId8" Type="http://schemas.openxmlformats.org/officeDocument/2006/relationships/webSettings" Target="webSettings.xml"/><Relationship Id="rId98" Type="http://schemas.openxmlformats.org/officeDocument/2006/relationships/image" Target="media/image74.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6.png"/><Relationship Id="rId184" Type="http://schemas.openxmlformats.org/officeDocument/2006/relationships/image" Target="media/image156.png"/><Relationship Id="rId219" Type="http://schemas.openxmlformats.org/officeDocument/2006/relationships/image" Target="media/image191.png"/><Relationship Id="rId230" Type="http://schemas.openxmlformats.org/officeDocument/2006/relationships/header" Target="header1.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8.png"/><Relationship Id="rId20"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hyperlink" Target="file:///C:/Users/mmartinezprous/General/SIGA_RNV_Normativa_Codificacion.docx" TargetMode="External"/><Relationship Id="rId111" Type="http://schemas.openxmlformats.org/officeDocument/2006/relationships/control" Target="activeX/activeX1.xml"/><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220" Type="http://schemas.openxmlformats.org/officeDocument/2006/relationships/image" Target="media/image192.png"/><Relationship Id="rId225" Type="http://schemas.openxmlformats.org/officeDocument/2006/relationships/image" Target="media/image197.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media/image82.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2.PNG"/><Relationship Id="rId210" Type="http://schemas.openxmlformats.org/officeDocument/2006/relationships/image" Target="media/image182.png"/><Relationship Id="rId215" Type="http://schemas.openxmlformats.org/officeDocument/2006/relationships/image" Target="media/image187.PNG"/><Relationship Id="rId26" Type="http://schemas.openxmlformats.org/officeDocument/2006/relationships/image" Target="media/image10.png"/><Relationship Id="rId231" Type="http://schemas.openxmlformats.org/officeDocument/2006/relationships/footer" Target="footer1.xml"/><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5.png"/><Relationship Id="rId112" Type="http://schemas.openxmlformats.org/officeDocument/2006/relationships/image" Target="media/image87.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7.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4.png"/><Relationship Id="rId221" Type="http://schemas.openxmlformats.org/officeDocument/2006/relationships/image" Target="media/image193.pn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9.png"/><Relationship Id="rId102" Type="http://schemas.openxmlformats.org/officeDocument/2006/relationships/image" Target="media/image78.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6.png"/><Relationship Id="rId165" Type="http://schemas.openxmlformats.org/officeDocument/2006/relationships/image" Target="media/image138.png"/><Relationship Id="rId186" Type="http://schemas.openxmlformats.org/officeDocument/2006/relationships/image" Target="media/image158.png"/><Relationship Id="rId211" Type="http://schemas.openxmlformats.org/officeDocument/2006/relationships/image" Target="media/image183.png"/><Relationship Id="rId232" Type="http://schemas.openxmlformats.org/officeDocument/2006/relationships/header" Target="header2.xml"/><Relationship Id="rId27" Type="http://schemas.openxmlformats.org/officeDocument/2006/relationships/image" Target="media/image11.png"/><Relationship Id="rId48" Type="http://schemas.openxmlformats.org/officeDocument/2006/relationships/hyperlink" Target="file:///C:/Users/mmartinezprous/General/SIGA_RNV_Normativa_Codificacion.docx" TargetMode="External"/><Relationship Id="rId69" Type="http://schemas.openxmlformats.org/officeDocument/2006/relationships/image" Target="media/image50.png"/><Relationship Id="rId113" Type="http://schemas.openxmlformats.org/officeDocument/2006/relationships/image" Target="media/image88.png"/><Relationship Id="rId134" Type="http://schemas.openxmlformats.org/officeDocument/2006/relationships/image" Target="media/image108.png"/><Relationship Id="rId80" Type="http://schemas.openxmlformats.org/officeDocument/2006/relationships/image" Target="media/image60.png"/><Relationship Id="rId155" Type="http://schemas.openxmlformats.org/officeDocument/2006/relationships/image" Target="media/image129.png"/><Relationship Id="rId176" Type="http://schemas.openxmlformats.org/officeDocument/2006/relationships/image" Target="media/image148.png"/><Relationship Id="rId197" Type="http://schemas.openxmlformats.org/officeDocument/2006/relationships/image" Target="media/image169.png"/><Relationship Id="rId201" Type="http://schemas.openxmlformats.org/officeDocument/2006/relationships/image" Target="media/image173.png"/><Relationship Id="rId222" Type="http://schemas.openxmlformats.org/officeDocument/2006/relationships/image" Target="media/image194.png"/><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79.png"/><Relationship Id="rId124" Type="http://schemas.openxmlformats.org/officeDocument/2006/relationships/image" Target="media/image98.png"/><Relationship Id="rId70" Type="http://schemas.openxmlformats.org/officeDocument/2006/relationships/image" Target="media/image51.png"/><Relationship Id="rId91" Type="http://schemas.openxmlformats.org/officeDocument/2006/relationships/image" Target="media/image67.png"/><Relationship Id="rId145" Type="http://schemas.openxmlformats.org/officeDocument/2006/relationships/image" Target="media/image119.png"/><Relationship Id="rId166" Type="http://schemas.openxmlformats.org/officeDocument/2006/relationships/image" Target="media/image139.png"/><Relationship Id="rId187"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image" Target="media/image184.PNG"/><Relationship Id="rId233" Type="http://schemas.openxmlformats.org/officeDocument/2006/relationships/footer" Target="footer2.xml"/><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89.wmf"/><Relationship Id="rId60" Type="http://schemas.openxmlformats.org/officeDocument/2006/relationships/image" Target="media/image42.png"/><Relationship Id="rId81" Type="http://schemas.openxmlformats.org/officeDocument/2006/relationships/image" Target="media/image61.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49.png"/><Relationship Id="rId198" Type="http://schemas.openxmlformats.org/officeDocument/2006/relationships/image" Target="media/image170.png"/><Relationship Id="rId202" Type="http://schemas.openxmlformats.org/officeDocument/2006/relationships/image" Target="media/image174.png"/><Relationship Id="rId223" Type="http://schemas.openxmlformats.org/officeDocument/2006/relationships/image" Target="media/image195.PNG"/><Relationship Id="rId18" Type="http://schemas.openxmlformats.org/officeDocument/2006/relationships/hyperlink" Target="file:///C:/Users/mmartinezprous/General/SIGA_RNV_Normativa_Codificacion.docx" TargetMode="External"/><Relationship Id="rId39" Type="http://schemas.openxmlformats.org/officeDocument/2006/relationships/image" Target="media/image23.png"/><Relationship Id="rId50"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104" Type="http://schemas.openxmlformats.org/officeDocument/2006/relationships/image" Target="media/image80.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40.png"/><Relationship Id="rId188" Type="http://schemas.openxmlformats.org/officeDocument/2006/relationships/image" Target="media/image160.png"/><Relationship Id="rId71" Type="http://schemas.openxmlformats.org/officeDocument/2006/relationships/image" Target="media/image52.png"/><Relationship Id="rId92" Type="http://schemas.openxmlformats.org/officeDocument/2006/relationships/image" Target="media/image68.png"/><Relationship Id="rId213" Type="http://schemas.openxmlformats.org/officeDocument/2006/relationships/image" Target="media/image185.png"/><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control" Target="activeX/activeX2.xml"/><Relationship Id="rId136" Type="http://schemas.openxmlformats.org/officeDocument/2006/relationships/image" Target="media/image110.png"/><Relationship Id="rId157"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178" Type="http://schemas.openxmlformats.org/officeDocument/2006/relationships/image" Target="media/image150.png"/><Relationship Id="rId61" Type="http://schemas.openxmlformats.org/officeDocument/2006/relationships/image" Target="media/image43.png"/><Relationship Id="rId82" Type="http://schemas.openxmlformats.org/officeDocument/2006/relationships/hyperlink" Target="file:///C:/Users/mmartinezprous/General/SIGA_RNV_Normativa_Codificacion.docx" TargetMode="External"/><Relationship Id="rId199" Type="http://schemas.openxmlformats.org/officeDocument/2006/relationships/image" Target="media/image171.png"/><Relationship Id="rId203" Type="http://schemas.openxmlformats.org/officeDocument/2006/relationships/image" Target="media/image175.png"/><Relationship Id="rId19" Type="http://schemas.openxmlformats.org/officeDocument/2006/relationships/hyperlink" Target="file:///C:/Users/adrianag/CONSEJO%20GENERAL%20DE%20LA%20ABOGACIA%20ESPA&#209;OLA/SIGA%20-%20Documentos/201801%20Renovaci&#243;n%20tecnol&#243;gica/02%20An&#225;lisis/General/SIGA_RNV_Normativa_Codificacion.docx" TargetMode="External"/><Relationship Id="rId224" Type="http://schemas.openxmlformats.org/officeDocument/2006/relationships/image" Target="media/image196.png"/><Relationship Id="rId30" Type="http://schemas.openxmlformats.org/officeDocument/2006/relationships/image" Target="media/image14.png"/><Relationship Id="rId105" Type="http://schemas.openxmlformats.org/officeDocument/2006/relationships/image" Target="media/image81.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1.png"/><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69.png"/><Relationship Id="rId189" Type="http://schemas.openxmlformats.org/officeDocument/2006/relationships/image" Target="media/image161.png"/><Relationship Id="rId3" Type="http://schemas.openxmlformats.org/officeDocument/2006/relationships/customXml" Target="../customXml/item3.xml"/><Relationship Id="rId214" Type="http://schemas.openxmlformats.org/officeDocument/2006/relationships/image" Target="media/image186.png"/><Relationship Id="rId235" Type="http://schemas.openxmlformats.org/officeDocument/2006/relationships/theme" Target="theme/theme1.xml"/><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1.png"/></Relationships>
</file>

<file path=word/_rels/header1.xml.rels><?xml version="1.0" encoding="UTF-8" standalone="yes"?>
<Relationships xmlns="http://schemas.openxmlformats.org/package/2006/relationships"><Relationship Id="rId1" Type="http://schemas.openxmlformats.org/officeDocument/2006/relationships/image" Target="media/image202.png"/></Relationships>
</file>

<file path=word/_rels/settings.xml.rels><?xml version="1.0" encoding="UTF-8" standalone="yes"?>
<Relationships xmlns="http://schemas.openxmlformats.org/package/2006/relationships"><Relationship Id="rId1" Type="http://schemas.openxmlformats.org/officeDocument/2006/relationships/attachedTemplate" Target="file:///H:\10.-%20Des_SIGA\An&#225;lisis%20T&#233;cnico\zz-%20ITCGAE_PlantillaDEC.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76F2B8DA45E7640BB05A5ADE8ED294F" ma:contentTypeVersion="2" ma:contentTypeDescription="Crear nuevo documento." ma:contentTypeScope="" ma:versionID="0afb1b0ca71f15af445035f621a457f2">
  <xsd:schema xmlns:xsd="http://www.w3.org/2001/XMLSchema" xmlns:xs="http://www.w3.org/2001/XMLSchema" xmlns:p="http://schemas.microsoft.com/office/2006/metadata/properties" xmlns:ns2="59cd2edd-c012-4baf-9fdd-0c5eae3712e3" targetNamespace="http://schemas.microsoft.com/office/2006/metadata/properties" ma:root="true" ma:fieldsID="6ea43ab6946790ecd3535c5107366927" ns2:_="">
    <xsd:import namespace="59cd2edd-c012-4baf-9fdd-0c5eae3712e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d2edd-c012-4baf-9fdd-0c5eae371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Nomón</b:Tag>
    <b:SourceType>Book</b:SourceType>
    <b:Guid>{8F627F46-2B68-4FD1-8FFA-9A0808E53D9E}</b:Guid>
    <b:Author>
      <b:Author>
        <b:NameList>
          <b:Person>
            <b:Last>autor</b:Last>
            <b:First>Nombre</b:First>
            <b:Middle>del</b:Middle>
          </b:Person>
        </b:NameList>
      </b:Author>
    </b:Author>
    <b:Title>Título del libro</b:Title>
    <b:Year>Año de publicación</b:Year>
    <b:RefOrder>1</b:RefOrder>
  </b:Source>
</b:Sources>
</file>

<file path=customXml/itemProps1.xml><?xml version="1.0" encoding="utf-8"?>
<ds:datastoreItem xmlns:ds="http://schemas.openxmlformats.org/officeDocument/2006/customXml" ds:itemID="{029D111A-03D8-46C2-A876-CA41A9407391}">
  <ds:schemaRefs>
    <ds:schemaRef ds:uri="http://schemas.microsoft.com/sharepoint/v3/contenttype/forms"/>
  </ds:schemaRefs>
</ds:datastoreItem>
</file>

<file path=customXml/itemProps2.xml><?xml version="1.0" encoding="utf-8"?>
<ds:datastoreItem xmlns:ds="http://schemas.openxmlformats.org/officeDocument/2006/customXml" ds:itemID="{4596B9FA-1552-44F9-B488-2E7163C100C9}">
  <ds:schemaRefs>
    <ds:schemaRef ds:uri="http://schemas.microsoft.com/office/infopath/2007/PartnerControls"/>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df07934b-2626-4892-b871-3b47f9afe840"/>
    <ds:schemaRef ds:uri="http://schemas.openxmlformats.org/package/2006/metadata/core-properties"/>
    <ds:schemaRef ds:uri="833fa828-b8f1-4699-a309-d4c6a4599739"/>
  </ds:schemaRefs>
</ds:datastoreItem>
</file>

<file path=customXml/itemProps3.xml><?xml version="1.0" encoding="utf-8"?>
<ds:datastoreItem xmlns:ds="http://schemas.openxmlformats.org/officeDocument/2006/customXml" ds:itemID="{E211ECB9-FBC5-4D84-8702-B76BDCC1E7D1}"/>
</file>

<file path=customXml/itemProps4.xml><?xml version="1.0" encoding="utf-8"?>
<ds:datastoreItem xmlns:ds="http://schemas.openxmlformats.org/officeDocument/2006/customXml" ds:itemID="{568DA51B-5522-4C89-BBB9-7011703E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zz- ITCGAE_PlantillaDEC.dotx</Template>
  <TotalTime>196</TotalTime>
  <Pages>119</Pages>
  <Words>34895</Words>
  <Characters>191927</Characters>
  <Application>Microsoft Office Word</Application>
  <DocSecurity>0</DocSecurity>
  <Lines>1599</Lines>
  <Paragraphs>452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Petición de cambio nº RXXXX_XXXX (cambiar en propiedades del documento)</vt:lpstr>
      <vt:lpstr>Petición de cambio nº RXXXX_XXXX (cambiar en propiedades del documento)</vt:lpstr>
    </vt:vector>
  </TitlesOfParts>
  <Company>Hewlett-Packard Company</Company>
  <LinksUpToDate>false</LinksUpToDate>
  <CharactersWithSpaces>226370</CharactersWithSpaces>
  <SharedDoc>false</SharedDoc>
  <HLinks>
    <vt:vector size="102" baseType="variant">
      <vt:variant>
        <vt:i4>1507385</vt:i4>
      </vt:variant>
      <vt:variant>
        <vt:i4>98</vt:i4>
      </vt:variant>
      <vt:variant>
        <vt:i4>0</vt:i4>
      </vt:variant>
      <vt:variant>
        <vt:i4>5</vt:i4>
      </vt:variant>
      <vt:variant>
        <vt:lpwstr/>
      </vt:variant>
      <vt:variant>
        <vt:lpwstr>_Toc338339190</vt:lpwstr>
      </vt:variant>
      <vt:variant>
        <vt:i4>1441849</vt:i4>
      </vt:variant>
      <vt:variant>
        <vt:i4>92</vt:i4>
      </vt:variant>
      <vt:variant>
        <vt:i4>0</vt:i4>
      </vt:variant>
      <vt:variant>
        <vt:i4>5</vt:i4>
      </vt:variant>
      <vt:variant>
        <vt:lpwstr/>
      </vt:variant>
      <vt:variant>
        <vt:lpwstr>_Toc338339189</vt:lpwstr>
      </vt:variant>
      <vt:variant>
        <vt:i4>1441849</vt:i4>
      </vt:variant>
      <vt:variant>
        <vt:i4>86</vt:i4>
      </vt:variant>
      <vt:variant>
        <vt:i4>0</vt:i4>
      </vt:variant>
      <vt:variant>
        <vt:i4>5</vt:i4>
      </vt:variant>
      <vt:variant>
        <vt:lpwstr/>
      </vt:variant>
      <vt:variant>
        <vt:lpwstr>_Toc338339188</vt:lpwstr>
      </vt:variant>
      <vt:variant>
        <vt:i4>1441849</vt:i4>
      </vt:variant>
      <vt:variant>
        <vt:i4>80</vt:i4>
      </vt:variant>
      <vt:variant>
        <vt:i4>0</vt:i4>
      </vt:variant>
      <vt:variant>
        <vt:i4>5</vt:i4>
      </vt:variant>
      <vt:variant>
        <vt:lpwstr/>
      </vt:variant>
      <vt:variant>
        <vt:lpwstr>_Toc338339187</vt:lpwstr>
      </vt:variant>
      <vt:variant>
        <vt:i4>1441849</vt:i4>
      </vt:variant>
      <vt:variant>
        <vt:i4>74</vt:i4>
      </vt:variant>
      <vt:variant>
        <vt:i4>0</vt:i4>
      </vt:variant>
      <vt:variant>
        <vt:i4>5</vt:i4>
      </vt:variant>
      <vt:variant>
        <vt:lpwstr/>
      </vt:variant>
      <vt:variant>
        <vt:lpwstr>_Toc338339186</vt:lpwstr>
      </vt:variant>
      <vt:variant>
        <vt:i4>1441849</vt:i4>
      </vt:variant>
      <vt:variant>
        <vt:i4>68</vt:i4>
      </vt:variant>
      <vt:variant>
        <vt:i4>0</vt:i4>
      </vt:variant>
      <vt:variant>
        <vt:i4>5</vt:i4>
      </vt:variant>
      <vt:variant>
        <vt:lpwstr/>
      </vt:variant>
      <vt:variant>
        <vt:lpwstr>_Toc338339185</vt:lpwstr>
      </vt:variant>
      <vt:variant>
        <vt:i4>1441849</vt:i4>
      </vt:variant>
      <vt:variant>
        <vt:i4>62</vt:i4>
      </vt:variant>
      <vt:variant>
        <vt:i4>0</vt:i4>
      </vt:variant>
      <vt:variant>
        <vt:i4>5</vt:i4>
      </vt:variant>
      <vt:variant>
        <vt:lpwstr/>
      </vt:variant>
      <vt:variant>
        <vt:lpwstr>_Toc338339184</vt:lpwstr>
      </vt:variant>
      <vt:variant>
        <vt:i4>1441849</vt:i4>
      </vt:variant>
      <vt:variant>
        <vt:i4>56</vt:i4>
      </vt:variant>
      <vt:variant>
        <vt:i4>0</vt:i4>
      </vt:variant>
      <vt:variant>
        <vt:i4>5</vt:i4>
      </vt:variant>
      <vt:variant>
        <vt:lpwstr/>
      </vt:variant>
      <vt:variant>
        <vt:lpwstr>_Toc338339183</vt:lpwstr>
      </vt:variant>
      <vt:variant>
        <vt:i4>1441849</vt:i4>
      </vt:variant>
      <vt:variant>
        <vt:i4>50</vt:i4>
      </vt:variant>
      <vt:variant>
        <vt:i4>0</vt:i4>
      </vt:variant>
      <vt:variant>
        <vt:i4>5</vt:i4>
      </vt:variant>
      <vt:variant>
        <vt:lpwstr/>
      </vt:variant>
      <vt:variant>
        <vt:lpwstr>_Toc338339182</vt:lpwstr>
      </vt:variant>
      <vt:variant>
        <vt:i4>1441849</vt:i4>
      </vt:variant>
      <vt:variant>
        <vt:i4>44</vt:i4>
      </vt:variant>
      <vt:variant>
        <vt:i4>0</vt:i4>
      </vt:variant>
      <vt:variant>
        <vt:i4>5</vt:i4>
      </vt:variant>
      <vt:variant>
        <vt:lpwstr/>
      </vt:variant>
      <vt:variant>
        <vt:lpwstr>_Toc338339181</vt:lpwstr>
      </vt:variant>
      <vt:variant>
        <vt:i4>1441849</vt:i4>
      </vt:variant>
      <vt:variant>
        <vt:i4>38</vt:i4>
      </vt:variant>
      <vt:variant>
        <vt:i4>0</vt:i4>
      </vt:variant>
      <vt:variant>
        <vt:i4>5</vt:i4>
      </vt:variant>
      <vt:variant>
        <vt:lpwstr/>
      </vt:variant>
      <vt:variant>
        <vt:lpwstr>_Toc338339180</vt:lpwstr>
      </vt:variant>
      <vt:variant>
        <vt:i4>1638457</vt:i4>
      </vt:variant>
      <vt:variant>
        <vt:i4>32</vt:i4>
      </vt:variant>
      <vt:variant>
        <vt:i4>0</vt:i4>
      </vt:variant>
      <vt:variant>
        <vt:i4>5</vt:i4>
      </vt:variant>
      <vt:variant>
        <vt:lpwstr/>
      </vt:variant>
      <vt:variant>
        <vt:lpwstr>_Toc338339179</vt:lpwstr>
      </vt:variant>
      <vt:variant>
        <vt:i4>1638457</vt:i4>
      </vt:variant>
      <vt:variant>
        <vt:i4>26</vt:i4>
      </vt:variant>
      <vt:variant>
        <vt:i4>0</vt:i4>
      </vt:variant>
      <vt:variant>
        <vt:i4>5</vt:i4>
      </vt:variant>
      <vt:variant>
        <vt:lpwstr/>
      </vt:variant>
      <vt:variant>
        <vt:lpwstr>_Toc338339178</vt:lpwstr>
      </vt:variant>
      <vt:variant>
        <vt:i4>1638457</vt:i4>
      </vt:variant>
      <vt:variant>
        <vt:i4>20</vt:i4>
      </vt:variant>
      <vt:variant>
        <vt:i4>0</vt:i4>
      </vt:variant>
      <vt:variant>
        <vt:i4>5</vt:i4>
      </vt:variant>
      <vt:variant>
        <vt:lpwstr/>
      </vt:variant>
      <vt:variant>
        <vt:lpwstr>_Toc338339177</vt:lpwstr>
      </vt:variant>
      <vt:variant>
        <vt:i4>1638457</vt:i4>
      </vt:variant>
      <vt:variant>
        <vt:i4>14</vt:i4>
      </vt:variant>
      <vt:variant>
        <vt:i4>0</vt:i4>
      </vt:variant>
      <vt:variant>
        <vt:i4>5</vt:i4>
      </vt:variant>
      <vt:variant>
        <vt:lpwstr/>
      </vt:variant>
      <vt:variant>
        <vt:lpwstr>_Toc338339176</vt:lpwstr>
      </vt:variant>
      <vt:variant>
        <vt:i4>1638457</vt:i4>
      </vt:variant>
      <vt:variant>
        <vt:i4>8</vt:i4>
      </vt:variant>
      <vt:variant>
        <vt:i4>0</vt:i4>
      </vt:variant>
      <vt:variant>
        <vt:i4>5</vt:i4>
      </vt:variant>
      <vt:variant>
        <vt:lpwstr/>
      </vt:variant>
      <vt:variant>
        <vt:lpwstr>_Toc338339175</vt:lpwstr>
      </vt:variant>
      <vt:variant>
        <vt:i4>1638457</vt:i4>
      </vt:variant>
      <vt:variant>
        <vt:i4>2</vt:i4>
      </vt:variant>
      <vt:variant>
        <vt:i4>0</vt:i4>
      </vt:variant>
      <vt:variant>
        <vt:i4>5</vt:i4>
      </vt:variant>
      <vt:variant>
        <vt:lpwstr/>
      </vt:variant>
      <vt:variant>
        <vt:lpwstr>_Toc338339174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Petición de cambio nº RXXXX_XXXX (cambiar en propiedades del documento)</dc:title>
  <dc:subject/>
  <dc:creator>Jorge Torres Acosta</dc:creator>
  <cp:keywords/>
  <dc:description/>
  <cp:lastModifiedBy>Corral, Angel</cp:lastModifiedBy>
  <cp:revision>22</cp:revision>
  <cp:lastPrinted>2012-10-18T13:59:00Z</cp:lastPrinted>
  <dcterms:created xsi:type="dcterms:W3CDTF">2019-10-15T16:52:00Z</dcterms:created>
  <dcterms:modified xsi:type="dcterms:W3CDTF">2019-10-16T11:17:00Z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0x010100C76F2B8DA45E7640BB05A5ADE8ED294F</vt:lpwstr>
  </property>
  <property fmtid="{D5CDD505-2E9C-101B-9397-08002B2CF9AE}" pid="3" name="AuthorIds_UIVersion_512">
    <vt:lpwstr>25</vt:lpwstr>
  </property>
</Properties>
</file>